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left"/>
      </w:pPr>
      <w:r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黑体" w:hAnsi="Lucida Sans Unicode" w:eastAsia="黑体" w:cs="黑体"/>
          <w:color w:val="FF0000"/>
          <w:spacing w:val="2"/>
          <w:kern w:val="2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40" w:afterLines="100" w:afterAutospacing="0" w:line="480" w:lineRule="exac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霞美镇农事用火审批表</w:t>
      </w:r>
    </w:p>
    <w:tbl>
      <w:tblPr>
        <w:tblW w:w="4874" w:type="pct"/>
        <w:tblInd w:w="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1"/>
        <w:gridCol w:w="2405"/>
        <w:gridCol w:w="812"/>
        <w:gridCol w:w="1213"/>
        <w:gridCol w:w="2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bookmarkStart w:id="0" w:name="_GoBack"/>
            <w:r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申请人</w:t>
            </w:r>
          </w:p>
        </w:tc>
        <w:tc>
          <w:tcPr>
            <w:tcW w:w="198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atLeast"/>
              <w:ind w:left="0" w:right="0"/>
              <w:jc w:val="left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7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1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atLeast"/>
              <w:ind w:left="0" w:right="0"/>
              <w:jc w:val="left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85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用火地点</w:t>
            </w:r>
          </w:p>
        </w:tc>
        <w:tc>
          <w:tcPr>
            <w:tcW w:w="198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角落名称</w:t>
            </w:r>
          </w:p>
        </w:tc>
        <w:tc>
          <w:tcPr>
            <w:tcW w:w="14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6" w:hRule="atLeast"/>
        </w:trPr>
        <w:tc>
          <w:tcPr>
            <w:tcW w:w="85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用火目的</w:t>
            </w:r>
          </w:p>
        </w:tc>
        <w:tc>
          <w:tcPr>
            <w:tcW w:w="148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atLeast"/>
              <w:ind w:left="0" w:right="0"/>
              <w:jc w:val="left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 w:firstLine="44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 w:firstLine="44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用火时间</w:t>
            </w:r>
          </w:p>
        </w:tc>
        <w:tc>
          <w:tcPr>
            <w:tcW w:w="216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  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 xml:space="preserve"> 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 xml:space="preserve"> 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 xml:space="preserve">  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时至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 xml:space="preserve">  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9" w:hRule="atLeast"/>
        </w:trPr>
        <w:tc>
          <w:tcPr>
            <w:tcW w:w="85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用火地点周围植被和安全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措施落实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情况</w:t>
            </w:r>
          </w:p>
        </w:tc>
        <w:tc>
          <w:tcPr>
            <w:tcW w:w="414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="0" w:afterAutospacing="0" w:line="400" w:lineRule="exact"/>
              <w:ind w:left="0" w:right="0" w:firstLine="640"/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="0" w:afterAutospacing="0" w:line="400" w:lineRule="exact"/>
              <w:ind w:left="0" w:right="0" w:firstLine="640"/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踏勘人员：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 xml:space="preserve">            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0" w:hRule="atLeast"/>
        </w:trPr>
        <w:tc>
          <w:tcPr>
            <w:tcW w:w="85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所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在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村委会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意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 xml:space="preserve"> 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见</w:t>
            </w:r>
          </w:p>
        </w:tc>
        <w:tc>
          <w:tcPr>
            <w:tcW w:w="414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="0" w:afterAutospacing="0" w:line="400" w:lineRule="exact"/>
              <w:ind w:left="0" w:right="0" w:firstLine="640"/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="0" w:afterAutospacing="0" w:line="400" w:lineRule="exact"/>
              <w:ind w:left="0" w:right="0" w:firstLine="640"/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经办人员：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 xml:space="preserve">           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0" w:hRule="atLeast"/>
        </w:trPr>
        <w:tc>
          <w:tcPr>
            <w:tcW w:w="85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霞美镇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人民政府审批意见</w:t>
            </w:r>
          </w:p>
        </w:tc>
        <w:tc>
          <w:tcPr>
            <w:tcW w:w="4147" w:type="pct"/>
            <w:gridSpan w:val="4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Autospacing="1" w:after="0" w:afterAutospacing="0" w:line="400" w:lineRule="exact"/>
              <w:ind w:left="0" w:right="0" w:firstLine="640"/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审批人：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 xml:space="preserve">             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日期：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 xml:space="preserve"> 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</w:trPr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用火情况</w:t>
            </w:r>
          </w:p>
        </w:tc>
        <w:tc>
          <w:tcPr>
            <w:tcW w:w="4147" w:type="pct"/>
            <w:gridSpan w:val="4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00" w:lineRule="exac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left"/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 w:bidi="ar"/>
        </w:rPr>
        <w:t>备注：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 w:bidi="ar"/>
        </w:rPr>
        <w:t>．确因农事生产需要野外用火的，须经用火单位或用火者本人提前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 w:bidi="ar"/>
        </w:rPr>
        <w:t>天向村委会提交申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997" w:leftChars="450" w:right="0" w:hanging="52" w:hangingChars="22"/>
        <w:jc w:val="left"/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 w:bidi="ar"/>
        </w:rPr>
        <w:t>请，由村委会提出意见，并报镇人民政府批准，同时按要求采取必要安全的防火措施，村级网格员到场看护，严防失火。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 w:firstLine="703" w:firstLineChars="293"/>
        <w:jc w:val="left"/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 w:bidi="ar"/>
        </w:rPr>
        <w:t>．根据农事与时令需要，春耕备耕、秋收冬种等时段确需农事用火的，用火地点必须远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 w:firstLine="1056" w:firstLineChars="440"/>
        <w:jc w:val="left"/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 w:bidi="ar"/>
        </w:rPr>
        <w:t>离田边林缘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"/>
        </w:rPr>
        <w:t>300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 w:bidi="ar"/>
        </w:rPr>
        <w:t>米以外。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 w:firstLine="703" w:firstLineChars="293"/>
        <w:jc w:val="left"/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 w:bidi="ar"/>
        </w:rPr>
        <w:t>．秸秆、杂草等焚烧物需收集处理，集中在田地中央，严禁不经过收集处理直接焚烧。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黑体" w:hAnsi="宋体" w:eastAsia="黑体" w:cs="黑体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黑体" w:hAnsi="宋体" w:eastAsia="黑体" w:cs="黑体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黑体" w:hAnsi="宋体" w:eastAsia="黑体" w:cs="黑体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黑体" w:hAnsi="宋体" w:eastAsia="黑体" w:cs="黑体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黑体" w:hAnsi="宋体" w:eastAsia="黑体" w:cs="黑体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黑体" w:hAnsi="宋体" w:eastAsia="黑体" w:cs="黑体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黑体" w:hAnsi="宋体" w:eastAsia="黑体" w:cs="黑体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黑体" w:hAnsi="宋体" w:eastAsia="黑体" w:cs="黑体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黑体" w:hAnsi="宋体" w:eastAsia="黑体" w:cs="黑体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黑体" w:hAnsi="宋体" w:eastAsia="黑体" w:cs="黑体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黑体" w:hAnsi="宋体" w:eastAsia="黑体" w:cs="黑体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黑体" w:hAnsi="宋体" w:eastAsia="黑体" w:cs="黑体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黑体" w:hAnsi="宋体" w:eastAsia="黑体" w:cs="黑体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黑体" w:hAnsi="宋体" w:eastAsia="黑体" w:cs="黑体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黑体" w:hAnsi="宋体" w:eastAsia="黑体" w:cs="黑体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黑体" w:hAnsi="宋体" w:eastAsia="黑体" w:cs="黑体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</w:pPr>
      <w:r>
        <w:rPr>
          <w:rFonts w:hint="eastAsia" w:ascii="黑体" w:hAnsi="宋体" w:eastAsia="黑体" w:cs="黑体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霞美镇农林交错区农事用火风险隐患点清单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  <w:t>填报单位（盖章）：                           时间：年 　月  日</w:t>
      </w: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45"/>
        <w:gridCol w:w="1420"/>
        <w:gridCol w:w="1421"/>
        <w:gridCol w:w="1421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eastAsia" w:ascii="方正仿宋_GBK" w:hAnsi="宋体" w:eastAsia="方正仿宋_GBK" w:cs="方正仿宋_GBK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eastAsia" w:ascii="方正仿宋_GBK" w:hAnsi="宋体" w:eastAsia="方正仿宋_GBK" w:cs="方正仿宋_GBK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风险隐患点名称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eastAsia" w:ascii="方正仿宋_GBK" w:hAnsi="宋体" w:eastAsia="方正仿宋_GBK" w:cs="方正仿宋_GBK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风险隐患点位置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eastAsia" w:ascii="方正仿宋_GBK" w:hAnsi="宋体" w:eastAsia="方正仿宋_GBK" w:cs="方正仿宋_GBK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镇级责任人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eastAsia" w:ascii="方正仿宋_GBK" w:hAnsi="宋体" w:eastAsia="方正仿宋_GBK" w:cs="方正仿宋_GBK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村级责任人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hint="eastAsia" w:ascii="方正仿宋_GBK" w:hAnsi="宋体" w:eastAsia="方正仿宋_GBK" w:cs="方正仿宋_GBK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护林员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方正仿宋_GBK" w:hAnsi="Times New Roman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both"/>
      </w:pPr>
      <w:r>
        <w:rPr>
          <w:rFonts w:hint="eastAsia" w:ascii="方正仿宋_GBK" w:hAnsi="Times New Roman" w:eastAsia="方正仿宋_GBK" w:cs="方正仿宋_GBK"/>
          <w:spacing w:val="0"/>
          <w:sz w:val="21"/>
          <w:szCs w:val="21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both"/>
      </w:pPr>
      <w:r>
        <w:rPr>
          <w:rFonts w:hint="eastAsia" w:ascii="方正仿宋_GBK" w:hAnsi="Times New Roman" w:eastAsia="方正仿宋_GBK" w:cs="方正仿宋_GBK"/>
          <w:spacing w:val="0"/>
          <w:sz w:val="21"/>
          <w:szCs w:val="21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both"/>
      </w:pPr>
      <w:r>
        <w:rPr>
          <w:rFonts w:ascii="Times New Roman" w:hAnsi="Times New Roman" w:eastAsia="方正仿宋简体" w:cs="方正仿宋简体"/>
          <w:spacing w:val="0"/>
          <w:sz w:val="21"/>
          <w:szCs w:val="21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both"/>
      </w:pPr>
      <w:r>
        <w:rPr>
          <w:rFonts w:hint="default" w:ascii="Times New Roman" w:hAnsi="Times New Roman" w:eastAsia="方正仿宋简体" w:cs="方正仿宋简体"/>
          <w:spacing w:val="0"/>
          <w:sz w:val="21"/>
          <w:szCs w:val="21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both"/>
      </w:pPr>
      <w:r>
        <w:rPr>
          <w:rFonts w:hint="default" w:ascii="Times New Roman" w:hAnsi="Times New Roman" w:eastAsia="方正仿宋简体" w:cs="方正仿宋简体"/>
          <w:spacing w:val="0"/>
          <w:sz w:val="21"/>
          <w:szCs w:val="21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ZTk1ZmRjMTliMWVkOTJmYWI3YWU2Y2Q5YzNlZTAifQ=="/>
  </w:docVars>
  <w:rsids>
    <w:rsidRoot w:val="00000000"/>
    <w:rsid w:val="1A60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355</Characters>
  <Lines>0</Lines>
  <Paragraphs>0</Paragraphs>
  <TotalTime>0</TotalTime>
  <ScaleCrop>false</ScaleCrop>
  <LinksUpToDate>false</LinksUpToDate>
  <CharactersWithSpaces>513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2023-03-23T03:23:02Z</dcterms:created>
  <dc:creator>Administrator</dc:creator>
  <cp:lastModifiedBy>o o o o o</cp:lastModifiedBy>
  <dcterms:modified xsi:type="dcterms:W3CDTF">2023-03-23T03:23:43Z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615195CE568046E6A46E257A0FBA1E01_12</vt:lpwstr>
  </property>
</Properties>
</file>