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pacing w:line="360" w:lineRule="auto"/>
        <w:jc w:val="center"/>
        <w:rPr>
          <w:rFonts w:ascii="Times New Roman" w:hAnsi="Times New Roman" w:cs="Times New Roman"/>
          <w:b/>
          <w:sz w:val="8"/>
          <w:szCs w:val="8"/>
        </w:rPr>
      </w:pPr>
      <w:bookmarkStart w:id="0" w:name="OLE_LINK20"/>
      <w:bookmarkStart w:id="1" w:name="OLE_LINK1"/>
      <w:bookmarkStart w:id="2" w:name="OLE_LINK21"/>
      <w:r>
        <w:rPr>
          <w:rFonts w:ascii="Times New Roman" w:hAnsi="Times New Roman" w:cs="Times New Roman"/>
          <w:b/>
          <w:sz w:val="44"/>
          <w:szCs w:val="44"/>
        </w:rPr>
        <w:t xml:space="preserve">  </w:t>
      </w:r>
      <w:r>
        <w:rPr>
          <w:rFonts w:ascii="Times New Roman" w:hAnsi="Times New Roman" w:eastAsia="仿宋" w:cs="Times New Roman"/>
          <w:szCs w:val="32"/>
        </w:rPr>
        <w:t xml:space="preserve">           </w:t>
      </w:r>
      <w:bookmarkStart w:id="3" w:name="OLE_LINK7"/>
      <w:bookmarkStart w:id="4" w:name="OLE_LINK4"/>
      <w:bookmarkStart w:id="5" w:name="OLE_LINK8"/>
    </w:p>
    <w:p>
      <w:pPr>
        <w:tabs>
          <w:tab w:val="left" w:pos="8460"/>
        </w:tabs>
        <w:spacing w:line="360" w:lineRule="auto"/>
        <w:jc w:val="center"/>
        <w:rPr>
          <w:rFonts w:ascii="Times New Roman" w:hAnsi="Times New Roman" w:cs="Times New Roman"/>
          <w:b/>
          <w:sz w:val="8"/>
          <w:szCs w:val="8"/>
        </w:rPr>
      </w:pPr>
      <w:r>
        <w:rPr>
          <w:rFonts w:ascii="Times New Roman" w:hAnsi="Times New Roman" w:cs="Times New Roman"/>
          <w:b/>
          <w:sz w:val="44"/>
          <w:szCs w:val="44"/>
        </w:rPr>
        <w:t xml:space="preserve">  </w:t>
      </w:r>
      <w:r>
        <w:rPr>
          <w:rFonts w:ascii="Times New Roman" w:hAnsi="Times New Roman" w:eastAsia="仿宋" w:cs="Times New Roman"/>
          <w:szCs w:val="32"/>
        </w:rPr>
        <w:t xml:space="preserve">           </w:t>
      </w:r>
    </w:p>
    <w:p>
      <w:pPr>
        <w:tabs>
          <w:tab w:val="left" w:pos="420"/>
        </w:tabs>
        <w:spacing w:line="1000" w:lineRule="exact"/>
        <w:jc w:val="center"/>
        <w:rPr>
          <w:rFonts w:ascii="Times New Roman" w:hAnsi="Times New Roman" w:cs="Times New Roman"/>
          <w:szCs w:val="32"/>
        </w:rPr>
      </w:pPr>
      <w:r>
        <w:rPr>
          <w:rFonts w:ascii="Times New Roman" w:hAnsi="Times New Roman" w:cs="Times New Roman"/>
          <w:b/>
          <w:sz w:val="44"/>
          <w:szCs w:val="44"/>
        </w:rPr>
        <w:t xml:space="preserve">  </w:t>
      </w:r>
    </w:p>
    <w:p>
      <w:pPr>
        <w:spacing w:line="700" w:lineRule="exact"/>
        <w:rPr>
          <w:rFonts w:ascii="Times New Roman" w:hAnsi="Times New Roman" w:cs="Times New Roman" w:eastAsiaTheme="minorEastAsia"/>
          <w:szCs w:val="32"/>
          <w:lang w:eastAsia="zh-CN"/>
        </w:rPr>
      </w:pPr>
    </w:p>
    <w:p>
      <w:pPr>
        <w:spacing w:line="1000" w:lineRule="exact"/>
        <w:rPr>
          <w:rFonts w:ascii="Times New Roman" w:hAnsi="Times New Roman" w:cs="Times New Roman" w:eastAsiaTheme="minorEastAsia"/>
          <w:szCs w:val="32"/>
          <w:lang w:eastAsia="zh-CN"/>
        </w:rPr>
      </w:pPr>
    </w:p>
    <w:p>
      <w:pPr>
        <w:spacing w:line="800" w:lineRule="exact"/>
        <w:rPr>
          <w:rFonts w:ascii="Times New Roman" w:hAnsi="Times New Roman" w:cs="Times New Roman"/>
          <w:szCs w:val="32"/>
        </w:rPr>
      </w:pPr>
    </w:p>
    <w:p>
      <w:pPr>
        <w:spacing w:line="100" w:lineRule="exact"/>
        <w:rPr>
          <w:rFonts w:ascii="Times New Roman" w:hAnsi="Times New Roman" w:cs="Times New Roman"/>
          <w:szCs w:val="32"/>
        </w:rPr>
      </w:pPr>
    </w:p>
    <w:p>
      <w:pPr>
        <w:spacing w:line="300" w:lineRule="exact"/>
        <w:rPr>
          <w:rFonts w:ascii="Times New Roman" w:hAnsi="Times New Roman" w:cs="Times New Roman"/>
          <w:szCs w:val="32"/>
        </w:rPr>
      </w:pPr>
    </w:p>
    <w:p>
      <w:pPr>
        <w:tabs>
          <w:tab w:val="left" w:pos="180"/>
          <w:tab w:val="left" w:pos="480"/>
          <w:tab w:val="left" w:pos="8640"/>
          <w:tab w:val="left" w:pos="8789"/>
          <w:tab w:val="left" w:pos="9120"/>
        </w:tabs>
        <w:spacing w:line="620" w:lineRule="exact"/>
        <w:ind w:right="128" w:rightChars="61"/>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南省政</w:t>
      </w:r>
      <w:bookmarkStart w:id="6" w:name="OLE_LINK5"/>
      <w:r>
        <w:rPr>
          <w:rFonts w:ascii="Times New Roman" w:hAnsi="Times New Roman" w:eastAsia="仿宋_GB2312" w:cs="Times New Roman"/>
          <w:sz w:val="32"/>
          <w:szCs w:val="32"/>
        </w:rPr>
        <w:t>〔2025〕</w:t>
      </w:r>
      <w:bookmarkEnd w:id="6"/>
      <w:r>
        <w:rPr>
          <w:rFonts w:ascii="Times New Roman" w:hAnsi="Times New Roman" w:eastAsia="仿宋_GB2312" w:cs="Times New Roman"/>
          <w:sz w:val="32"/>
          <w:szCs w:val="32"/>
          <w:lang w:eastAsia="zh-CN"/>
        </w:rPr>
        <w:t>7</w:t>
      </w: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rPr>
        <w:t>号</w:t>
      </w:r>
      <w:bookmarkEnd w:id="3"/>
      <w:bookmarkEnd w:id="4"/>
      <w:bookmarkEnd w:id="5"/>
    </w:p>
    <w:p>
      <w:pPr>
        <w:tabs>
          <w:tab w:val="left" w:pos="180"/>
          <w:tab w:val="left" w:pos="480"/>
          <w:tab w:val="left" w:pos="8640"/>
          <w:tab w:val="left" w:pos="8789"/>
          <w:tab w:val="left" w:pos="9120"/>
        </w:tabs>
        <w:spacing w:line="620" w:lineRule="exact"/>
        <w:ind w:right="128" w:rightChars="61" w:firstLine="320" w:firstLineChars="100"/>
        <w:rPr>
          <w:rFonts w:ascii="Times New Roman" w:hAnsi="Times New Roman" w:eastAsia="仿宋_GB2312" w:cs="Times New Roman"/>
          <w:sz w:val="32"/>
          <w:szCs w:val="32"/>
        </w:rPr>
      </w:pPr>
    </w:p>
    <w:p>
      <w:pPr>
        <w:tabs>
          <w:tab w:val="left" w:pos="180"/>
          <w:tab w:val="left" w:pos="480"/>
          <w:tab w:val="left" w:pos="8640"/>
          <w:tab w:val="left" w:pos="8789"/>
          <w:tab w:val="left" w:pos="9120"/>
        </w:tabs>
        <w:spacing w:line="400" w:lineRule="exact"/>
        <w:ind w:right="128" w:rightChars="61" w:firstLine="320" w:firstLineChars="100"/>
        <w:rPr>
          <w:rFonts w:ascii="Times New Roman" w:hAnsi="Times New Roman" w:eastAsia="仿宋_GB2312" w:cs="Times New Roman"/>
          <w:sz w:val="32"/>
          <w:szCs w:val="32"/>
        </w:rPr>
      </w:pPr>
    </w:p>
    <w:bookmarkEnd w:id="0"/>
    <w:bookmarkEnd w:id="1"/>
    <w:bookmarkEnd w:id="2"/>
    <w:p>
      <w:pPr>
        <w:widowControl w:val="0"/>
        <w:kinsoku/>
        <w:autoSpaceDE/>
        <w:autoSpaceDN/>
        <w:adjustRightInd/>
        <w:snapToGrid/>
        <w:spacing w:line="600" w:lineRule="exact"/>
        <w:jc w:val="center"/>
        <w:textAlignment w:val="auto"/>
        <w:rPr>
          <w:rFonts w:ascii="Times New Roman" w:hAnsi="Times New Roman" w:eastAsia="方正小标宋简体" w:cs="Times New Roman"/>
          <w:bCs/>
          <w:snapToGrid/>
          <w:kern w:val="2"/>
          <w:sz w:val="44"/>
          <w:szCs w:val="44"/>
          <w:lang w:eastAsia="zh-CN"/>
        </w:rPr>
      </w:pPr>
      <w:bookmarkStart w:id="7" w:name="OLE_LINK2"/>
      <w:bookmarkStart w:id="8" w:name="OLE_LINK3"/>
      <w:r>
        <w:rPr>
          <w:rFonts w:hint="eastAsia" w:ascii="Times New Roman" w:hAnsi="Times New Roman" w:eastAsia="方正小标宋简体" w:cs="Times New Roman"/>
          <w:bCs/>
          <w:snapToGrid/>
          <w:kern w:val="2"/>
          <w:sz w:val="44"/>
          <w:szCs w:val="44"/>
          <w:lang w:eastAsia="zh-CN"/>
        </w:rPr>
        <w:t>省新镇人民政府关于</w:t>
      </w:r>
      <w:bookmarkEnd w:id="7"/>
      <w:bookmarkEnd w:id="8"/>
    </w:p>
    <w:p>
      <w:pPr>
        <w:widowControl w:val="0"/>
        <w:kinsoku/>
        <w:autoSpaceDE/>
        <w:autoSpaceDN/>
        <w:adjustRightInd/>
        <w:snapToGrid/>
        <w:spacing w:line="600" w:lineRule="exact"/>
        <w:jc w:val="center"/>
        <w:textAlignment w:val="auto"/>
        <w:rPr>
          <w:rFonts w:ascii="Times New Roman" w:hAnsi="Times New Roman" w:eastAsia="方正小标宋简体" w:cs="Times New Roman"/>
          <w:bCs/>
          <w:snapToGrid/>
          <w:kern w:val="2"/>
          <w:sz w:val="44"/>
          <w:szCs w:val="44"/>
          <w:lang w:eastAsia="zh-CN"/>
        </w:rPr>
      </w:pPr>
      <w:r>
        <w:rPr>
          <w:rFonts w:hint="eastAsia" w:ascii="Times New Roman" w:hAnsi="Times New Roman" w:eastAsia="方正小标宋简体" w:cs="Times New Roman"/>
          <w:bCs/>
          <w:snapToGrid/>
          <w:kern w:val="2"/>
          <w:sz w:val="44"/>
          <w:szCs w:val="44"/>
          <w:lang w:eastAsia="zh-CN"/>
        </w:rPr>
        <w:t>调整包容审慎监管执法“四张清单”的通知</w:t>
      </w:r>
    </w:p>
    <w:p>
      <w:pPr>
        <w:widowControl w:val="0"/>
        <w:kinsoku/>
        <w:autoSpaceDE/>
        <w:autoSpaceDN/>
        <w:adjustRightInd/>
        <w:snapToGrid/>
        <w:spacing w:line="600" w:lineRule="exact"/>
        <w:jc w:val="center"/>
        <w:textAlignment w:val="auto"/>
        <w:rPr>
          <w:rFonts w:ascii="Times New Roman" w:hAnsi="Times New Roman" w:eastAsia="方正小标宋简体" w:cs="Times New Roman"/>
          <w:bCs/>
          <w:snapToGrid/>
          <w:kern w:val="2"/>
          <w:sz w:val="44"/>
          <w:szCs w:val="44"/>
          <w:lang w:eastAsia="zh-CN"/>
        </w:rPr>
      </w:pPr>
    </w:p>
    <w:p>
      <w:pPr>
        <w:widowControl w:val="0"/>
        <w:kinsoku/>
        <w:autoSpaceDE/>
        <w:autoSpaceDN/>
        <w:adjustRightInd/>
        <w:snapToGrid/>
        <w:spacing w:line="600" w:lineRule="exact"/>
        <w:jc w:val="both"/>
        <w:textAlignment w:val="auto"/>
        <w:rPr>
          <w:rFonts w:ascii="Times New Roman" w:hAnsi="Times New Roman" w:eastAsia="仿宋_GB2312" w:cs="Times New Roman"/>
          <w:bCs/>
          <w:snapToGrid/>
          <w:kern w:val="2"/>
          <w:sz w:val="32"/>
          <w:szCs w:val="32"/>
          <w:lang w:eastAsia="zh-CN"/>
        </w:rPr>
      </w:pPr>
      <w:r>
        <w:rPr>
          <w:rFonts w:hint="eastAsia" w:ascii="Times New Roman" w:hAnsi="Times New Roman" w:eastAsia="仿宋_GB2312" w:cs="Times New Roman"/>
          <w:bCs/>
          <w:snapToGrid/>
          <w:kern w:val="2"/>
          <w:sz w:val="32"/>
          <w:szCs w:val="32"/>
          <w:lang w:eastAsia="zh-CN"/>
        </w:rPr>
        <w:t>镇机关各站所办，各村（居）委会、市属镇直各单位</w:t>
      </w:r>
      <w:bookmarkStart w:id="9" w:name="_GoBack"/>
      <w:bookmarkEnd w:id="9"/>
      <w:r>
        <w:rPr>
          <w:rFonts w:ascii="Times New Roman" w:hAnsi="Times New Roman" w:eastAsia="仿宋_GB2312" w:cs="Times New Roman"/>
          <w:bCs/>
          <w:snapToGrid/>
          <w:kern w:val="2"/>
          <w:sz w:val="32"/>
          <w:szCs w:val="32"/>
          <w:lang w:eastAsia="zh-CN"/>
        </w:rPr>
        <w:t>：</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bCs/>
          <w:snapToGrid/>
          <w:kern w:val="2"/>
          <w:sz w:val="32"/>
          <w:szCs w:val="32"/>
          <w:lang w:eastAsia="zh-CN"/>
        </w:rPr>
      </w:pPr>
      <w:r>
        <w:rPr>
          <w:rFonts w:ascii="Times New Roman" w:hAnsi="Times New Roman" w:eastAsia="仿宋_GB2312" w:cs="Times New Roman"/>
          <w:bCs/>
          <w:snapToGrid/>
          <w:kern w:val="2"/>
          <w:sz w:val="32"/>
          <w:szCs w:val="32"/>
          <w:lang w:eastAsia="zh-CN"/>
        </w:rPr>
        <w:t>为进一步优化我镇法治化营商环境，推进包容审慎监管，激发市场主体活力，根据《中华人民共和国行政处罚法》《福建省行政执法条例》等法律、法规、规章规定和《中共南安市委全面依法治市委员会办公室关于进一步推行包容审慎监管执法“四张清单”工作制度的通知》（南委法办〔2024〕2号），结合我镇履职清单，现将调整后《省新镇人民政府包容审慎监管执法“四张清单”》印发给你们，请遵照执行。</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bCs/>
          <w:snapToGrid/>
          <w:kern w:val="2"/>
          <w:sz w:val="32"/>
          <w:szCs w:val="32"/>
          <w:lang w:eastAsia="zh-CN"/>
        </w:rPr>
      </w:pPr>
    </w:p>
    <w:p>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bCs/>
          <w:snapToGrid/>
          <w:kern w:val="2"/>
          <w:sz w:val="32"/>
          <w:szCs w:val="32"/>
          <w:lang w:eastAsia="zh-CN"/>
        </w:rPr>
      </w:pPr>
      <w:r>
        <w:rPr>
          <w:rFonts w:ascii="Times New Roman" w:hAnsi="Times New Roman" w:eastAsia="仿宋_GB2312" w:cs="Times New Roman"/>
          <w:bCs/>
          <w:snapToGrid/>
          <w:kern w:val="2"/>
          <w:sz w:val="32"/>
          <w:szCs w:val="32"/>
          <w:lang w:eastAsia="zh-CN"/>
        </w:rPr>
        <w:t>本清单自印发之日起实施，原文件废除，有效期2年。</w:t>
      </w:r>
    </w:p>
    <w:p>
      <w:pPr>
        <w:widowControl w:val="0"/>
        <w:kinsoku/>
        <w:autoSpaceDE/>
        <w:autoSpaceDN/>
        <w:adjustRightInd/>
        <w:snapToGrid/>
        <w:spacing w:line="600" w:lineRule="exact"/>
        <w:jc w:val="both"/>
        <w:textAlignment w:val="auto"/>
        <w:rPr>
          <w:rFonts w:hint="eastAsia" w:ascii="Times New Roman" w:hAnsi="Times New Roman" w:eastAsia="仿宋_GB2312" w:cs="Times New Roman"/>
          <w:bCs/>
          <w:snapToGrid/>
          <w:kern w:val="2"/>
          <w:sz w:val="32"/>
          <w:szCs w:val="32"/>
          <w:lang w:eastAsia="zh-CN"/>
        </w:rPr>
      </w:pPr>
    </w:p>
    <w:p>
      <w:pPr>
        <w:widowControl w:val="0"/>
        <w:kinsoku/>
        <w:autoSpaceDE/>
        <w:autoSpaceDN/>
        <w:adjustRightInd/>
        <w:snapToGrid/>
        <w:spacing w:line="600" w:lineRule="exact"/>
        <w:ind w:firstLine="640" w:firstLineChars="200"/>
        <w:jc w:val="both"/>
        <w:textAlignment w:val="auto"/>
        <w:rPr>
          <w:rFonts w:ascii="Times New Roman" w:hAnsi="Times New Roman" w:eastAsia="仿宋_GB2312" w:cs="Times New Roman"/>
          <w:bCs/>
          <w:snapToGrid/>
          <w:kern w:val="2"/>
          <w:sz w:val="32"/>
          <w:szCs w:val="32"/>
          <w:lang w:eastAsia="zh-CN"/>
        </w:rPr>
      </w:pPr>
      <w:r>
        <w:rPr>
          <w:rFonts w:ascii="Times New Roman" w:hAnsi="Times New Roman" w:eastAsia="仿宋_GB2312" w:cs="Times New Roman"/>
          <w:bCs/>
          <w:snapToGrid/>
          <w:kern w:val="2"/>
          <w:sz w:val="32"/>
          <w:szCs w:val="32"/>
          <w:lang w:eastAsia="zh-CN"/>
        </w:rPr>
        <w:t>附件：1.</w:t>
      </w: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 xml:space="preserve"> 不予行政处罚事项清单</w:t>
      </w:r>
    </w:p>
    <w:p>
      <w:pPr>
        <w:widowControl w:val="0"/>
        <w:kinsoku/>
        <w:autoSpaceDE/>
        <w:autoSpaceDN/>
        <w:adjustRightInd/>
        <w:snapToGrid/>
        <w:spacing w:line="600" w:lineRule="exact"/>
        <w:jc w:val="both"/>
        <w:textAlignment w:val="auto"/>
        <w:rPr>
          <w:rFonts w:ascii="Times New Roman" w:hAnsi="Times New Roman" w:eastAsia="仿宋_GB2312" w:cs="Times New Roman"/>
          <w:bCs/>
          <w:snapToGrid/>
          <w:kern w:val="2"/>
          <w:sz w:val="32"/>
          <w:szCs w:val="32"/>
          <w:lang w:eastAsia="zh-CN"/>
        </w:rPr>
      </w:pPr>
      <w:r>
        <w:rPr>
          <w:rFonts w:ascii="Times New Roman" w:hAnsi="Times New Roman" w:eastAsia="仿宋_GB2312" w:cs="Times New Roman"/>
          <w:bCs/>
          <w:snapToGrid/>
          <w:kern w:val="2"/>
          <w:sz w:val="32"/>
          <w:szCs w:val="32"/>
          <w:lang w:eastAsia="zh-CN"/>
        </w:rPr>
        <w:t xml:space="preserve">　 　     </w:t>
      </w: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 xml:space="preserve">2. </w:t>
      </w: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从轻行政处罚事项清单</w:t>
      </w:r>
    </w:p>
    <w:p>
      <w:pPr>
        <w:widowControl w:val="0"/>
        <w:kinsoku/>
        <w:autoSpaceDE/>
        <w:autoSpaceDN/>
        <w:adjustRightInd/>
        <w:snapToGrid/>
        <w:spacing w:line="600" w:lineRule="exact"/>
        <w:jc w:val="both"/>
        <w:textAlignment w:val="auto"/>
        <w:rPr>
          <w:rFonts w:ascii="Times New Roman" w:hAnsi="Times New Roman" w:eastAsia="仿宋_GB2312" w:cs="Times New Roman"/>
          <w:bCs/>
          <w:snapToGrid/>
          <w:kern w:val="2"/>
          <w:sz w:val="32"/>
          <w:szCs w:val="32"/>
          <w:lang w:eastAsia="zh-CN"/>
        </w:rPr>
      </w:pPr>
      <w:r>
        <w:rPr>
          <w:rFonts w:ascii="Times New Roman" w:hAnsi="Times New Roman" w:eastAsia="仿宋_GB2312" w:cs="Times New Roman"/>
          <w:bCs/>
          <w:snapToGrid/>
          <w:kern w:val="2"/>
          <w:sz w:val="32"/>
          <w:szCs w:val="32"/>
          <w:lang w:eastAsia="zh-CN"/>
        </w:rPr>
        <w:t xml:space="preserve">　      </w:t>
      </w: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 xml:space="preserve">  3. </w:t>
      </w: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减轻行政处罚事项清单</w:t>
      </w:r>
    </w:p>
    <w:p>
      <w:pPr>
        <w:widowControl w:val="0"/>
        <w:kinsoku/>
        <w:autoSpaceDE/>
        <w:autoSpaceDN/>
        <w:adjustRightInd/>
        <w:snapToGrid/>
        <w:spacing w:line="600" w:lineRule="exact"/>
        <w:jc w:val="both"/>
        <w:textAlignment w:val="auto"/>
        <w:rPr>
          <w:rFonts w:ascii="Times New Roman" w:hAnsi="Times New Roman" w:eastAsia="仿宋_GB2312" w:cs="Times New Roman"/>
          <w:bCs/>
          <w:snapToGrid/>
          <w:kern w:val="2"/>
          <w:sz w:val="32"/>
          <w:szCs w:val="32"/>
          <w:lang w:eastAsia="zh-CN"/>
        </w:rPr>
      </w:pPr>
      <w:r>
        <w:rPr>
          <w:rFonts w:ascii="Times New Roman" w:hAnsi="Times New Roman" w:eastAsia="仿宋_GB2312" w:cs="Times New Roman"/>
          <w:bCs/>
          <w:snapToGrid/>
          <w:kern w:val="2"/>
          <w:sz w:val="32"/>
          <w:szCs w:val="32"/>
          <w:lang w:eastAsia="zh-CN"/>
        </w:rPr>
        <w:t xml:space="preserve">　　     </w:t>
      </w: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 xml:space="preserve"> 4. </w:t>
      </w: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免予行政处罚事项清单</w:t>
      </w:r>
    </w:p>
    <w:p>
      <w:pPr>
        <w:widowControl w:val="0"/>
        <w:kinsoku/>
        <w:autoSpaceDE/>
        <w:autoSpaceDN/>
        <w:adjustRightInd/>
        <w:snapToGrid/>
        <w:spacing w:line="600" w:lineRule="exact"/>
        <w:jc w:val="center"/>
        <w:textAlignment w:val="auto"/>
        <w:rPr>
          <w:rFonts w:ascii="Times New Roman" w:hAnsi="Times New Roman" w:eastAsia="仿宋_GB2312" w:cs="Times New Roman"/>
          <w:bCs/>
          <w:snapToGrid/>
          <w:kern w:val="2"/>
          <w:sz w:val="32"/>
          <w:szCs w:val="32"/>
          <w:lang w:eastAsia="zh-CN"/>
        </w:rPr>
      </w:pPr>
    </w:p>
    <w:p>
      <w:pPr>
        <w:widowControl w:val="0"/>
        <w:kinsoku/>
        <w:autoSpaceDE/>
        <w:autoSpaceDN/>
        <w:adjustRightInd/>
        <w:snapToGrid/>
        <w:spacing w:line="600" w:lineRule="exact"/>
        <w:jc w:val="center"/>
        <w:textAlignment w:val="auto"/>
        <w:rPr>
          <w:rFonts w:ascii="Times New Roman" w:hAnsi="Times New Roman" w:eastAsia="仿宋_GB2312" w:cs="Times New Roman"/>
          <w:bCs/>
          <w:snapToGrid/>
          <w:kern w:val="2"/>
          <w:sz w:val="32"/>
          <w:szCs w:val="32"/>
          <w:lang w:eastAsia="zh-CN"/>
        </w:rPr>
      </w:pPr>
    </w:p>
    <w:p>
      <w:pPr>
        <w:widowControl w:val="0"/>
        <w:kinsoku/>
        <w:autoSpaceDE/>
        <w:autoSpaceDN/>
        <w:adjustRightInd/>
        <w:snapToGrid/>
        <w:spacing w:line="600" w:lineRule="exact"/>
        <w:jc w:val="center"/>
        <w:textAlignment w:val="auto"/>
        <w:rPr>
          <w:rFonts w:ascii="Times New Roman" w:hAnsi="Times New Roman" w:eastAsia="仿宋_GB2312" w:cs="Times New Roman"/>
          <w:bCs/>
          <w:snapToGrid/>
          <w:kern w:val="2"/>
          <w:sz w:val="32"/>
          <w:szCs w:val="32"/>
          <w:lang w:eastAsia="zh-CN"/>
        </w:rPr>
      </w:pP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 xml:space="preserve">省新镇人民政府　                                             </w:t>
      </w:r>
    </w:p>
    <w:p>
      <w:pPr>
        <w:widowControl w:val="0"/>
        <w:kinsoku/>
        <w:autoSpaceDE/>
        <w:autoSpaceDN/>
        <w:adjustRightInd/>
        <w:snapToGrid/>
        <w:spacing w:line="600" w:lineRule="exact"/>
        <w:jc w:val="center"/>
        <w:textAlignment w:val="auto"/>
        <w:rPr>
          <w:rFonts w:hint="eastAsia" w:ascii="Times New Roman" w:hAnsi="Times New Roman" w:eastAsia="仿宋_GB2312" w:cs="Times New Roman"/>
          <w:bCs/>
          <w:snapToGrid/>
          <w:kern w:val="2"/>
          <w:sz w:val="32"/>
          <w:szCs w:val="32"/>
          <w:lang w:eastAsia="zh-CN"/>
        </w:rPr>
      </w:pPr>
      <w:r>
        <w:rPr>
          <w:rFonts w:hint="eastAsia" w:ascii="Times New Roman" w:hAnsi="Times New Roman" w:eastAsia="仿宋_GB2312" w:cs="Times New Roman"/>
          <w:bCs/>
          <w:snapToGrid/>
          <w:kern w:val="2"/>
          <w:sz w:val="32"/>
          <w:szCs w:val="32"/>
          <w:lang w:eastAsia="zh-CN"/>
        </w:rPr>
        <w:t xml:space="preserve">                                             </w:t>
      </w:r>
      <w:r>
        <w:rPr>
          <w:rFonts w:ascii="Times New Roman" w:hAnsi="Times New Roman" w:eastAsia="仿宋_GB2312" w:cs="Times New Roman"/>
          <w:bCs/>
          <w:snapToGrid/>
          <w:kern w:val="2"/>
          <w:sz w:val="32"/>
          <w:szCs w:val="32"/>
          <w:lang w:eastAsia="zh-CN"/>
        </w:rPr>
        <w:t>2025年8月18日</w:t>
      </w:r>
    </w:p>
    <w:p>
      <w:pPr>
        <w:widowControl w:val="0"/>
        <w:kinsoku/>
        <w:autoSpaceDE/>
        <w:autoSpaceDN/>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Cs/>
          <w:snapToGrid/>
          <w:kern w:val="2"/>
          <w:sz w:val="32"/>
          <w:szCs w:val="32"/>
          <w:lang w:eastAsia="zh-CN"/>
        </w:rPr>
        <w:t>（此件主动公开）</w:t>
      </w:r>
    </w:p>
    <w:p>
      <w:pPr>
        <w:widowControl w:val="0"/>
        <w:kinsoku/>
        <w:autoSpaceDE/>
        <w:autoSpaceDN/>
        <w:adjustRightInd/>
        <w:snapToGrid/>
        <w:spacing w:line="600" w:lineRule="exact"/>
        <w:jc w:val="center"/>
        <w:textAlignment w:val="auto"/>
        <w:rPr>
          <w:rFonts w:ascii="Times New Roman" w:hAnsi="Times New Roman" w:eastAsia="仿宋_GB2312" w:cs="Times New Roman"/>
          <w:sz w:val="32"/>
          <w:szCs w:val="32"/>
        </w:rPr>
      </w:pPr>
    </w:p>
    <w:sectPr>
      <w:footerReference r:id="rId3" w:type="default"/>
      <w:footerReference r:id="rId4" w:type="even"/>
      <w:pgSz w:w="11900" w:h="16840"/>
      <w:pgMar w:top="2098" w:right="1474" w:bottom="1440" w:left="1588" w:header="0" w:footer="1025"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2703"/>
      <w:docPartObj>
        <w:docPartGallery w:val="AutoText"/>
      </w:docPartObj>
    </w:sdtPr>
    <w:sdtContent>
      <w:p>
        <w:pPr>
          <w:pStyle w:val="5"/>
          <w:ind w:right="21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spacing w:line="176" w:lineRule="auto"/>
      <w:rPr>
        <w:rFonts w:ascii="宋体" w:hAnsi="宋体" w:eastAsia="宋体" w:cs="宋体"/>
        <w:sz w:val="29"/>
        <w:szCs w:val="29"/>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2704"/>
      <w:docPartObj>
        <w:docPartGallery w:val="AutoText"/>
      </w:docPartObj>
    </w:sdtPr>
    <w:sdtContent>
      <w:p>
        <w:pPr>
          <w:pStyle w:val="5"/>
          <w:ind w:left="21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420"/>
  <w:evenAndOddHeaders w:val="1"/>
  <w:drawingGridHorizontalSpacing w:val="105"/>
  <w:displayHorizontalDrawingGridEvery w:val="2"/>
  <w:characterSpacingControl w:val="doNotCompress"/>
  <w:compat>
    <w:spaceForUL/>
    <w:ulTrailSpace/>
    <w:useFELayout/>
    <w:compatSetting w:name="compatibilityMode" w:uri="http://schemas.microsoft.com/office/word" w:val="12"/>
  </w:compat>
  <w:rsids>
    <w:rsidRoot w:val="00D01F65"/>
    <w:rsid w:val="00062B88"/>
    <w:rsid w:val="000C41E8"/>
    <w:rsid w:val="001C02F9"/>
    <w:rsid w:val="003652F3"/>
    <w:rsid w:val="004D44DA"/>
    <w:rsid w:val="00551D82"/>
    <w:rsid w:val="00714BDC"/>
    <w:rsid w:val="00912A55"/>
    <w:rsid w:val="00D01F65"/>
    <w:rsid w:val="00D825D2"/>
    <w:rsid w:val="00F444A0"/>
    <w:rsid w:val="00FB006C"/>
    <w:rsid w:val="00FF66AC"/>
    <w:rsid w:val="13F678CC"/>
    <w:rsid w:val="1B852310"/>
    <w:rsid w:val="44DD4430"/>
    <w:rsid w:val="4735159D"/>
    <w:rsid w:val="4C405E1A"/>
    <w:rsid w:val="52617581"/>
    <w:rsid w:val="61382941"/>
    <w:rsid w:val="670E278C"/>
    <w:rsid w:val="74A52B07"/>
    <w:rsid w:val="7C85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6"/>
      <w:szCs w:val="26"/>
    </w:rPr>
  </w:style>
  <w:style w:type="paragraph" w:styleId="4">
    <w:name w:val="Date"/>
    <w:basedOn w:val="1"/>
    <w:next w:val="1"/>
    <w:link w:val="13"/>
    <w:uiPriority w:val="0"/>
    <w:pPr>
      <w:ind w:left="100" w:leftChars="2500"/>
    </w:pPr>
  </w:style>
  <w:style w:type="paragraph" w:styleId="5">
    <w:name w:val="footer"/>
    <w:basedOn w:val="1"/>
    <w:link w:val="11"/>
    <w:uiPriority w:val="99"/>
    <w:pPr>
      <w:tabs>
        <w:tab w:val="center" w:pos="4153"/>
        <w:tab w:val="right" w:pos="8306"/>
      </w:tabs>
    </w:pPr>
    <w:rPr>
      <w:sz w:val="18"/>
      <w:szCs w:val="18"/>
    </w:rPr>
  </w:style>
  <w:style w:type="paragraph" w:styleId="6">
    <w:name w:val="header"/>
    <w:basedOn w:val="1"/>
    <w:link w:val="10"/>
    <w:uiPriority w:val="0"/>
    <w:pPr>
      <w:pBdr>
        <w:bottom w:val="single" w:color="auto" w:sz="6" w:space="1"/>
      </w:pBdr>
      <w:tabs>
        <w:tab w:val="center" w:pos="4153"/>
        <w:tab w:val="right" w:pos="8306"/>
      </w:tabs>
      <w:jc w:val="center"/>
    </w:pPr>
    <w:rPr>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8"/>
    <w:link w:val="6"/>
    <w:uiPriority w:val="0"/>
    <w:rPr>
      <w:rFonts w:eastAsia="Arial"/>
      <w:snapToGrid w:val="0"/>
      <w:color w:val="000000"/>
      <w:sz w:val="18"/>
      <w:szCs w:val="18"/>
      <w:lang w:eastAsia="en-US"/>
    </w:rPr>
  </w:style>
  <w:style w:type="character" w:customStyle="1" w:styleId="11">
    <w:name w:val="页脚 Char"/>
    <w:basedOn w:val="8"/>
    <w:link w:val="5"/>
    <w:uiPriority w:val="99"/>
    <w:rPr>
      <w:rFonts w:eastAsia="Arial"/>
      <w:snapToGrid w:val="0"/>
      <w:color w:val="000000"/>
      <w:sz w:val="18"/>
      <w:szCs w:val="18"/>
      <w:lang w:eastAsia="en-US"/>
    </w:rPr>
  </w:style>
  <w:style w:type="paragraph" w:styleId="12">
    <w:name w:val="List Paragraph"/>
    <w:basedOn w:val="1"/>
    <w:unhideWhenUsed/>
    <w:uiPriority w:val="99"/>
    <w:pPr>
      <w:ind w:firstLine="420" w:firstLineChars="200"/>
    </w:pPr>
  </w:style>
  <w:style w:type="character" w:customStyle="1" w:styleId="13">
    <w:name w:val="日期 Char"/>
    <w:basedOn w:val="8"/>
    <w:link w:val="4"/>
    <w:uiPriority w:val="0"/>
    <w:rPr>
      <w:rFonts w:eastAsia="Arial"/>
      <w:snapToGrid w:val="0"/>
      <w:color w:val="000000"/>
      <w:sz w:val="21"/>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500</Characters>
  <Lines>4</Lines>
  <Paragraphs>1</Paragraphs>
  <TotalTime>7</TotalTime>
  <ScaleCrop>false</ScaleCrop>
  <LinksUpToDate>false</LinksUpToDate>
  <CharactersWithSpaces>586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2025-08-20T02:02:00Z</dcterms:created>
  <dc:creator>Kingsoft-PDF</dc:creator>
  <cp:lastModifiedBy>Administrator</cp:lastModifiedBy>
  <cp:lastPrinted>2025-08-20T02:07:00Z</cp:lastPrinted>
  <dcterms:modified xsi:type="dcterms:W3CDTF">2025-08-20T02:36:52Z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2025-02-24T08:20:38Z</vt:filetime>
  </property>
  <property fmtid="{D5CDD505-2E9C-101B-9397-08002B2CF9AE}" pid="4" name="UsrData">
    <vt:lpwstr>67bbbb530959d0001f65ae39wl</vt:lpwstr>
  </property>
  <property fmtid="{D5CDD505-2E9C-101B-9397-08002B2CF9AE}" pid="5" name="KSOTemplateDocerSaveRecord">
    <vt:lpwstr>eyJoZGlkIjoiYzU5YzVlYmYzMDRlZDYwZGUzODA0NDViYzQyZmYzMDMiLCJ1c2VySWQiOiIzNjI3MDM0NjYifQ==</vt:lpwstr>
  </property>
  <property fmtid="{D5CDD505-2E9C-101B-9397-08002B2CF9AE}" pid="6" name="KSOProductBuildVer">
    <vt:lpwstr>2052-11.8.2.10154</vt:lpwstr>
  </property>
  <property fmtid="{D5CDD505-2E9C-101B-9397-08002B2CF9AE}" pid="7" name="ICV">
    <vt:lpwstr>69D8AEFD8BB842B78796D997B1FDC3CF_13</vt:lpwstr>
  </property>
</Properties>
</file>