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39897">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3D5CCDE1">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064B8B66">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700297AE">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5F3B968C">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5865CF8D">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2519C4FE">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6C85CD71">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南诗政〔202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85</w:t>
      </w:r>
      <w:r>
        <w:rPr>
          <w:rFonts w:hint="default" w:ascii="Times New Roman" w:hAnsi="Times New Roman" w:eastAsia="仿宋_GB2312" w:cs="Times New Roman"/>
          <w:sz w:val="32"/>
        </w:rPr>
        <w:t>号</w:t>
      </w:r>
    </w:p>
    <w:p w14:paraId="1573F77D">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sz w:val="32"/>
          <w:szCs w:val="32"/>
          <w:lang w:eastAsia="zh-CN"/>
        </w:rPr>
      </w:pPr>
      <w:r>
        <w:rPr>
          <w:rFonts w:hint="eastAsia" w:ascii="宋体" w:hAnsi="宋体" w:eastAsia="宋体" w:cs="宋体"/>
          <w:kern w:val="0"/>
          <w:sz w:val="32"/>
          <w:lang w:val="en-US" w:eastAsia="zh-CN" w:bidi="ar"/>
        </w:rPr>
        <w:t xml:space="preserve"> </w:t>
      </w:r>
    </w:p>
    <w:p w14:paraId="3C2CD830">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sz w:val="32"/>
          <w:szCs w:val="32"/>
        </w:rPr>
      </w:pPr>
    </w:p>
    <w:p w14:paraId="2EE5F13A">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诗山镇人民政府关于下达</w:t>
      </w:r>
    </w:p>
    <w:p w14:paraId="1848C266">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年耕地地力保护补贴资金的通知</w:t>
      </w:r>
    </w:p>
    <w:p w14:paraId="5336A9E1">
      <w:pPr>
        <w:keepNext w:val="0"/>
        <w:keepLines w:val="0"/>
        <w:pageBreakBefore w:val="0"/>
        <w:kinsoku/>
        <w:wordWrap/>
        <w:overflowPunct/>
        <w:topLinePunct w:val="0"/>
        <w:autoSpaceDE/>
        <w:autoSpaceDN/>
        <w:bidi w:val="0"/>
        <w:adjustRightInd/>
        <w:snapToGrid/>
        <w:spacing w:line="600" w:lineRule="exact"/>
        <w:rPr>
          <w:rFonts w:hint="eastAsia" w:ascii="宋体" w:hAnsi="宋体" w:eastAsia="宋体" w:cs="宋体"/>
        </w:rPr>
      </w:pPr>
    </w:p>
    <w:p w14:paraId="3E48385B">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各村委会、农场：</w:t>
      </w:r>
    </w:p>
    <w:p w14:paraId="600D318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根据《福建省财政厅 福建省农业农村厅关于提前下达2024年中央耕地建设与利用（耕地地力保护补贴）资金的通知》（闽财农指〔2023〕106号）精神，为进一步促进粮食生产，现下达202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年耕地地力保护补贴资金</w:t>
      </w:r>
      <w:r>
        <w:rPr>
          <w:rFonts w:hint="default" w:ascii="Times New Roman" w:hAnsi="Times New Roman" w:eastAsia="仿宋_GB2312" w:cs="Times New Roman"/>
          <w:sz w:val="32"/>
          <w:szCs w:val="32"/>
          <w:lang w:val="en-US" w:eastAsia="zh-CN"/>
        </w:rPr>
        <w:t>1434987</w:t>
      </w:r>
      <w:r>
        <w:rPr>
          <w:rFonts w:hint="default" w:ascii="Times New Roman" w:hAnsi="Times New Roman" w:eastAsia="仿宋_GB2312" w:cs="Times New Roman"/>
          <w:sz w:val="32"/>
          <w:szCs w:val="32"/>
        </w:rPr>
        <w:t>元，并就有关事项通知如下：</w:t>
      </w:r>
    </w:p>
    <w:p w14:paraId="1B8B43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各村、场要根据《南安市人民政府办公室关于印发南安市耕地地力保护补贴发放工作方案的通知》（南政办〔2020〕3号）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南安市人民政府办公室关于印发扶持粮食生产保障粮食安全若干措施的通知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南政办规〔2024〕5号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南安市农业农村局关于提前做好2024年耕地地力保护补贴发放工作的通知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南农〔2023〕532号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《诗山镇人民政府关于提前做好2024年耕地地力保护补贴发放工作的通知》（南</w:t>
      </w:r>
      <w:r>
        <w:rPr>
          <w:rFonts w:hint="default" w:ascii="Times New Roman" w:hAnsi="Times New Roman" w:eastAsia="仿宋_GB2312" w:cs="Times New Roman"/>
          <w:sz w:val="32"/>
          <w:szCs w:val="32"/>
          <w:lang w:eastAsia="zh-CN"/>
        </w:rPr>
        <w:t>诗政</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lang w:val="en-US" w:eastAsia="zh-CN"/>
        </w:rPr>
        <w:t>177</w:t>
      </w:r>
      <w:r>
        <w:rPr>
          <w:rFonts w:hint="default" w:ascii="Times New Roman" w:hAnsi="Times New Roman" w:eastAsia="仿宋_GB2312" w:cs="Times New Roman"/>
          <w:sz w:val="32"/>
          <w:szCs w:val="32"/>
        </w:rPr>
        <w:t>号）精神，做好202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年耕地地力保护补贴的各项工作。</w:t>
      </w:r>
    </w:p>
    <w:p w14:paraId="1BE1D6F9">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lang w:eastAsia="zh-CN"/>
        </w:rPr>
        <w:t>二、</w:t>
      </w:r>
      <w:r>
        <w:rPr>
          <w:rFonts w:hint="default" w:ascii="Times New Roman" w:hAnsi="Times New Roman" w:eastAsia="仿宋_GB2312" w:cs="Times New Roman"/>
          <w:spacing w:val="-11"/>
          <w:sz w:val="32"/>
          <w:szCs w:val="32"/>
        </w:rPr>
        <w:t>南安市下达给我镇202</w:t>
      </w:r>
      <w:r>
        <w:rPr>
          <w:rFonts w:hint="default" w:ascii="Times New Roman" w:hAnsi="Times New Roman" w:eastAsia="仿宋_GB2312" w:cs="Times New Roman"/>
          <w:spacing w:val="-11"/>
          <w:sz w:val="32"/>
          <w:szCs w:val="32"/>
          <w:lang w:val="en-US" w:eastAsia="zh-CN"/>
        </w:rPr>
        <w:t>4</w:t>
      </w:r>
      <w:r>
        <w:rPr>
          <w:rFonts w:hint="default" w:ascii="Times New Roman" w:hAnsi="Times New Roman" w:eastAsia="仿宋_GB2312" w:cs="Times New Roman"/>
          <w:spacing w:val="-11"/>
          <w:sz w:val="32"/>
          <w:szCs w:val="32"/>
        </w:rPr>
        <w:t>年耕地地力保护补贴资金</w:t>
      </w:r>
      <w:r>
        <w:rPr>
          <w:rFonts w:hint="default" w:ascii="Times New Roman" w:hAnsi="Times New Roman" w:eastAsia="仿宋_GB2312" w:cs="Times New Roman"/>
          <w:sz w:val="32"/>
          <w:szCs w:val="32"/>
          <w:lang w:val="en-US" w:eastAsia="zh-CN"/>
        </w:rPr>
        <w:t>1434987</w:t>
      </w:r>
      <w:r>
        <w:rPr>
          <w:rFonts w:hint="default" w:ascii="Times New Roman" w:hAnsi="Times New Roman" w:eastAsia="仿宋_GB2312" w:cs="Times New Roman"/>
          <w:sz w:val="32"/>
          <w:szCs w:val="32"/>
        </w:rPr>
        <w:t>元。经农户申报、村级核实公示、乡镇汇总审核后，汇总</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市202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年应补耕地地力保护补贴耕地面积</w:t>
      </w:r>
      <w:r>
        <w:rPr>
          <w:rFonts w:hint="default" w:ascii="Times New Roman" w:hAnsi="Times New Roman" w:eastAsia="仿宋_GB2312" w:cs="Times New Roman"/>
          <w:sz w:val="32"/>
          <w:szCs w:val="32"/>
          <w:lang w:eastAsia="zh-CN"/>
        </w:rPr>
        <w:t>后，我镇耕地地力保护补贴耕地面积</w:t>
      </w:r>
      <w:r>
        <w:rPr>
          <w:rFonts w:hint="default" w:ascii="Times New Roman" w:hAnsi="Times New Roman" w:eastAsia="仿宋_GB2312" w:cs="Times New Roman"/>
          <w:sz w:val="32"/>
          <w:szCs w:val="32"/>
          <w:lang w:val="en-US" w:eastAsia="zh-CN"/>
        </w:rPr>
        <w:t>15479.39亩；</w:t>
      </w:r>
      <w:r>
        <w:rPr>
          <w:rFonts w:hint="default" w:ascii="Times New Roman" w:hAnsi="Times New Roman" w:eastAsia="仿宋_GB2312" w:cs="Times New Roman"/>
          <w:sz w:val="32"/>
          <w:szCs w:val="32"/>
        </w:rPr>
        <w:t>承包耕地</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0亩以上的种粮大户</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户，实际种植粮食的耕地面积</w:t>
      </w:r>
      <w:r>
        <w:rPr>
          <w:rFonts w:hint="default" w:ascii="Times New Roman" w:hAnsi="Times New Roman" w:eastAsia="仿宋_GB2312" w:cs="Times New Roman"/>
          <w:sz w:val="32"/>
          <w:szCs w:val="32"/>
          <w:lang w:val="en-US" w:eastAsia="zh-CN"/>
        </w:rPr>
        <w:t>380</w:t>
      </w:r>
      <w:r>
        <w:rPr>
          <w:rFonts w:hint="default" w:ascii="Times New Roman" w:hAnsi="Times New Roman" w:eastAsia="仿宋_GB2312" w:cs="Times New Roman"/>
          <w:sz w:val="32"/>
          <w:szCs w:val="32"/>
        </w:rPr>
        <w:t>亩，其中种植单季粮食</w:t>
      </w:r>
      <w:r>
        <w:rPr>
          <w:rFonts w:hint="default" w:ascii="Times New Roman" w:hAnsi="Times New Roman" w:eastAsia="仿宋_GB2312" w:cs="Times New Roman"/>
          <w:sz w:val="32"/>
          <w:szCs w:val="32"/>
          <w:lang w:val="en-US" w:eastAsia="zh-CN"/>
        </w:rPr>
        <w:t>190</w:t>
      </w:r>
      <w:r>
        <w:rPr>
          <w:rFonts w:hint="default" w:ascii="Times New Roman" w:hAnsi="Times New Roman" w:eastAsia="仿宋_GB2312" w:cs="Times New Roman"/>
          <w:sz w:val="32"/>
          <w:szCs w:val="32"/>
        </w:rPr>
        <w:t>亩，种植双季粮食</w:t>
      </w:r>
      <w:r>
        <w:rPr>
          <w:rFonts w:hint="default" w:ascii="Times New Roman" w:hAnsi="Times New Roman" w:eastAsia="仿宋_GB2312" w:cs="Times New Roman"/>
          <w:sz w:val="32"/>
          <w:szCs w:val="32"/>
          <w:lang w:val="en-US" w:eastAsia="zh-CN"/>
        </w:rPr>
        <w:t>190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南安市人民政府办公室关于印发扶持粮食生产保障粮食安全若干措施的通知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南政办规〔2024〕5号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精神，对相对连片20亩以上规模种植粮食（包括稻谷、甘薯、马铃薯、小麦、大豆、杂豆、玉米、高粱等）的农业经营主体或个人，从上级转移支付的耕地地力保护补贴切块给予种植单季粮食的按实际面积每亩给予奖励200元，给予种植双季粮食的按实际面积每亩给予奖励400元。南安</w:t>
      </w:r>
      <w:r>
        <w:rPr>
          <w:rFonts w:hint="default" w:ascii="Times New Roman" w:hAnsi="Times New Roman" w:eastAsia="仿宋_GB2312" w:cs="Times New Roman"/>
          <w:sz w:val="32"/>
          <w:szCs w:val="32"/>
        </w:rPr>
        <w:t>切块</w:t>
      </w:r>
      <w:r>
        <w:rPr>
          <w:rFonts w:hint="default" w:ascii="Times New Roman" w:hAnsi="Times New Roman" w:eastAsia="仿宋_GB2312" w:cs="Times New Roman"/>
          <w:sz w:val="32"/>
          <w:szCs w:val="32"/>
          <w:lang w:eastAsia="zh-CN"/>
        </w:rPr>
        <w:t>后将</w:t>
      </w:r>
      <w:r>
        <w:rPr>
          <w:rFonts w:hint="default" w:ascii="Times New Roman" w:hAnsi="Times New Roman" w:eastAsia="仿宋_GB2312" w:cs="Times New Roman"/>
          <w:sz w:val="32"/>
          <w:szCs w:val="32"/>
          <w:lang w:val="en-US" w:eastAsia="zh-CN"/>
        </w:rPr>
        <w:t>114000元</w:t>
      </w:r>
      <w:r>
        <w:rPr>
          <w:rFonts w:hint="default" w:ascii="Times New Roman" w:hAnsi="Times New Roman" w:eastAsia="仿宋_GB2312" w:cs="Times New Roman"/>
          <w:sz w:val="32"/>
          <w:szCs w:val="32"/>
        </w:rPr>
        <w:t>用于奖励</w:t>
      </w:r>
      <w:r>
        <w:rPr>
          <w:rFonts w:hint="default" w:ascii="Times New Roman" w:hAnsi="Times New Roman" w:eastAsia="仿宋_GB2312" w:cs="Times New Roman"/>
          <w:sz w:val="32"/>
          <w:szCs w:val="32"/>
          <w:lang w:eastAsia="zh-CN"/>
        </w:rPr>
        <w:t>我镇</w:t>
      </w:r>
      <w:r>
        <w:rPr>
          <w:rFonts w:hint="default" w:ascii="Times New Roman" w:hAnsi="Times New Roman" w:eastAsia="仿宋_GB2312" w:cs="Times New Roman"/>
          <w:sz w:val="32"/>
          <w:szCs w:val="32"/>
          <w:lang w:val="en-US" w:eastAsia="zh-CN"/>
        </w:rPr>
        <w:t>2户</w:t>
      </w:r>
      <w:r>
        <w:rPr>
          <w:rFonts w:hint="default" w:ascii="Times New Roman" w:hAnsi="Times New Roman" w:eastAsia="仿宋_GB2312" w:cs="Times New Roman"/>
          <w:sz w:val="32"/>
          <w:szCs w:val="32"/>
        </w:rPr>
        <w:t>种粮大户（详见附表）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1320987元补贴资金用于15479.39亩应补耕地面积，每亩按85.33元的补贴标准分配</w:t>
      </w:r>
      <w:r>
        <w:rPr>
          <w:rFonts w:hint="default" w:ascii="Times New Roman" w:hAnsi="Times New Roman" w:eastAsia="仿宋_GB2312" w:cs="Times New Roman"/>
          <w:sz w:val="32"/>
          <w:szCs w:val="32"/>
        </w:rPr>
        <w:t>。</w:t>
      </w:r>
    </w:p>
    <w:p w14:paraId="2F9BBF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年我镇耕地地力保护补贴资金的兑付工作仍采取“一卡通”的形式将补贴资金直接发放到农民手中，</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确保补贴资金及时足额兑付到</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rPr>
        <w:t>全部录入福建省扶贫（惠民）资金在线监管系统。请各村、场于6月23日前将《202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年耕地地力保护补贴资金发放情况明细表》和公示材料发到邮箱</w:t>
      </w:r>
      <w:r>
        <w:rPr>
          <w:rFonts w:hint="default" w:ascii="Times New Roman" w:hAnsi="Times New Roman" w:eastAsia="仿宋_GB2312" w:cs="Times New Roman"/>
          <w:color w:val="000000"/>
          <w:sz w:val="32"/>
          <w:szCs w:val="32"/>
        </w:rPr>
        <w:t>ss</w:t>
      </w:r>
      <w:r>
        <w:rPr>
          <w:rFonts w:hint="default" w:ascii="Times New Roman" w:hAnsi="Times New Roman" w:eastAsia="仿宋_GB2312" w:cs="Times New Roman"/>
          <w:color w:val="000000"/>
          <w:sz w:val="32"/>
          <w:szCs w:val="32"/>
          <w:lang w:val="en-US" w:eastAsia="zh-CN"/>
        </w:rPr>
        <w:t>ny103</w:t>
      </w:r>
      <w:r>
        <w:rPr>
          <w:rFonts w:hint="default" w:ascii="Times New Roman" w:hAnsi="Times New Roman" w:eastAsia="仿宋_GB2312" w:cs="Times New Roman"/>
          <w:color w:val="000000"/>
          <w:sz w:val="32"/>
          <w:szCs w:val="32"/>
        </w:rPr>
        <w:t>@163.com</w:t>
      </w:r>
      <w:r>
        <w:rPr>
          <w:rFonts w:hint="default" w:ascii="Times New Roman" w:hAnsi="Times New Roman" w:eastAsia="仿宋_GB2312" w:cs="Times New Roman"/>
          <w:sz w:val="32"/>
          <w:szCs w:val="32"/>
        </w:rPr>
        <w:t>，同时将两份纸质的《202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年耕地地力保护补贴资金发放情况明细表》盖章后送镇103室，各村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场也要有纸质存档备查。</w:t>
      </w:r>
    </w:p>
    <w:p w14:paraId="2B181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场要认真做好各项工作，切实将耕地地力保护补贴资金政策落到实处。严格执行公示制度，接受群众监督，每个农户的补贴面积、标准、金额必须张榜公布，村级公示由乡镇政府负责，由乡镇政府工作人员负责到村张贴。如果公示中发现问题，应及时纠正更新公示，确保公示内容与实际补贴发放情况一致，做到补贴兑付公开、公平、公正。</w:t>
      </w:r>
    </w:p>
    <w:p w14:paraId="5D786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严格执行补贴信访受理制度，对于信访案件要在规定时间内办结，让群众理解认可；严格落实定期检查与重点抽查相结合的补贴监督机制，及时发现问题，及时纠正处理，杜绝虚报冒领、截留挪用补贴资金等违规现象的发生。</w:t>
      </w:r>
    </w:p>
    <w:p w14:paraId="0629CF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D434B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pacing w:val="-20"/>
          <w:sz w:val="32"/>
          <w:szCs w:val="32"/>
          <w:lang w:val="en-US" w:eastAsia="zh-CN"/>
        </w:rPr>
        <w:t xml:space="preserve"> </w:t>
      </w: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pacing w:val="0"/>
          <w:kern w:val="0"/>
          <w:sz w:val="32"/>
          <w:szCs w:val="32"/>
          <w:lang w:eastAsia="zh-CN"/>
        </w:rPr>
        <w:t>诗山镇</w:t>
      </w:r>
      <w:r>
        <w:rPr>
          <w:rFonts w:hint="default" w:ascii="Times New Roman" w:hAnsi="Times New Roman" w:eastAsia="仿宋_GB2312" w:cs="Times New Roman"/>
          <w:spacing w:val="0"/>
          <w:kern w:val="0"/>
          <w:sz w:val="32"/>
          <w:szCs w:val="32"/>
        </w:rPr>
        <w:t>202</w:t>
      </w:r>
      <w:r>
        <w:rPr>
          <w:rFonts w:hint="default" w:ascii="Times New Roman" w:hAnsi="Times New Roman" w:eastAsia="仿宋_GB2312" w:cs="Times New Roman"/>
          <w:spacing w:val="0"/>
          <w:kern w:val="0"/>
          <w:sz w:val="32"/>
          <w:szCs w:val="32"/>
          <w:lang w:val="en-US" w:eastAsia="zh-CN"/>
        </w:rPr>
        <w:t>4</w:t>
      </w:r>
      <w:r>
        <w:rPr>
          <w:rFonts w:hint="default" w:ascii="Times New Roman" w:hAnsi="Times New Roman" w:eastAsia="仿宋_GB2312" w:cs="Times New Roman"/>
          <w:spacing w:val="0"/>
          <w:kern w:val="0"/>
          <w:sz w:val="32"/>
          <w:szCs w:val="32"/>
        </w:rPr>
        <w:t>年耕地地力保护补贴资金分配表</w:t>
      </w:r>
    </w:p>
    <w:p w14:paraId="305425A0">
      <w:pPr>
        <w:keepNext w:val="0"/>
        <w:keepLines w:val="0"/>
        <w:pageBreakBefore w:val="0"/>
        <w:widowControl w:val="0"/>
        <w:kinsoku/>
        <w:wordWrap/>
        <w:overflowPunct/>
        <w:topLinePunct w:val="0"/>
        <w:autoSpaceDE/>
        <w:autoSpaceDN/>
        <w:bidi w:val="0"/>
        <w:adjustRightInd/>
        <w:snapToGrid/>
        <w:spacing w:line="560" w:lineRule="exact"/>
        <w:ind w:left="0" w:leftChars="0" w:firstLine="1680" w:firstLineChars="525"/>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rPr>
        <w:t xml:space="preserve">2. </w:t>
      </w:r>
      <w:r>
        <w:rPr>
          <w:rFonts w:hint="default" w:ascii="Times New Roman" w:hAnsi="Times New Roman" w:eastAsia="仿宋_GB2312" w:cs="Times New Roman"/>
          <w:spacing w:val="0"/>
          <w:kern w:val="0"/>
          <w:sz w:val="32"/>
          <w:szCs w:val="32"/>
          <w:lang w:eastAsia="zh-CN"/>
        </w:rPr>
        <w:t>诗山镇</w:t>
      </w:r>
      <w:r>
        <w:rPr>
          <w:rFonts w:hint="default" w:ascii="Times New Roman" w:hAnsi="Times New Roman" w:eastAsia="仿宋_GB2312" w:cs="Times New Roman"/>
          <w:spacing w:val="0"/>
          <w:kern w:val="0"/>
          <w:sz w:val="32"/>
          <w:szCs w:val="32"/>
        </w:rPr>
        <w:t>202</w:t>
      </w:r>
      <w:r>
        <w:rPr>
          <w:rFonts w:hint="default" w:ascii="Times New Roman" w:hAnsi="Times New Roman" w:eastAsia="仿宋_GB2312" w:cs="Times New Roman"/>
          <w:spacing w:val="0"/>
          <w:kern w:val="0"/>
          <w:sz w:val="32"/>
          <w:szCs w:val="32"/>
          <w:lang w:val="en-US" w:eastAsia="zh-CN"/>
        </w:rPr>
        <w:t>4</w:t>
      </w:r>
      <w:r>
        <w:rPr>
          <w:rFonts w:hint="default" w:ascii="Times New Roman" w:hAnsi="Times New Roman" w:eastAsia="仿宋_GB2312" w:cs="Times New Roman"/>
          <w:spacing w:val="0"/>
          <w:kern w:val="0"/>
          <w:sz w:val="32"/>
          <w:szCs w:val="32"/>
        </w:rPr>
        <w:t>年种粮大户叠加补助资金分配表</w:t>
      </w:r>
    </w:p>
    <w:p w14:paraId="5E8B9F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80" w:firstLineChars="525"/>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3. </w:t>
      </w:r>
      <w:r>
        <w:rPr>
          <w:rFonts w:hint="default" w:ascii="Times New Roman" w:hAnsi="Times New Roman" w:eastAsia="仿宋_GB2312" w:cs="Times New Roman"/>
          <w:spacing w:val="0"/>
          <w:sz w:val="32"/>
          <w:szCs w:val="32"/>
        </w:rPr>
        <w:t>202</w:t>
      </w:r>
      <w:r>
        <w:rPr>
          <w:rFonts w:hint="default"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年耕地地力保护补贴资金发放情况明细表</w:t>
      </w:r>
    </w:p>
    <w:p w14:paraId="3604BBA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0"/>
          <w:sz w:val="32"/>
          <w:szCs w:val="32"/>
        </w:rPr>
      </w:pPr>
    </w:p>
    <w:p w14:paraId="20A0562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lang w:eastAsia="zh-CN"/>
        </w:rPr>
      </w:pPr>
    </w:p>
    <w:p w14:paraId="264B8B3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诗山镇人民政府</w:t>
      </w:r>
    </w:p>
    <w:p w14:paraId="56763CB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2024年6月19日</w:t>
      </w:r>
    </w:p>
    <w:p w14:paraId="719CF4E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p>
    <w:p w14:paraId="794E4C85">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14:paraId="42BD11F8">
      <w:pPr>
        <w:pStyle w:val="2"/>
        <w:keepNext w:val="0"/>
        <w:keepLines w:val="0"/>
        <w:pageBreakBefore w:val="0"/>
        <w:numPr>
          <w:ilvl w:val="0"/>
          <w:numId w:val="0"/>
        </w:numPr>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452DDEDF">
      <w:pPr>
        <w:keepNext w:val="0"/>
        <w:keepLines w:val="0"/>
        <w:pageBreakBefore w:val="0"/>
        <w:kinsoku/>
        <w:wordWrap/>
        <w:overflowPunct/>
        <w:topLinePunct w:val="0"/>
        <w:autoSpaceDE/>
        <w:autoSpaceDN/>
        <w:bidi w:val="0"/>
        <w:adjustRightInd/>
        <w:snapToGrid/>
        <w:spacing w:line="600" w:lineRule="exact"/>
        <w:rPr>
          <w:rFonts w:hint="eastAsia" w:ascii="黑体" w:hAnsi="黑体" w:eastAsia="黑体" w:cs="黑体"/>
          <w:sz w:val="32"/>
          <w:szCs w:val="32"/>
        </w:rPr>
      </w:pPr>
      <w:r>
        <w:rPr>
          <w:rFonts w:hint="eastAsia" w:ascii="黑体" w:hAnsi="黑体" w:eastAsia="黑体" w:cs="黑体"/>
          <w:kern w:val="0"/>
          <w:sz w:val="32"/>
          <w:szCs w:val="32"/>
        </w:rPr>
        <w:t>附</w:t>
      </w:r>
      <w:r>
        <w:rPr>
          <w:rFonts w:hint="eastAsia" w:ascii="黑体" w:hAnsi="黑体" w:eastAsia="黑体" w:cs="黑体"/>
          <w:kern w:val="0"/>
          <w:sz w:val="32"/>
          <w:szCs w:val="32"/>
          <w:lang w:val="en-US" w:eastAsia="zh-CN"/>
        </w:rPr>
        <w:t>件</w:t>
      </w:r>
      <w:r>
        <w:rPr>
          <w:rFonts w:hint="eastAsia" w:ascii="黑体" w:hAnsi="黑体" w:eastAsia="黑体" w:cs="黑体"/>
          <w:kern w:val="0"/>
          <w:sz w:val="32"/>
          <w:szCs w:val="32"/>
        </w:rPr>
        <w:t>1</w:t>
      </w:r>
    </w:p>
    <w:p w14:paraId="03201889">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rPr>
          <w:rFonts w:hint="eastAsia"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lang w:eastAsia="zh-CN"/>
        </w:rPr>
        <w:t>诗山镇</w:t>
      </w:r>
      <w:r>
        <w:rPr>
          <w:rFonts w:hint="eastAsia" w:ascii="方正小标宋简体" w:hAnsi="方正小标宋简体" w:eastAsia="方正小标宋简体" w:cs="方正小标宋简体"/>
          <w:spacing w:val="0"/>
          <w:kern w:val="0"/>
          <w:sz w:val="44"/>
          <w:szCs w:val="44"/>
        </w:rPr>
        <w:t>202</w:t>
      </w:r>
      <w:r>
        <w:rPr>
          <w:rFonts w:hint="eastAsia" w:ascii="方正小标宋简体" w:hAnsi="方正小标宋简体" w:eastAsia="方正小标宋简体" w:cs="方正小标宋简体"/>
          <w:spacing w:val="0"/>
          <w:kern w:val="0"/>
          <w:sz w:val="44"/>
          <w:szCs w:val="44"/>
          <w:lang w:val="en-US" w:eastAsia="zh-CN"/>
        </w:rPr>
        <w:t>4</w:t>
      </w:r>
      <w:r>
        <w:rPr>
          <w:rFonts w:hint="eastAsia" w:ascii="方正小标宋简体" w:hAnsi="方正小标宋简体" w:eastAsia="方正小标宋简体" w:cs="方正小标宋简体"/>
          <w:spacing w:val="0"/>
          <w:kern w:val="0"/>
          <w:sz w:val="44"/>
          <w:szCs w:val="44"/>
        </w:rPr>
        <w:t>年耕地地力保护补贴资金分配表</w:t>
      </w:r>
    </w:p>
    <w:tbl>
      <w:tblPr>
        <w:tblStyle w:val="5"/>
        <w:tblW w:w="90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79"/>
        <w:gridCol w:w="1760"/>
        <w:gridCol w:w="2526"/>
        <w:gridCol w:w="2310"/>
      </w:tblGrid>
      <w:tr w14:paraId="3EEE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31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序号</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B7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村别</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9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应补耕种面积（亩）</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02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应补助耕地地力保护补贴资金</w:t>
            </w:r>
            <w:r>
              <w:rPr>
                <w:rFonts w:hint="eastAsia" w:ascii="Times New Roman" w:hAnsi="Times New Roman" w:eastAsia="仿宋_GB2312" w:cs="Times New Roman"/>
                <w:i w:val="0"/>
                <w:iCs w:val="0"/>
                <w:color w:val="000000"/>
                <w:kern w:val="0"/>
                <w:sz w:val="32"/>
                <w:szCs w:val="32"/>
                <w:u w:val="none"/>
                <w:lang w:val="en-US" w:eastAsia="zh-CN" w:bidi="ar"/>
              </w:rPr>
              <w:t>（</w:t>
            </w:r>
            <w:r>
              <w:rPr>
                <w:rFonts w:hint="default" w:ascii="Times New Roman" w:hAnsi="Times New Roman" w:eastAsia="仿宋_GB2312" w:cs="Times New Roman"/>
                <w:i w:val="0"/>
                <w:iCs w:val="0"/>
                <w:color w:val="000000"/>
                <w:kern w:val="0"/>
                <w:sz w:val="32"/>
                <w:szCs w:val="32"/>
                <w:u w:val="none"/>
                <w:lang w:val="en-US" w:eastAsia="zh-CN" w:bidi="ar"/>
              </w:rPr>
              <w:t>元</w:t>
            </w:r>
            <w:r>
              <w:rPr>
                <w:rFonts w:hint="eastAsia" w:ascii="Times New Roman" w:hAnsi="Times New Roman" w:eastAsia="仿宋_GB2312" w:cs="Times New Roman"/>
                <w:i w:val="0"/>
                <w:iCs w:val="0"/>
                <w:color w:val="000000"/>
                <w:kern w:val="0"/>
                <w:sz w:val="32"/>
                <w:szCs w:val="32"/>
                <w:u w:val="none"/>
                <w:lang w:val="en-US" w:eastAsia="zh-CN" w:bidi="ar"/>
              </w:rPr>
              <w:t>）</w:t>
            </w:r>
            <w:bookmarkStart w:id="0" w:name="_GoBack"/>
            <w:bookmarkEnd w:id="0"/>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6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本次下拨补贴</w:t>
            </w:r>
          </w:p>
          <w:p w14:paraId="291B38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资金（元）</w:t>
            </w:r>
          </w:p>
        </w:tc>
      </w:tr>
      <w:tr w14:paraId="1950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42E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C2B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山二</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D72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564</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35D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48130.63</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76D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48130.63 </w:t>
            </w:r>
          </w:p>
        </w:tc>
      </w:tr>
      <w:tr w14:paraId="7310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8B1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7C9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山一</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FB3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540.75</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387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46146.52</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8D8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46146.52 </w:t>
            </w:r>
          </w:p>
        </w:tc>
      </w:tr>
      <w:tr w14:paraId="3388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4B9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ED5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鹏峰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388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971.85</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CE0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82935.74</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73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82935.74 </w:t>
            </w:r>
          </w:p>
        </w:tc>
      </w:tr>
      <w:tr w14:paraId="4783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DC2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E78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西上</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72E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730.95</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86B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62384.64</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8D9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62384.64 </w:t>
            </w:r>
          </w:p>
        </w:tc>
      </w:tr>
      <w:tr w14:paraId="7B4B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E9B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344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声东</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462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1180</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7EE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100698.84</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BDB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100698.84 </w:t>
            </w:r>
          </w:p>
        </w:tc>
      </w:tr>
      <w:tr w14:paraId="0C8E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70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6</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42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梧埔山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014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1404.24</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16C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119835.03</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B04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119835.03 </w:t>
            </w:r>
          </w:p>
        </w:tc>
      </w:tr>
      <w:tr w14:paraId="2628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CA9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31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红旗</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E16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363.6</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9A9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31028.9</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94D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31028.90 </w:t>
            </w:r>
          </w:p>
        </w:tc>
      </w:tr>
      <w:tr w14:paraId="5538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6B0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87E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社一</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578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1106</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890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94383.83</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AFA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94383.83 </w:t>
            </w:r>
          </w:p>
        </w:tc>
      </w:tr>
      <w:tr w14:paraId="3FE7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D4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AE0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社二</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136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1910</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E96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162995.58</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F5F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162995.58 </w:t>
            </w:r>
          </w:p>
        </w:tc>
      </w:tr>
      <w:tr w14:paraId="0F09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C02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DC9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凤坡</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EC6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1432.2</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3EE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122221.08</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F66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122221.08 </w:t>
            </w:r>
          </w:p>
        </w:tc>
      </w:tr>
      <w:tr w14:paraId="63B9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328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11</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AB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坊前</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A8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510</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C0D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43522.38</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BD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43522.38 </w:t>
            </w:r>
          </w:p>
        </w:tc>
      </w:tr>
      <w:tr w14:paraId="3DAB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D0F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12</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128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前山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16A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667.35</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36C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56950.31</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FA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56950.31 </w:t>
            </w:r>
          </w:p>
        </w:tc>
      </w:tr>
      <w:tr w14:paraId="7A1B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C37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13</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93E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联星</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E7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839.55</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A6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71645.52</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FA3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71645.52 </w:t>
            </w:r>
          </w:p>
        </w:tc>
      </w:tr>
      <w:tr w14:paraId="1DF2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D37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14</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C7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鳌峰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9B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839.55</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899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71645.52</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148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71645.52 </w:t>
            </w:r>
          </w:p>
        </w:tc>
      </w:tr>
      <w:tr w14:paraId="461A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94C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64E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钱塘</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EE7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1019</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164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86959.42</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110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86959.42 </w:t>
            </w:r>
          </w:p>
        </w:tc>
      </w:tr>
      <w:tr w14:paraId="5587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979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16</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629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民主</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9B2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527.85</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46A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45045.66</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DAD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45045.66 </w:t>
            </w:r>
          </w:p>
        </w:tc>
      </w:tr>
      <w:tr w14:paraId="62EB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9F5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17</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A87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联山</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203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513</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FC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43778.39</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ED5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43778.39 </w:t>
            </w:r>
          </w:p>
        </w:tc>
      </w:tr>
      <w:tr w14:paraId="087A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C58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F3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红星</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F1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334.5</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CC6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28545.56</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365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28545.56 </w:t>
            </w:r>
          </w:p>
        </w:tc>
      </w:tr>
      <w:tr w14:paraId="2D23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44C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19</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CB7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农场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E40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25</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704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2133.45</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6F8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2133.45 </w:t>
            </w:r>
          </w:p>
        </w:tc>
      </w:tr>
      <w:tr w14:paraId="5B1F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079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合计</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7E5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15479.39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F17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1320987.00 </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5CD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1320987.00 </w:t>
            </w:r>
          </w:p>
        </w:tc>
      </w:tr>
    </w:tbl>
    <w:p w14:paraId="28FC9512">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sectPr>
          <w:footerReference r:id="rId3" w:type="default"/>
          <w:footerReference r:id="rId4" w:type="even"/>
          <w:pgSz w:w="11906" w:h="16838"/>
          <w:pgMar w:top="1701" w:right="1474" w:bottom="1587" w:left="1587" w:header="1191" w:footer="1247" w:gutter="0"/>
          <w:pgNumType w:fmt="decimal"/>
          <w:cols w:space="425" w:num="1"/>
          <w:docGrid w:type="lines" w:linePitch="312" w:charSpace="0"/>
        </w:sectPr>
      </w:pPr>
      <w:r>
        <w:rPr>
          <w:rFonts w:hint="default" w:ascii="Times New Roman" w:hAnsi="Times New Roman" w:eastAsia="仿宋_GB2312" w:cs="Times New Roman"/>
          <w:sz w:val="32"/>
          <w:szCs w:val="32"/>
          <w:lang w:eastAsia="zh-CN"/>
        </w:rPr>
        <w:br w:type="page"/>
      </w:r>
    </w:p>
    <w:p w14:paraId="2A57290B">
      <w:pPr>
        <w:keepNext w:val="0"/>
        <w:keepLines w:val="0"/>
        <w:pageBreakBefore w:val="0"/>
        <w:kinsoku/>
        <w:wordWrap/>
        <w:overflowPunct/>
        <w:topLinePunct w:val="0"/>
        <w:autoSpaceDE/>
        <w:autoSpaceDN/>
        <w:bidi w:val="0"/>
        <w:adjustRightInd/>
        <w:snapToGrid/>
        <w:spacing w:line="600" w:lineRule="exact"/>
        <w:rPr>
          <w:rFonts w:hint="eastAsia" w:ascii="黑体" w:hAnsi="黑体" w:eastAsia="黑体" w:cs="黑体"/>
          <w:sz w:val="32"/>
          <w:szCs w:val="32"/>
        </w:rPr>
      </w:pPr>
      <w:r>
        <w:rPr>
          <w:rFonts w:hint="eastAsia" w:ascii="黑体" w:hAnsi="黑体" w:eastAsia="黑体" w:cs="黑体"/>
          <w:kern w:val="0"/>
          <w:sz w:val="32"/>
          <w:szCs w:val="32"/>
        </w:rPr>
        <w:t>附</w:t>
      </w:r>
      <w:r>
        <w:rPr>
          <w:rFonts w:hint="eastAsia" w:ascii="黑体" w:hAnsi="黑体" w:eastAsia="黑体" w:cs="黑体"/>
          <w:kern w:val="0"/>
          <w:sz w:val="32"/>
          <w:szCs w:val="32"/>
          <w:lang w:val="en-US" w:eastAsia="zh-CN"/>
        </w:rPr>
        <w:t>件</w:t>
      </w:r>
      <w:r>
        <w:rPr>
          <w:rFonts w:hint="eastAsia" w:ascii="黑体" w:hAnsi="黑体" w:eastAsia="黑体" w:cs="黑体"/>
          <w:kern w:val="0"/>
          <w:sz w:val="32"/>
          <w:szCs w:val="32"/>
        </w:rPr>
        <w:t>2</w:t>
      </w:r>
    </w:p>
    <w:p w14:paraId="560AB81F">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rPr>
          <w:rFonts w:hint="eastAsia"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lang w:eastAsia="zh-CN"/>
        </w:rPr>
        <w:t>诗山镇</w:t>
      </w:r>
      <w:r>
        <w:rPr>
          <w:rFonts w:hint="eastAsia" w:ascii="方正小标宋简体" w:hAnsi="方正小标宋简体" w:eastAsia="方正小标宋简体" w:cs="方正小标宋简体"/>
          <w:spacing w:val="0"/>
          <w:kern w:val="0"/>
          <w:sz w:val="44"/>
          <w:szCs w:val="44"/>
        </w:rPr>
        <w:t>202</w:t>
      </w:r>
      <w:r>
        <w:rPr>
          <w:rFonts w:hint="eastAsia" w:ascii="方正小标宋简体" w:hAnsi="方正小标宋简体" w:eastAsia="方正小标宋简体" w:cs="方正小标宋简体"/>
          <w:spacing w:val="0"/>
          <w:kern w:val="0"/>
          <w:sz w:val="44"/>
          <w:szCs w:val="44"/>
          <w:lang w:val="en-US" w:eastAsia="zh-CN"/>
        </w:rPr>
        <w:t>4</w:t>
      </w:r>
      <w:r>
        <w:rPr>
          <w:rFonts w:hint="eastAsia" w:ascii="方正小标宋简体" w:hAnsi="方正小标宋简体" w:eastAsia="方正小标宋简体" w:cs="方正小标宋简体"/>
          <w:spacing w:val="0"/>
          <w:kern w:val="0"/>
          <w:sz w:val="44"/>
          <w:szCs w:val="44"/>
        </w:rPr>
        <w:t>年种粮大户叠加补助资金分配表</w:t>
      </w:r>
    </w:p>
    <w:tbl>
      <w:tblPr>
        <w:tblStyle w:val="5"/>
        <w:tblW w:w="155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9"/>
        <w:gridCol w:w="1687"/>
        <w:gridCol w:w="4191"/>
        <w:gridCol w:w="2625"/>
        <w:gridCol w:w="865"/>
        <w:gridCol w:w="1856"/>
        <w:gridCol w:w="1622"/>
        <w:gridCol w:w="1556"/>
      </w:tblGrid>
      <w:tr w14:paraId="5D08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157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序号</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ABB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村别</w:t>
            </w:r>
          </w:p>
        </w:tc>
        <w:tc>
          <w:tcPr>
            <w:tcW w:w="4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BFA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种粮大户</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ABA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种植地点</w:t>
            </w: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EF9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实际种植粮食的耕地面积（亩）</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0FE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实际补助种植粮食的耕地面积（亩）</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29B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下达金额（元）</w:t>
            </w:r>
          </w:p>
        </w:tc>
      </w:tr>
      <w:tr w14:paraId="1BD4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5B1A">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75AE">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c>
          <w:tcPr>
            <w:tcW w:w="4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D05FF">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B232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F7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单季</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BBB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双季及以上</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7A3">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AEA9A">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r>
      <w:tr w14:paraId="15E6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20A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5D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社二村</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960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南安市同</w:t>
            </w:r>
            <w:r>
              <w:rPr>
                <w:rFonts w:hint="eastAsia" w:ascii="仿宋" w:hAnsi="仿宋" w:eastAsia="仿宋" w:cs="仿宋"/>
                <w:i w:val="0"/>
                <w:iCs w:val="0"/>
                <w:color w:val="000000"/>
                <w:kern w:val="0"/>
                <w:sz w:val="32"/>
                <w:szCs w:val="32"/>
                <w:u w:val="none"/>
                <w:lang w:val="en-US" w:eastAsia="zh-CN" w:bidi="ar"/>
              </w:rPr>
              <w:t>昇</w:t>
            </w:r>
            <w:r>
              <w:rPr>
                <w:rFonts w:hint="default" w:ascii="Times New Roman" w:hAnsi="Times New Roman" w:eastAsia="仿宋_GB2312" w:cs="Times New Roman"/>
                <w:i w:val="0"/>
                <w:iCs w:val="0"/>
                <w:color w:val="000000"/>
                <w:kern w:val="0"/>
                <w:sz w:val="32"/>
                <w:szCs w:val="32"/>
                <w:u w:val="none"/>
                <w:lang w:val="en-US" w:eastAsia="zh-CN" w:bidi="ar"/>
              </w:rPr>
              <w:t>源生态农业专业合作社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576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社二村墘美内、</w:t>
            </w:r>
          </w:p>
          <w:p w14:paraId="4330867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内埔脊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AD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190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EB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371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CDB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58000</w:t>
            </w:r>
          </w:p>
        </w:tc>
      </w:tr>
      <w:tr w14:paraId="1283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32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52E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梧埔山村</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177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南安市诗韵美家庭农场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332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梧埔山村南墘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7DE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7D5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140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956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EE3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56000</w:t>
            </w:r>
          </w:p>
        </w:tc>
      </w:tr>
      <w:tr w14:paraId="3BBD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15D4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815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190</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EA7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190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18D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AAC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114000</w:t>
            </w:r>
          </w:p>
        </w:tc>
      </w:tr>
    </w:tbl>
    <w:p w14:paraId="4F892856">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15537075">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59D64F3B">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311FBF67">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4C9C687C">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1425C395">
      <w:pPr>
        <w:keepNext w:val="0"/>
        <w:keepLines w:val="0"/>
        <w:pageBreakBefore w:val="0"/>
        <w:kinsoku/>
        <w:wordWrap/>
        <w:overflowPunct/>
        <w:topLinePunct w:val="0"/>
        <w:autoSpaceDE/>
        <w:autoSpaceDN/>
        <w:bidi w:val="0"/>
        <w:adjustRightInd/>
        <w:snapToGrid/>
        <w:spacing w:line="600" w:lineRule="exact"/>
        <w:rPr>
          <w:rFonts w:hint="eastAsia" w:ascii="黑体" w:hAnsi="黑体" w:eastAsia="黑体" w:cs="黑体"/>
          <w:kern w:val="0"/>
          <w:sz w:val="32"/>
          <w:szCs w:val="32"/>
        </w:rPr>
      </w:pPr>
      <w:r>
        <w:rPr>
          <w:rFonts w:hint="eastAsia" w:ascii="黑体" w:hAnsi="黑体" w:eastAsia="黑体" w:cs="黑体"/>
          <w:sz w:val="32"/>
          <w:szCs w:val="32"/>
        </w:rPr>
        <w:t>附件3</w:t>
      </w:r>
    </w:p>
    <w:tbl>
      <w:tblPr>
        <w:tblStyle w:val="5"/>
        <w:tblW w:w="153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831"/>
        <w:gridCol w:w="1277"/>
        <w:gridCol w:w="949"/>
        <w:gridCol w:w="1536"/>
        <w:gridCol w:w="1468"/>
        <w:gridCol w:w="1468"/>
        <w:gridCol w:w="1345"/>
        <w:gridCol w:w="1359"/>
        <w:gridCol w:w="1495"/>
        <w:gridCol w:w="1386"/>
        <w:gridCol w:w="1651"/>
      </w:tblGrid>
      <w:tr w14:paraId="26A3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5320" w:type="dxa"/>
            <w:gridSpan w:val="12"/>
            <w:tcBorders>
              <w:top w:val="nil"/>
              <w:left w:val="nil"/>
              <w:bottom w:val="nil"/>
              <w:right w:val="nil"/>
            </w:tcBorders>
            <w:shd w:val="clear" w:color="auto" w:fill="auto"/>
            <w:noWrap/>
            <w:vAlign w:val="center"/>
          </w:tcPr>
          <w:p w14:paraId="33B4898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2024年耕地地力保护补贴资金发放情况明细表</w:t>
            </w:r>
          </w:p>
        </w:tc>
      </w:tr>
      <w:tr w14:paraId="1C74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30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02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乡镇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78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村（居）</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FE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姓名</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F0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身份证号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3A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银行账号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A8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补贴标准（元/亩）</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E6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补贴面积（亩）</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EB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应发金额（元）</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65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实发金额（元）</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2E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代缴水稻保险面积（亩）</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E5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代缴水稻保险保费（元）</w:t>
            </w:r>
          </w:p>
        </w:tc>
      </w:tr>
      <w:tr w14:paraId="04D7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B87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i w:val="0"/>
                <w:iCs w:val="0"/>
                <w:color w:val="000000"/>
                <w:sz w:val="32"/>
                <w:szCs w:val="3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32D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F3B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E9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54C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8E0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424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A5E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D01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74F1">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CF68">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6E00">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r w14:paraId="688A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26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i w:val="0"/>
                <w:iCs w:val="0"/>
                <w:color w:val="000000"/>
                <w:sz w:val="32"/>
                <w:szCs w:val="3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D08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33C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043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D5A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C01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E4C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CC8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89D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EB82">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048D">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ADA4">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r w14:paraId="6D86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1B6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i w:val="0"/>
                <w:iCs w:val="0"/>
                <w:color w:val="000000"/>
                <w:sz w:val="32"/>
                <w:szCs w:val="3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08D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CB8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D09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739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31E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383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2CA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161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6553">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2E41">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BD15">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r w14:paraId="1CC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2EE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i w:val="0"/>
                <w:iCs w:val="0"/>
                <w:color w:val="000000"/>
                <w:sz w:val="32"/>
                <w:szCs w:val="3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21A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4A0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67C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29F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97D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7F9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D5E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386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EDC3">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5835">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5660">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r w14:paraId="7B96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905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i w:val="0"/>
                <w:iCs w:val="0"/>
                <w:color w:val="000000"/>
                <w:sz w:val="32"/>
                <w:szCs w:val="3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6A1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D5B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64E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205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F2B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5A9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9FD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7A4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F569">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8AAB">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6120">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r w14:paraId="7064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8A7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i w:val="0"/>
                <w:iCs w:val="0"/>
                <w:color w:val="000000"/>
                <w:sz w:val="32"/>
                <w:szCs w:val="3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60D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D3D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4CD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D7B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B95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565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C07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5E4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EDE4">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FF32">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99C3">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r w14:paraId="1C36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E96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i w:val="0"/>
                <w:iCs w:val="0"/>
                <w:color w:val="000000"/>
                <w:sz w:val="32"/>
                <w:szCs w:val="3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42D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343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83E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CB4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39F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2BD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531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5AF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B6DC">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4B2B">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8B5A">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r w14:paraId="772F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9E0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i w:val="0"/>
                <w:iCs w:val="0"/>
                <w:color w:val="000000"/>
                <w:sz w:val="32"/>
                <w:szCs w:val="3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25E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DC7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F33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7D6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91D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FD2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32F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C79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35CB">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9F98">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CFD1">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r w14:paraId="4379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08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5B0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i w:val="0"/>
                <w:iCs w:val="0"/>
                <w:color w:val="000000"/>
                <w:sz w:val="32"/>
                <w:szCs w:val="32"/>
                <w:u w:val="none"/>
              </w:rPr>
            </w:pPr>
            <w:r>
              <w:rPr>
                <w:rFonts w:hint="default" w:ascii="Times New Roman" w:hAnsi="Times New Roman" w:eastAsia="仿宋_GB2312" w:cs="Times New Roman"/>
                <w:b/>
                <w:bCs/>
                <w:i w:val="0"/>
                <w:iCs w:val="0"/>
                <w:color w:val="000000"/>
                <w:kern w:val="0"/>
                <w:sz w:val="32"/>
                <w:szCs w:val="32"/>
                <w:u w:val="none"/>
                <w:lang w:val="en-US" w:eastAsia="zh-CN" w:bidi="ar"/>
              </w:rPr>
              <w:t>合计</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75F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7A1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C53B">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6FF2">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A19B">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r w14:paraId="0FA8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2283" w:type="dxa"/>
            <w:gridSpan w:val="10"/>
            <w:tcBorders>
              <w:top w:val="single" w:color="000000" w:sz="4" w:space="0"/>
              <w:left w:val="nil"/>
              <w:bottom w:val="nil"/>
              <w:right w:val="nil"/>
            </w:tcBorders>
            <w:shd w:val="clear" w:color="auto" w:fill="auto"/>
            <w:noWrap/>
            <w:vAlign w:val="center"/>
          </w:tcPr>
          <w:p w14:paraId="0306FEE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注：1.发放对象为非自然人的，可填写统一社会信用代码。</w:t>
            </w:r>
          </w:p>
        </w:tc>
        <w:tc>
          <w:tcPr>
            <w:tcW w:w="1386" w:type="dxa"/>
            <w:tcBorders>
              <w:top w:val="nil"/>
              <w:left w:val="nil"/>
              <w:bottom w:val="nil"/>
              <w:right w:val="nil"/>
            </w:tcBorders>
            <w:shd w:val="clear" w:color="auto" w:fill="auto"/>
            <w:noWrap/>
            <w:vAlign w:val="center"/>
          </w:tcPr>
          <w:p w14:paraId="6A74AE74">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nil"/>
              <w:left w:val="nil"/>
              <w:bottom w:val="nil"/>
              <w:right w:val="nil"/>
            </w:tcBorders>
            <w:shd w:val="clear" w:color="auto" w:fill="auto"/>
            <w:noWrap/>
            <w:vAlign w:val="center"/>
          </w:tcPr>
          <w:p w14:paraId="5A3739E2">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r w14:paraId="0BCD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2283" w:type="dxa"/>
            <w:gridSpan w:val="10"/>
            <w:tcBorders>
              <w:top w:val="nil"/>
              <w:left w:val="nil"/>
              <w:bottom w:val="nil"/>
              <w:right w:val="nil"/>
            </w:tcBorders>
            <w:shd w:val="clear" w:color="auto" w:fill="auto"/>
            <w:noWrap/>
            <w:vAlign w:val="center"/>
          </w:tcPr>
          <w:p w14:paraId="19EE1D0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2.按照一乡镇（街道）一表的方式进行填报。</w:t>
            </w:r>
          </w:p>
        </w:tc>
        <w:tc>
          <w:tcPr>
            <w:tcW w:w="1386" w:type="dxa"/>
            <w:tcBorders>
              <w:top w:val="nil"/>
              <w:left w:val="nil"/>
              <w:bottom w:val="nil"/>
              <w:right w:val="nil"/>
            </w:tcBorders>
            <w:shd w:val="clear" w:color="auto" w:fill="auto"/>
            <w:noWrap/>
            <w:vAlign w:val="center"/>
          </w:tcPr>
          <w:p w14:paraId="40752A32">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c>
          <w:tcPr>
            <w:tcW w:w="1651" w:type="dxa"/>
            <w:tcBorders>
              <w:top w:val="nil"/>
              <w:left w:val="nil"/>
              <w:bottom w:val="nil"/>
              <w:right w:val="nil"/>
            </w:tcBorders>
            <w:shd w:val="clear" w:color="auto" w:fill="auto"/>
            <w:noWrap/>
            <w:vAlign w:val="center"/>
          </w:tcPr>
          <w:p w14:paraId="032A555E">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 w:val="0"/>
                <w:iCs w:val="0"/>
                <w:color w:val="000000"/>
                <w:sz w:val="32"/>
                <w:szCs w:val="32"/>
                <w:u w:val="none"/>
              </w:rPr>
            </w:pPr>
          </w:p>
        </w:tc>
      </w:tr>
    </w:tbl>
    <w:p w14:paraId="0B362761">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sectPr>
          <w:pgSz w:w="16838" w:h="11906" w:orient="landscape"/>
          <w:pgMar w:top="1134" w:right="510" w:bottom="1134" w:left="794" w:header="851" w:footer="992" w:gutter="0"/>
          <w:pgNumType w:fmt="decimal"/>
          <w:cols w:space="425" w:num="1"/>
          <w:docGrid w:type="lines" w:linePitch="312" w:charSpace="0"/>
        </w:sectPr>
      </w:pPr>
    </w:p>
    <w:p w14:paraId="5210E3F5">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1161A20E">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18E6085D">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4AF2BF8F">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416B20EA">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5DF45893">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2488666F">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6DA28A70">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6B96BE2A">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7E7D0205">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1AE3674F">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14DA9DC7">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3ED9DBA1">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3971C419">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4AE85316">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0E3432C5">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5365584F">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166D5F58">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3D917881">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06D5167D">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6BAE1ABA">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0B0D18D0">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448B41C9">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1F06A16A">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7C3917ED">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673E59CA">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01392E60">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3418322C">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68D0CD9F">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732AB43D">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739A9C45">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601AB8F4">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73B2B733">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5291197E">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612A5819">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6FAC6E73">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190C4B1B">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2857BB9C">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7DBAAD4D">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395B0F1C">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1600D12B">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586AAEF3">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45AF6F60">
      <w:pPr>
        <w:keepNext w:val="0"/>
        <w:keepLines w:val="0"/>
        <w:pageBreakBefore w:val="0"/>
        <w:widowControl w:val="0"/>
        <w:kinsoku/>
        <w:wordWrap/>
        <w:overflowPunct/>
        <w:topLinePunct w:val="0"/>
        <w:autoSpaceDE/>
        <w:autoSpaceDN/>
        <w:bidi w:val="0"/>
        <w:adjustRightInd/>
        <w:snapToGrid/>
        <w:spacing w:line="620" w:lineRule="exact"/>
        <w:ind w:firstLine="28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诗山镇党政办</w: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40640</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2pt;height:0pt;width:441pt;z-index:251660288;mso-width-relative:page;mso-height-relative:page;" filled="f" stroked="t" coordsize="21600,21600" o:gfxdata="UEsDBAoAAAAAAIdO4kAAAAAAAAAAAAAAAAAEAAAAZHJzL1BLAwQUAAAACACHTuJAz+xlFNMAAAAE&#10;AQAADwAAAGRycy9kb3ducmV2LnhtbE2PQUvDQBCF74L/YRnBm920SAgxm0KCHnpQsC2ot212TILZ&#10;2ZidtPXfO3rR48cb3vumWJ/9oI44xT6QgeUiAYXUBNdTa2C/e7jJQEW25OwQCA18YYR1eXlR2NyF&#10;Ez3jccutkhKKuTXQMY+51rHp0Nu4CCOSZO9h8pYFp1a7yZ6k3A96lSSp9rYnWejsiHWHzcd29gY4&#10;vrw+8bz5rNLqscZd9Vbf640x11fL5A4U45n/juFHX9ShFKdDmMlFNRiQR9hAegtKwixbCR9+WZeF&#10;/i9ffgNQSwMEFAAAAAgAh07iQEdigkrxAQAA5gMAAA4AAABkcnMvZTJvRG9jLnhtbK1TS44TMRDd&#10;I3EHy3vSnaCZQa10ZjFh2CCIBBygYrvTlvyTy5NOLsEFkNjBiiV7bsNwDMruTJjPJgt64a6yq17V&#10;ey7PL3fWsK2KqL1r+XRSc6ac8FK7Tcs/fbx+8YozTOAkGO9Uy/cK+eXi+bP5EBo18703UkVGIA6b&#10;IbS8Tyk0VYWiVxZw4oNydNj5aCGRGzeVjDAQujXVrK7Pq8FHGaIXCpF2l+MhPyDGUwB912mhll7c&#10;WOXSiBqVgUSUsNcB+aJ023VKpPddhyox03JimspKRche57VazKHZRAi9FocW4JQWHnGyoB0VPUIt&#10;IQG7ifoJlNUievRdmghvq5FIUYRYTOtH2nzoIajChaTGcBQd/x+seLddRaZly2ecObB04bdffv7+&#10;/O3Pr6+03v74zmZZpCFgQ7FXbhUPHoZVzIx3XbT5T1zYrgi7PwqrdokJ2jw7r+uLmjQXd2fVv8QQ&#10;Mb1R3rJstNxolzlDA9u3mKgYhd6F5G3j2NDyl9OLM4IDGsCOLp5MG4gEuk3JRW+0vNbG5AyMm/WV&#10;iWwLeQjKlykR7oOwXGQJ2I9x5Wgcj16BfO0kS/tA8jh6FTy3YJXkzCh6RNkiQGgSaHNKJJU2Lieo&#10;MqIHnlnjUdVsrb3cF7Gr7NH1l44Po5rn675P9v3nufg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xlFNMAAAAEAQAADwAAAAAAAAABACAAAAAiAAAAZHJzL2Rvd25yZXYueG1sUEsBAhQAFAAAAAgA&#10;h07iQEdigkrxAQAA5gMAAA4AAAAAAAAAAQAgAAAAIgEAAGRycy9lMm9Eb2MueG1sUEsFBgAAAAAG&#10;AAYAWQEAAIUFA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年6月</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日印发</w:t>
      </w:r>
    </w:p>
    <w:p w14:paraId="0C2A740E">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71120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5.6pt;height:0pt;width:441pt;z-index:251661312;mso-width-relative:page;mso-height-relative:page;" filled="f" stroked="t" coordsize="21600,21600" o:gfxdata="UEsDBAoAAAAAAIdO4kAAAAAAAAAAAAAAAAAEAAAAZHJzL1BLAwQUAAAACACHTuJAs9gMkdYAAAAI&#10;AQAADwAAAGRycy9kb3ducmV2LnhtbE2PQUvDQBCF74L/YRnBW7ubojHEbIqIehEsrWKv02SaBLOz&#10;Ibtt2n/viAc9zvceb94rlifXqyONofNsIZkbUMSVrztuLHy8P88yUCEi19h7JgtnCrAsLy8KzGs/&#10;8ZqOm9goCeGQo4U2xiHXOlQtOQxzPxCLtvejwyjn2Oh6xEnCXa8XxqTaYcfyocWBHluqvjYHZyHb&#10;4rR66h7Sm6rZpvu3893L5+rV2uurxNyDinSKf2b4qS/VoZROO3/gOqjewiy5FafwZAFK9CwzAna/&#10;QJeF/j+g/AZQSwMEFAAAAAgAh07iQPxmIBXyAQAA5gMAAA4AAABkcnMvZTJvRG9jLnhtbK1TzW4T&#10;MRC+I/EOlu9kt21aqlU2PTSUC4JI0AeY2N6sJf/J42aTl+AFkLjBiSN33obyGIy9aSjlkgN78M7Y&#10;M9/M93k8u9pawzYqovau5SeTmjPlhJfarVt+++HmxSVnmMBJMN6plu8U8qv582ezITTq1PfeSBUZ&#10;gThshtDyPqXQVBWKXlnAiQ/K0WHno4VEblxXMsJA6NZUp3V9UQ0+yhC9UIi0uxgP+R4xHgPou04L&#10;tfDiziqXRtSoDCSihL0OyOel265TIr3rOlSJmZYT01RWKkL2Kq/VfAbNOkLotdi3AMe08ISTBe2o&#10;6AFqAQnYXdT/QFktokffpYnwthqJFEWIxUn9RJv3PQRVuJDUGA6i4/+DFW83y8i0bPkZZw4sXfj9&#10;p+8/P3759eMzrfffvrKzLNIQsKHYa7eMew/DMmbG2y7a/CcubFuE3R2EVdvEBG2eX9T1y5o0Fw9n&#10;1Z/EEDG9Vt6ybLTcaJc5QwObN5ioGIU+hORt49jQ8ul0ek5wQAPY0cWTaQORQLcuueiNljfamJyB&#10;cb26NpFtIA9B+TIlwv0rLBdZAPZjXDkax6NXIF85ydIukDyOXgXPLVglOTOKHlG2CBCaBNocE0ml&#10;jcsJqozonmfWeFQ1Wysvd0XsKnt0/aXj/ajm+Xrsk/34ec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PYDJHWAAAACAEAAA8AAAAAAAAAAQAgAAAAIgAAAGRycy9kb3ducmV2LnhtbFBLAQIUABQA&#10;AAAIAIdO4kD8ZiAV8gEAAOYDAAAOAAAAAAAAAAEAIAAAACUBAABkcnMvZTJvRG9jLnhtbFBLBQYA&#10;AAAABgAGAFkBAACJBQAAAAA=&#10;">
                <v:fill on="f" focussize="0,0"/>
                <v:stroke weight="0.35pt" color="#000000" joinstyle="round"/>
                <v:imagedata o:title=""/>
                <o:lock v:ext="edit" aspectratio="f"/>
              </v:line>
            </w:pict>
          </mc:Fallback>
        </mc:AlternateContent>
      </w:r>
    </w:p>
    <w:sectPr>
      <w:headerReference r:id="rId5" w:type="default"/>
      <w:footerReference r:id="rId7" w:type="default"/>
      <w:headerReference r:id="rId6" w:type="even"/>
      <w:footerReference r:id="rId8" w:type="even"/>
      <w:pgSz w:w="11906" w:h="16838"/>
      <w:pgMar w:top="1701" w:right="1531" w:bottom="1587" w:left="1587" w:header="119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184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899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99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B12C9">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2.2pt;mso-position-horizontal:outside;mso-position-horizontal-relative:margin;z-index:251659264;mso-width-relative:page;mso-height-relative:page;" filled="f" stroked="f" coordsize="21600,21600" o:gfxdata="UEsDBAoAAAAAAIdO4kAAAAAAAAAAAAAAAAAEAAAAZHJzL1BLAwQUAAAACACHTuJAaqxGx9QAAAAF&#10;AQAADwAAAGRycy9kb3ducmV2LnhtbE2PMU/DMBCFdyT+g3VIbNRuVKEoxOmAoANMTRFivMaXOBCf&#10;o9hNW349LgssJz29u/e+K9cnN4iZptB71rBcKBDEjTc9dxreds93OYgQkQ0OnknDmQKsq+urEgvj&#10;j7yluY6dSCEcCtRgYxwLKUNjyWFY+JE4ea2fHMYkp06aCY8p3A0yU+peOuw5NVgc6dFS81UfXMJ4&#10;f1Vu893aD/eCbajtbt48fWp9e7NUDyAineLfMlzw0w1UiWnvD2yCGDSkR+LvvHjZagViryHLcwWy&#10;KuV/+uoHUEsDBBQAAAAIAIdO4kDR1WrqNwIAAGIEAAAOAAAAZHJzL2Uyb0RvYy54bWytVMtuEzEU&#10;3SPxD5b3ZJIAJY0yqUKjIKSIVgqItePxZEbyC9vJTPgA+IOu2LDnu/odHHsmKSosumDjnPF9nnOv&#10;M7tqlSQH4XxtdE5HgyElQnNT1HqX008fVy8mlPjAdMGk0SKnR+Hp1fz5s1ljp2JsKiML4QiSaD9t&#10;bE6rEOw0yzyvhGJ+YKzQMJbGKRbw6XZZ4ViD7Epm4+HwImuMK6wzXHiP22VnpH1G95SEpixrLpaG&#10;75XQocvqhGQBlHxVW0/nqduyFDzclKUXgcicgmlIJ4oAb+OZzWdsunPMVjXvW2BPaeERJ8VqjaLn&#10;VEsWGNm7+q9UqubOeFOGATcq64gkRcBiNHykzaZiViQukNrbs+j+/6XlHw63jtQFNoESzRQGfn/3&#10;/f7Hr/uf38goytNYP4XXxsIvtG9NG137e4/LyLotnYq/4ENgh7jHs7iiDYTj8s3k8vIVLBym0WQ8&#10;mQyT+tlDtHU+vBNGkQhy6jC8pCk7rH1ARbieXGIxbVa1lGmAUpMmpxcvXw9TwNmCCKkRGDl0vUYU&#10;2m3bE9ia4gheznSL4S1f1Si+Zj7cModNQMN4K+EGRykNipgeUVIZ9/Vf99EfA4KVkgablVP/Zc+c&#10;oES+1xgdUoYTcCewPQG9V9cGy4pxoJsEEeCCPMHSGfUZT2gRq8DENEetnIYTvA7dfuMJcrFYJKe9&#10;dfWu6gKweJaFtd5YHstEKb1d7APkTCpHiTpdeuWwekn8/pnE3f7zO3k9/DX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qrEbH1AAAAAUBAAAPAAAAAAAAAAEAIAAAACIAAABkcnMvZG93bnJldi54&#10;bWxQSwECFAAUAAAACACHTuJA0dVq6jcCAABiBAAADgAAAAAAAAABACAAAAAjAQAAZHJzL2Uyb0Rv&#10;Yy54bWxQSwUGAAAAAAYABgBZAQAAzAUAAAAA&#10;">
              <v:fill on="f" focussize="0,0"/>
              <v:stroke on="f" weight="0.5pt"/>
              <v:imagedata o:title=""/>
              <o:lock v:ext="edit" aspectratio="f"/>
              <v:textbox inset="0mm,0mm,0mm,0mm" style="mso-fit-shape-to-text:t;">
                <w:txbxContent>
                  <w:p w14:paraId="1DFB12C9">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BC5E3">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3CD32">
                          <w:pPr>
                            <w:pStyle w:val="3"/>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C3CD32">
                    <w:pPr>
                      <w:pStyle w:val="3"/>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C96C">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A1D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AD74">
    <w:pPr>
      <w:pStyle w:val="4"/>
    </w:pP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8732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OWNhN2NjODVlZDVjYTI5MTIzNDI1NjFhNzBmZmEifQ=="/>
  </w:docVars>
  <w:rsids>
    <w:rsidRoot w:val="13E67AAF"/>
    <w:rsid w:val="01110031"/>
    <w:rsid w:val="0C2B1A59"/>
    <w:rsid w:val="0EC94DFB"/>
    <w:rsid w:val="13E67AAF"/>
    <w:rsid w:val="264A1EE5"/>
    <w:rsid w:val="2F6947A0"/>
    <w:rsid w:val="313F372D"/>
    <w:rsid w:val="38C51045"/>
    <w:rsid w:val="5C3C570B"/>
    <w:rsid w:val="619C6750"/>
    <w:rsid w:val="643A21A5"/>
    <w:rsid w:val="752E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rFonts w:ascii="Times New Roman" w:hAnsi="Times New Roman" w:eastAsia="宋体" w:cs="Times New Roman"/>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1711</Words>
  <Characters>2282</Characters>
  <Lines>0</Lines>
  <Paragraphs>0</Paragraphs>
  <TotalTime>3</TotalTime>
  <ScaleCrop>false</ScaleCrop>
  <LinksUpToDate>false</LinksUpToDate>
  <CharactersWithSpaces>2337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2024-06-18T07:25:00Z</dcterms:created>
  <dc:creator>Administrator</dc:creator>
  <cp:lastModifiedBy>WPS_1545049208</cp:lastModifiedBy>
  <dcterms:modified xsi:type="dcterms:W3CDTF">2024-07-09T04:14:42Z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650282FE0B3D40BF8F803EB09C904704_11</vt:lpwstr>
  </property>
</Properties>
</file>