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3C854">
      <w:pPr>
        <w:spacing w:line="420" w:lineRule="exact"/>
        <w:jc w:val="lef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</w:t>
      </w:r>
    </w:p>
    <w:p w14:paraId="021F46DD">
      <w:pPr>
        <w:widowControl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码头镇各幼儿园服务区域划分情况表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5272"/>
        <w:gridCol w:w="997"/>
      </w:tblGrid>
      <w:tr w14:paraId="70A6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top"/>
          </w:tcPr>
          <w:p w14:paraId="3E655B0D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学  校</w:t>
            </w:r>
          </w:p>
        </w:tc>
        <w:tc>
          <w:tcPr>
            <w:tcW w:w="5272" w:type="dxa"/>
            <w:noWrap w:val="0"/>
            <w:vAlign w:val="top"/>
          </w:tcPr>
          <w:p w14:paraId="388EF0FD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招 生 服 务 区</w:t>
            </w:r>
          </w:p>
        </w:tc>
        <w:tc>
          <w:tcPr>
            <w:tcW w:w="997" w:type="dxa"/>
            <w:noWrap w:val="0"/>
            <w:vAlign w:val="top"/>
          </w:tcPr>
          <w:p w14:paraId="181F3168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备注</w:t>
            </w:r>
          </w:p>
        </w:tc>
      </w:tr>
      <w:tr w14:paraId="4458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4D18D1AE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小学附设幼儿班</w:t>
            </w:r>
          </w:p>
        </w:tc>
        <w:tc>
          <w:tcPr>
            <w:tcW w:w="5272" w:type="dxa"/>
            <w:noWrap w:val="0"/>
            <w:vAlign w:val="center"/>
          </w:tcPr>
          <w:p w14:paraId="0546885F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本行政村内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年满3周岁适龄儿童</w:t>
            </w:r>
          </w:p>
        </w:tc>
        <w:tc>
          <w:tcPr>
            <w:tcW w:w="997" w:type="dxa"/>
            <w:noWrap w:val="0"/>
            <w:vAlign w:val="top"/>
          </w:tcPr>
          <w:p w14:paraId="72F3A9EF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4C7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2565" w:type="dxa"/>
            <w:noWrap w:val="0"/>
            <w:vAlign w:val="center"/>
          </w:tcPr>
          <w:p w14:paraId="5F7ED1E1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码头中心幼儿园</w:t>
            </w:r>
          </w:p>
        </w:tc>
        <w:tc>
          <w:tcPr>
            <w:tcW w:w="5272" w:type="dxa"/>
            <w:noWrap w:val="0"/>
            <w:vAlign w:val="center"/>
          </w:tcPr>
          <w:p w14:paraId="25AA00D8">
            <w:pPr>
              <w:adjustRightInd w:val="0"/>
              <w:snapToGrid w:val="0"/>
              <w:spacing w:line="500" w:lineRule="exact"/>
              <w:rPr>
                <w:rFonts w:hint="eastAsia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1、先招收镇区范围内码头村、居委会适龄儿童，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符合规定的驻南安现役军人、公安英模和因公牺牲伤残公安民警、消防救援人员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的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子女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；外来务工、经商、买房的适龄儿童。2、再招收镇区范围（康安、美岭、丰美、码四）。3、如有剩余学位，可招收本镇其他村居适龄儿童。</w:t>
            </w:r>
          </w:p>
        </w:tc>
        <w:tc>
          <w:tcPr>
            <w:tcW w:w="997" w:type="dxa"/>
            <w:noWrap w:val="0"/>
            <w:vAlign w:val="top"/>
          </w:tcPr>
          <w:p w14:paraId="433A643B">
            <w:pPr>
              <w:adjustRightInd w:val="0"/>
              <w:snapToGrid w:val="0"/>
              <w:spacing w:line="500" w:lineRule="exact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A9C3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516D4CD0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心谷幼儿园</w:t>
            </w:r>
          </w:p>
        </w:tc>
        <w:tc>
          <w:tcPr>
            <w:tcW w:w="5272" w:type="dxa"/>
            <w:noWrap w:val="0"/>
            <w:vAlign w:val="center"/>
          </w:tcPr>
          <w:p w14:paraId="59D893C4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大庭村、高盖村学前适龄儿童</w:t>
            </w:r>
          </w:p>
        </w:tc>
        <w:tc>
          <w:tcPr>
            <w:tcW w:w="997" w:type="dxa"/>
            <w:noWrap w:val="0"/>
            <w:vAlign w:val="top"/>
          </w:tcPr>
          <w:p w14:paraId="296FCF4A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CD7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3F31B9DD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枫树幼儿园</w:t>
            </w:r>
          </w:p>
        </w:tc>
        <w:tc>
          <w:tcPr>
            <w:tcW w:w="5272" w:type="dxa"/>
            <w:noWrap w:val="0"/>
            <w:vAlign w:val="center"/>
          </w:tcPr>
          <w:p w14:paraId="24952BE7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枫树村学前适龄儿童</w:t>
            </w:r>
          </w:p>
        </w:tc>
        <w:tc>
          <w:tcPr>
            <w:tcW w:w="997" w:type="dxa"/>
            <w:noWrap w:val="0"/>
            <w:vAlign w:val="top"/>
          </w:tcPr>
          <w:p w14:paraId="7A37E09F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A4A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4C8D124E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杏东幼儿园</w:t>
            </w:r>
          </w:p>
        </w:tc>
        <w:tc>
          <w:tcPr>
            <w:tcW w:w="5272" w:type="dxa"/>
            <w:noWrap w:val="0"/>
            <w:vAlign w:val="center"/>
          </w:tcPr>
          <w:p w14:paraId="76457525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杏东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村学前适龄儿童</w:t>
            </w:r>
          </w:p>
        </w:tc>
        <w:tc>
          <w:tcPr>
            <w:tcW w:w="997" w:type="dxa"/>
            <w:noWrap w:val="0"/>
            <w:vAlign w:val="top"/>
          </w:tcPr>
          <w:p w14:paraId="52547027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6EB2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2E518904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东大幼儿园</w:t>
            </w:r>
          </w:p>
        </w:tc>
        <w:tc>
          <w:tcPr>
            <w:tcW w:w="5272" w:type="dxa"/>
            <w:noWrap w:val="0"/>
            <w:vAlign w:val="center"/>
          </w:tcPr>
          <w:p w14:paraId="2F0DD80E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东大村学前适龄儿童</w:t>
            </w:r>
          </w:p>
        </w:tc>
        <w:tc>
          <w:tcPr>
            <w:tcW w:w="997" w:type="dxa"/>
            <w:noWrap w:val="0"/>
            <w:vAlign w:val="top"/>
          </w:tcPr>
          <w:p w14:paraId="35244720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 w14:paraId="2C2F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7B07DAE3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博文幼儿园</w:t>
            </w:r>
          </w:p>
        </w:tc>
        <w:tc>
          <w:tcPr>
            <w:tcW w:w="5272" w:type="dxa"/>
            <w:noWrap w:val="0"/>
            <w:vAlign w:val="center"/>
          </w:tcPr>
          <w:p w14:paraId="2D2F9DB5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幼儿园周边适龄儿童及自主招生</w:t>
            </w:r>
          </w:p>
        </w:tc>
        <w:tc>
          <w:tcPr>
            <w:tcW w:w="997" w:type="dxa"/>
            <w:noWrap w:val="0"/>
            <w:vAlign w:val="top"/>
          </w:tcPr>
          <w:p w14:paraId="78E585C6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10E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1021E9A8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连心幼儿园</w:t>
            </w:r>
          </w:p>
        </w:tc>
        <w:tc>
          <w:tcPr>
            <w:tcW w:w="5272" w:type="dxa"/>
            <w:noWrap w:val="0"/>
            <w:vAlign w:val="center"/>
          </w:tcPr>
          <w:p w14:paraId="0179887A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幼儿园周边适龄儿童及自主招生</w:t>
            </w:r>
          </w:p>
        </w:tc>
        <w:tc>
          <w:tcPr>
            <w:tcW w:w="997" w:type="dxa"/>
            <w:noWrap w:val="0"/>
            <w:vAlign w:val="top"/>
          </w:tcPr>
          <w:p w14:paraId="3CF883E9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7125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565" w:type="dxa"/>
            <w:noWrap w:val="0"/>
            <w:vAlign w:val="center"/>
          </w:tcPr>
          <w:p w14:paraId="6F98AE73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金太阳幼儿园</w:t>
            </w:r>
          </w:p>
        </w:tc>
        <w:tc>
          <w:tcPr>
            <w:tcW w:w="5272" w:type="dxa"/>
            <w:noWrap w:val="0"/>
            <w:vAlign w:val="center"/>
          </w:tcPr>
          <w:p w14:paraId="3EAF9161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幼儿园周边适龄儿童及自主招生</w:t>
            </w:r>
          </w:p>
        </w:tc>
        <w:tc>
          <w:tcPr>
            <w:tcW w:w="997" w:type="dxa"/>
            <w:noWrap w:val="0"/>
            <w:vAlign w:val="top"/>
          </w:tcPr>
          <w:p w14:paraId="05066FA8">
            <w:pPr>
              <w:autoSpaceDN w:val="0"/>
              <w:adjustRightInd w:val="0"/>
              <w:snapToGrid w:val="0"/>
              <w:spacing w:line="6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721A4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D74E78-CF81-4C73-8BDB-1099BDF9D2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4A0B00-18CE-431A-A7A0-A1EC955753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12D7BA3-0AFA-4992-AB83-1D68C1154C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6BB68E7-AD97-4063-9786-351F0EBE6C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4266C9-AC30-412C-B9BE-65A2472DF9B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F1B0950D-74BA-4DB1-BABB-3DC8810ED64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3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2026-06-16T01:08:42Z</dcterms:created>
  <dc:creator>Administrator</dc:creator>
  <cp:lastModifiedBy>mkx37</cp:lastModifiedBy>
  <dcterms:modified xsi:type="dcterms:W3CDTF">2026-06-16T01:08:56Z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eyJoZGlkIjoiODc5NWI1ZjZhOWZjM2E4NjQ5YTJlNjA2NjQzYjExZDkiLCJ1c2VySWQiOiI0NDU5NDQwMjUifQ==</vt:lpwstr>
  </property>
  <property fmtid="{D5CDD505-2E9C-101B-9397-08002B2CF9AE}" pid="4" name="ICV">
    <vt:lpwstr>39786EACBF96488AB554A5298ADDA9D6_12</vt:lpwstr>
  </property>
</Properties>
</file>