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2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1C75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2E0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F2E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708C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01D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眉政〔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5A49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0B8C8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</w:rPr>
        <w:t>眉山乡</w:t>
      </w: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  <w:lang w:eastAsia="zh-CN"/>
        </w:rPr>
        <w:t>党政综合</w:t>
      </w:r>
      <w:r>
        <w:rPr>
          <w:rFonts w:hint="eastAsia" w:ascii="方正小标宋简体" w:hAnsi="方正小标宋简体" w:eastAsia="方正小标宋简体" w:cs="方正小标宋简体"/>
          <w:bCs/>
          <w:w w:val="100"/>
          <w:kern w:val="0"/>
          <w:sz w:val="44"/>
          <w:szCs w:val="44"/>
        </w:rPr>
        <w:t>办公室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6月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份</w:t>
      </w:r>
    </w:p>
    <w:p w14:paraId="5FBE2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“美丽乡村”建设环境卫生考评情况的通报</w:t>
      </w:r>
      <w:bookmarkStart w:id="0" w:name="_GoBack"/>
      <w:bookmarkEnd w:id="0"/>
    </w:p>
    <w:p w14:paraId="39D13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5A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各村委会、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盈峰中联城市环境服务有限公司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7058D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根据《眉山乡美丽乡村环境卫生整治管理考评办法》要求，乡环境卫生考评中心组织对各村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份环境卫生整治情况进行暗访，现将情况通报如下：</w:t>
      </w:r>
    </w:p>
    <w:p w14:paraId="29792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主要问题</w:t>
      </w:r>
    </w:p>
    <w:p w14:paraId="564B6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本月暗访考评发现，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部分村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存在日常保洁不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垃圾清运不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垃圾堆积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、家禽未圈养、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道路两侧存在卫生死角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垃圾收集设施周边脏乱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废弃物、建筑垃圾乱堆放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的现象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个别村存在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村容村貌观感差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EA36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二、下阶段工作要求</w:t>
      </w:r>
    </w:p>
    <w:p w14:paraId="4F49D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针对检查发现的问题，请各村以拍照等方式上报环境卫生监督举报工作群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加强对环卫工作的督促指导；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建筑垃圾、“牛皮癣”、家禽未圈养、焚烧垃圾等现象整治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；强化日常巡查，做好卫生宣传保洁工作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；督促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保洁公司增加保洁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人员、清运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人数和保洁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频次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2D0D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106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份环境卫生考评成绩表</w:t>
      </w:r>
    </w:p>
    <w:p w14:paraId="71B01C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firstLine="912" w:firstLineChars="30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南安市盈峰中联城市环境服务有限公司考核成绩表</w:t>
      </w:r>
    </w:p>
    <w:p w14:paraId="2FE7F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4B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AB5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2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南安市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眉山乡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党政综合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</w:p>
    <w:p w14:paraId="090ED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 w14:paraId="065A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2B459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（此件主动公开）</w:t>
      </w:r>
    </w:p>
    <w:p w14:paraId="1457FEC9">
      <w:pPr>
        <w:tabs>
          <w:tab w:val="left" w:pos="0"/>
        </w:tabs>
        <w:spacing w:line="64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6C5D748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F085683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6878590B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5F247FF4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43930D0E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4BE5B02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35BBCDC6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054FB806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0288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NC7fUAAAABgEAAA8AAAAAAAAAAQAgAAAAIgAAAGRycy9kb3ducmV2LnhtbFBL&#10;AQIUABQAAAAIAIdO4kC5f+0l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63B147F">
      <w:pPr>
        <w:spacing w:line="640" w:lineRule="exact"/>
        <w:ind w:firstLine="320" w:firstLineChars="1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1312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jQu31AAAAAYBAAAPAAAAAAAAAAEAIAAAACIAAABkcnMvZG93bnJldi54bWxQ&#10;SwECFAAUAAAACACHTuJAbgiw7vsBAADzAwAADgAAAAAAAAABACAAAAAj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南安市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眉山乡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党政综合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 xml:space="preserve">办公室           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2025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val="en-US" w:eastAsia="zh-CN"/>
        </w:rPr>
        <w:t>6月27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发</w:t>
      </w:r>
    </w:p>
    <w:p w14:paraId="28C5ED11"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6A3C3215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各村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6月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份环境卫生考评成绩表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95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600"/>
        <w:gridCol w:w="1245"/>
        <w:gridCol w:w="1260"/>
        <w:gridCol w:w="1125"/>
        <w:gridCol w:w="990"/>
        <w:gridCol w:w="1095"/>
        <w:gridCol w:w="1215"/>
        <w:gridCol w:w="765"/>
      </w:tblGrid>
      <w:tr w14:paraId="20BFAC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E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6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盈峰中联保洁成绩（50%）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A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日常巡查监督（20</w:t>
            </w:r>
            <w:r>
              <w:rPr>
                <w:rStyle w:val="7"/>
                <w:lang w:val="en-US" w:eastAsia="zh-CN" w:bidi="ar"/>
              </w:rPr>
              <w:t>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专项内容管理情况（10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材料报送（10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F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经费上缴（10%）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3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3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2C9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3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  <w:p w14:paraId="22B2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4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8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B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D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4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4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AED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44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B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E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C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6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5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6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5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9A2B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E1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0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C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9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2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C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C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6ECF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A7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3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8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A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8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2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1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9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9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55D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1DE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A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D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A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2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4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7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4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73E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55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  <w:p w14:paraId="3484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4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0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9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3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7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5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9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B7B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1F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90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7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2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6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B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A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0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0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15E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D4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3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1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7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6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B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8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9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1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A83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6F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9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9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A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7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9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1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5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5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E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32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36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270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518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F5A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  <w:p w14:paraId="65C5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E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8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6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D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7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D2B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59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4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F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7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A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C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4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9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3B7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808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1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B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B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8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9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3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3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F4B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E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1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5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1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1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F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D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2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E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F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128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4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8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E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</w:tr>
    </w:tbl>
    <w:p w14:paraId="51B46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10"/>
          <w:szCs w:val="10"/>
        </w:rPr>
      </w:pPr>
    </w:p>
    <w:p w14:paraId="0FB9773A"/>
    <w:p w14:paraId="6AAB255F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 w14:paraId="0166C161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 w14:paraId="795D24BE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1C02E316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50C1A5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南安市盈峰中联城市环境服务有限公司考核成绩表</w:t>
      </w:r>
    </w:p>
    <w:p w14:paraId="14C446C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06"/>
        <w:gridCol w:w="1449"/>
        <w:gridCol w:w="1214"/>
        <w:gridCol w:w="1231"/>
        <w:gridCol w:w="1215"/>
        <w:gridCol w:w="1239"/>
      </w:tblGrid>
      <w:tr w14:paraId="2695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</w:tcPr>
          <w:p w14:paraId="6E5A4DD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A2BE4E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2955" w:type="dxa"/>
            <w:gridSpan w:val="2"/>
          </w:tcPr>
          <w:p w14:paraId="005C3AC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得分项（保洁情况）</w:t>
            </w:r>
          </w:p>
        </w:tc>
        <w:tc>
          <w:tcPr>
            <w:tcW w:w="3660" w:type="dxa"/>
            <w:gridSpan w:val="3"/>
          </w:tcPr>
          <w:p w14:paraId="6E63C62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扣分项</w:t>
            </w:r>
          </w:p>
        </w:tc>
        <w:tc>
          <w:tcPr>
            <w:tcW w:w="1239" w:type="dxa"/>
            <w:vMerge w:val="restart"/>
          </w:tcPr>
          <w:p w14:paraId="3F48427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AAEC6F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合计成绩</w:t>
            </w:r>
          </w:p>
        </w:tc>
      </w:tr>
      <w:tr w14:paraId="0875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06" w:type="dxa"/>
            <w:vMerge w:val="continue"/>
          </w:tcPr>
          <w:p w14:paraId="3AD4619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 w14:paraId="422902E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村庄（70%）</w:t>
            </w:r>
          </w:p>
        </w:tc>
        <w:tc>
          <w:tcPr>
            <w:tcW w:w="1449" w:type="dxa"/>
          </w:tcPr>
          <w:p w14:paraId="17C3A2E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道路（30%）</w:t>
            </w:r>
          </w:p>
        </w:tc>
        <w:tc>
          <w:tcPr>
            <w:tcW w:w="1214" w:type="dxa"/>
          </w:tcPr>
          <w:p w14:paraId="57FDAC6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应急工作完成(10分)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231" w:type="dxa"/>
          </w:tcPr>
          <w:p w14:paraId="58FAE50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整改报送情况（10分）</w:t>
            </w:r>
          </w:p>
        </w:tc>
        <w:tc>
          <w:tcPr>
            <w:tcW w:w="1215" w:type="dxa"/>
          </w:tcPr>
          <w:p w14:paraId="05DE2B0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整改完成率情况(10分)</w:t>
            </w:r>
          </w:p>
        </w:tc>
        <w:tc>
          <w:tcPr>
            <w:tcW w:w="1239" w:type="dxa"/>
            <w:vMerge w:val="continue"/>
          </w:tcPr>
          <w:p w14:paraId="6CB55E8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59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 w14:paraId="0ECDA0C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南安市盈峰中联城市环境服务有限公司</w:t>
            </w:r>
          </w:p>
        </w:tc>
        <w:tc>
          <w:tcPr>
            <w:tcW w:w="1506" w:type="dxa"/>
          </w:tcPr>
          <w:p w14:paraId="485A9F0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22D0A43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50CD4B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67.64</w:t>
            </w:r>
          </w:p>
        </w:tc>
        <w:tc>
          <w:tcPr>
            <w:tcW w:w="1449" w:type="dxa"/>
          </w:tcPr>
          <w:p w14:paraId="5ECED8C8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81EF57A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56319F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27.6</w:t>
            </w:r>
          </w:p>
        </w:tc>
        <w:tc>
          <w:tcPr>
            <w:tcW w:w="1214" w:type="dxa"/>
          </w:tcPr>
          <w:p w14:paraId="0D06793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5C7650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29F73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1" w:type="dxa"/>
          </w:tcPr>
          <w:p w14:paraId="1904426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A13923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65DB1F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5" w:type="dxa"/>
          </w:tcPr>
          <w:p w14:paraId="7D9E598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287A36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C2C53E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9" w:type="dxa"/>
          </w:tcPr>
          <w:p w14:paraId="01CF1A1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A28FE8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BC628F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95.24</w:t>
            </w:r>
          </w:p>
        </w:tc>
      </w:tr>
      <w:tr w14:paraId="553E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</w:tcPr>
          <w:p w14:paraId="791BECA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4" w:type="dxa"/>
            <w:gridSpan w:val="6"/>
          </w:tcPr>
          <w:p w14:paraId="181E3A5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4D94D0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9FC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8F96B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68F96B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01A6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4320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F4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2EF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73A8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7B5AD"/>
    <w:multiLevelType w:val="singleLevel"/>
    <w:tmpl w:val="ABF7B5A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EzMWIyMDAwMDk3OTZhYzM2NjI1ZTI4NDRhMDQifQ=="/>
  </w:docVars>
  <w:rsids>
    <w:rsidRoot w:val="004F4B7E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6E773D"/>
    <w:rsid w:val="0C474CC5"/>
    <w:rsid w:val="0C54340C"/>
    <w:rsid w:val="0C5F1DF9"/>
    <w:rsid w:val="0C9003C6"/>
    <w:rsid w:val="0CA139F9"/>
    <w:rsid w:val="0CA26598"/>
    <w:rsid w:val="0CFF6646"/>
    <w:rsid w:val="0D6E1AA6"/>
    <w:rsid w:val="0DBC06FF"/>
    <w:rsid w:val="0E004018"/>
    <w:rsid w:val="0E1A3EEF"/>
    <w:rsid w:val="0F0E4C12"/>
    <w:rsid w:val="0F0F57FA"/>
    <w:rsid w:val="0F31774B"/>
    <w:rsid w:val="0FCB5777"/>
    <w:rsid w:val="10260BA7"/>
    <w:rsid w:val="10821BDD"/>
    <w:rsid w:val="109537EC"/>
    <w:rsid w:val="10BC489B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205B672D"/>
    <w:rsid w:val="20811933"/>
    <w:rsid w:val="208D162A"/>
    <w:rsid w:val="20BF54E1"/>
    <w:rsid w:val="21797A38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95758B5"/>
    <w:rsid w:val="2ACD2431"/>
    <w:rsid w:val="2B6738F4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946DCF"/>
    <w:rsid w:val="38C65525"/>
    <w:rsid w:val="39CC6139"/>
    <w:rsid w:val="3AEB2438"/>
    <w:rsid w:val="3B1E7BB0"/>
    <w:rsid w:val="3B3C3595"/>
    <w:rsid w:val="3D0171A9"/>
    <w:rsid w:val="3D03781D"/>
    <w:rsid w:val="3D38019A"/>
    <w:rsid w:val="3D4C105B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6F00EC"/>
    <w:rsid w:val="470C2AEF"/>
    <w:rsid w:val="470D300A"/>
    <w:rsid w:val="47392BA5"/>
    <w:rsid w:val="47705FEA"/>
    <w:rsid w:val="48611837"/>
    <w:rsid w:val="48B94E47"/>
    <w:rsid w:val="48D57D67"/>
    <w:rsid w:val="491A64A7"/>
    <w:rsid w:val="4A440556"/>
    <w:rsid w:val="4A6005C6"/>
    <w:rsid w:val="4ABC682A"/>
    <w:rsid w:val="4B0C2B40"/>
    <w:rsid w:val="4B576F9A"/>
    <w:rsid w:val="4B6F664F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2973451"/>
    <w:rsid w:val="52C358A6"/>
    <w:rsid w:val="53057728"/>
    <w:rsid w:val="53362C11"/>
    <w:rsid w:val="54F60618"/>
    <w:rsid w:val="55E4006C"/>
    <w:rsid w:val="55E958C1"/>
    <w:rsid w:val="55F8141C"/>
    <w:rsid w:val="564D322F"/>
    <w:rsid w:val="56E65412"/>
    <w:rsid w:val="572368EF"/>
    <w:rsid w:val="57C5539F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0C3F6C"/>
    <w:rsid w:val="6F5D3E99"/>
    <w:rsid w:val="70127DEE"/>
    <w:rsid w:val="702A7A49"/>
    <w:rsid w:val="70C05BEE"/>
    <w:rsid w:val="70E62727"/>
    <w:rsid w:val="70ED26D8"/>
    <w:rsid w:val="70F43810"/>
    <w:rsid w:val="712B4EAA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49B6F7D"/>
    <w:rsid w:val="75344E87"/>
    <w:rsid w:val="75E63DCB"/>
    <w:rsid w:val="75F97B66"/>
    <w:rsid w:val="76220DC4"/>
    <w:rsid w:val="762F26DE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759</Words>
  <Characters>938</Characters>
  <Lines>7</Lines>
  <Paragraphs>2</Paragraphs>
  <TotalTime>2</TotalTime>
  <ScaleCrop>false</ScaleCrop>
  <LinksUpToDate>false</LinksUpToDate>
  <CharactersWithSpaces>992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2024-02-28T00:50:00Z</cp:lastPrinted>
  <dcterms:modified xsi:type="dcterms:W3CDTF">2025-06-27T07:12:14Z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E0BE7BC83F664DAE9757845C7FE3C468_13</vt:lpwstr>
  </property>
  <property fmtid="{D5CDD505-2E9C-101B-9397-08002B2CF9AE}" pid="4" name="KSOTemplateDocerSaveRecord">
    <vt:lpwstr>eyJoZGlkIjoiNDg4MjE1YzJjNTQ1ZWJlYzZmNWJhMGIzNjdiZWI0YTkifQ==</vt:lpwstr>
  </property>
</Properties>
</file>