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69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baseline"/>
        <w:outlineLvl w:val="9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ascii="黑体" w:hAnsi="黑体" w:eastAsia="黑体" w:cs="黑体"/>
          <w:color w:val="000000"/>
          <w:sz w:val="32"/>
          <w:szCs w:val="32"/>
        </w:rPr>
        <w:t>附件</w:t>
      </w:r>
    </w:p>
    <w:p w14:paraId="25D2DB8D">
      <w:pPr>
        <w:pStyle w:val="2"/>
        <w:rPr>
          <w:rFonts w:hint="eastAsia"/>
        </w:rPr>
      </w:pPr>
    </w:p>
    <w:tbl>
      <w:tblPr>
        <w:tblStyle w:val="4"/>
        <w:tblpPr w:leftFromText="180" w:rightFromText="180" w:vertAnchor="text" w:horzAnchor="page" w:tblpX="1807" w:tblpY="706"/>
        <w:tblOverlap w:val="never"/>
        <w:tblW w:w="87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340"/>
        <w:gridCol w:w="1799"/>
        <w:gridCol w:w="3240"/>
      </w:tblGrid>
      <w:tr w14:paraId="79F56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594D56">
            <w:pPr>
              <w:snapToGrid w:val="0"/>
              <w:jc w:val="center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名次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F50048">
            <w:pPr>
              <w:snapToGrid w:val="0"/>
              <w:jc w:val="center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村别/道路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564C69">
            <w:pPr>
              <w:snapToGrid w:val="0"/>
              <w:jc w:val="center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考评成绩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7B41C5">
            <w:pPr>
              <w:snapToGrid w:val="0"/>
              <w:jc w:val="center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备注</w:t>
            </w:r>
          </w:p>
        </w:tc>
      </w:tr>
      <w:tr w14:paraId="1F056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6031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B8F2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color w:val="000000"/>
                <w:sz w:val="30"/>
                <w:szCs w:val="30"/>
              </w:rPr>
              <w:t>银河</w:t>
            </w: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新城</w:t>
            </w:r>
            <w:r>
              <w:rPr>
                <w:color w:val="000000"/>
                <w:sz w:val="30"/>
                <w:szCs w:val="30"/>
              </w:rPr>
              <w:t>社区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7379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98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23D2"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2B8F2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A810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D785C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荆坑</w:t>
            </w:r>
            <w:r>
              <w:rPr>
                <w:rFonts w:hint="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DD0E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97.5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EA53D"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0D33D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5D25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36DF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罗</w:t>
            </w: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溪</w:t>
            </w: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90FB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97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A1668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5EA01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C276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B6DB8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潭溪村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3718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97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906AA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0F625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0DFD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0F25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霞山</w:t>
            </w: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CCE0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96.5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4B7A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4DDD4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2B90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C3E0A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highlight w:val="none"/>
                <w:lang w:val="en-US" w:eastAsia="zh-CN"/>
              </w:rPr>
              <w:t>新明</w:t>
            </w:r>
            <w:r>
              <w:rPr>
                <w:rFonts w:hint="eastAsia"/>
                <w:color w:val="000000"/>
                <w:sz w:val="30"/>
                <w:szCs w:val="30"/>
                <w:highlight w:val="none"/>
                <w:lang w:eastAsia="zh-CN"/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F89E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96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36199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08B44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9856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B2C5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罗</w:t>
            </w: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东</w:t>
            </w: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6631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96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DEC9F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591E6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6FCF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3F88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高塘村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00E4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95.5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A063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453FE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5EA12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77FB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highlight w:val="none"/>
                <w:lang w:val="en-US" w:eastAsia="zh-CN"/>
              </w:rPr>
              <w:t>维新村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8AE2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95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82FE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3026D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37EF">
            <w:pPr>
              <w:snapToGrid w:val="0"/>
              <w:jc w:val="center"/>
              <w:textAlignment w:val="baseline"/>
              <w:rPr>
                <w:rFonts w:hint="default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10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E481C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color w:val="000000"/>
                <w:sz w:val="30"/>
                <w:szCs w:val="30"/>
              </w:rPr>
              <w:t>新雨亭</w:t>
            </w: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社区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17B02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AEBC4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0C9B5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51A3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429E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蔡厝村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5BCBF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93.5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149A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5C0D8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80FEF">
            <w:pPr>
              <w:snapToGrid w:val="0"/>
              <w:jc w:val="center"/>
              <w:textAlignment w:val="baseline"/>
              <w:rPr>
                <w:rFonts w:hint="default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7CCD5">
            <w:pPr>
              <w:snapToGrid w:val="0"/>
              <w:jc w:val="center"/>
              <w:textAlignment w:val="baseline"/>
              <w:rPr>
                <w:rFonts w:hint="default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山坂村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CBA77">
            <w:pPr>
              <w:snapToGrid w:val="0"/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93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4081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6A4E1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332B3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C62C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振兴村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03A39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1AEFB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73C8A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F0BA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14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FBAB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埔心村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41B6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EF5A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2887D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F464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主干路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0694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罗东至梅山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B37B8">
            <w:pPr>
              <w:snapToGrid w:val="0"/>
              <w:ind w:firstLine="600" w:firstLineChars="20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F9B4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5084B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1F0FB">
            <w:pPr>
              <w:snapToGrid w:val="0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镇级平均成绩</w:t>
            </w:r>
            <w:r>
              <w:rPr>
                <w:rFonts w:hint="eastAsia" w:eastAsia="仿宋" w:cs="Times New Roman"/>
                <w:color w:val="000000"/>
                <w:sz w:val="32"/>
                <w:szCs w:val="32"/>
                <w:lang w:val="en-US" w:eastAsia="zh-CN"/>
              </w:rPr>
              <w:t>93.6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村级70﹪+主干道30﹪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06EEE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5B6666">
            <w:pPr>
              <w:snapToGrid w:val="0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</w:rPr>
              <w:t>中联公司</w:t>
            </w:r>
          </w:p>
        </w:tc>
        <w:tc>
          <w:tcPr>
            <w:tcW w:w="7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7A86D3">
            <w:pPr>
              <w:snapToGrid w:val="0"/>
              <w:textAlignment w:val="baseline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eastAsia="仿宋" w:cs="Times New Roman"/>
                <w:color w:val="000000"/>
                <w:sz w:val="32"/>
                <w:szCs w:val="32"/>
                <w:lang w:val="en-US" w:eastAsia="zh-CN"/>
              </w:rPr>
              <w:t>93.6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分-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  <w:lang w:val="en-US" w:eastAsia="zh-CN"/>
              </w:rPr>
              <w:t>垃圾桶破损严重无更换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</w:rPr>
              <w:t>（</w:t>
            </w:r>
            <w:r>
              <w:rPr>
                <w:rFonts w:hint="eastAsia" w:eastAsia="仿宋" w:cs="Times New Roman"/>
                <w:color w:val="000000"/>
                <w:spacing w:val="-20"/>
                <w:sz w:val="32"/>
                <w:szCs w:val="32"/>
                <w:lang w:val="en-US" w:eastAsia="zh-CN"/>
              </w:rPr>
              <w:t>0.1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</w:rPr>
              <w:t>分）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=</w:t>
            </w:r>
            <w:r>
              <w:rPr>
                <w:rFonts w:hint="eastAsia" w:eastAsia="仿宋" w:cs="Times New Roman"/>
                <w:color w:val="000000"/>
                <w:sz w:val="32"/>
                <w:szCs w:val="32"/>
                <w:lang w:val="en-US" w:eastAsia="zh-CN"/>
              </w:rPr>
              <w:t>93.5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 xml:space="preserve">分    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 xml:space="preserve">  </w:t>
            </w:r>
          </w:p>
          <w:p w14:paraId="2CDA2873">
            <w:pPr>
              <w:snapToGrid w:val="0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综合成绩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  <w:t>：</w:t>
            </w:r>
            <w:r>
              <w:rPr>
                <w:rFonts w:hint="eastAsia" w:eastAsia="仿宋" w:cs="Times New Roman"/>
                <w:color w:val="000000"/>
                <w:sz w:val="32"/>
                <w:szCs w:val="32"/>
                <w:lang w:val="en-US" w:eastAsia="zh-CN"/>
              </w:rPr>
              <w:t>93.5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分</w:t>
            </w:r>
          </w:p>
        </w:tc>
      </w:tr>
    </w:tbl>
    <w:p w14:paraId="61788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罗东镇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月份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人居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环境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整治考评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成绩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表</w:t>
      </w:r>
    </w:p>
    <w:p w14:paraId="1047B9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CB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420" w:firstLineChars="200"/>
    </w:pPr>
    <w:rPr>
      <w:rFonts w:ascii="宋体" w:hAnsi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2025-07-18T03:46:40Z</dcterms:created>
  <dc:creator>Administrator</dc:creator>
  <cp:lastModifiedBy>罗东镇新明村民委员会</cp:lastModifiedBy>
  <dcterms:modified xsi:type="dcterms:W3CDTF">2025-07-18T03:46:51Z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eyJoZGlkIjoiNDMxYTUxMTY2MjAxNGQxNTNhYjcxZGEwNDM4ZDBjZmUiLCJ1c2VySWQiOiIxMzQyNDcwNiJ9</vt:lpwstr>
  </property>
  <property fmtid="{D5CDD505-2E9C-101B-9397-08002B2CF9AE}" pid="4" name="ICV">
    <vt:lpwstr>52E1961353D540DC9D2152E129869C0C_12</vt:lpwstr>
  </property>
</Properties>
</file>