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ind w:left="48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罗东镇城市垃圾处理费征收标准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定额收取</w:t>
      </w:r>
    </w:p>
    <w:tbl>
      <w:tblPr>
        <w:tblStyle w:val="5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883"/>
        <w:gridCol w:w="1267"/>
        <w:gridCol w:w="1412"/>
        <w:gridCol w:w="5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firstLine="883" w:firstLineChars="4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征 收 对 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单 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征收标准（元/月）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常住人口（每户按3人计算）</w:t>
            </w:r>
          </w:p>
        </w:tc>
        <w:tc>
          <w:tcPr>
            <w:tcW w:w="188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未实行物业管理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户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从收集到转运由自来水公司代收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实行物业管理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户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由自来水公司代收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所</w:t>
            </w:r>
          </w:p>
        </w:tc>
        <w:tc>
          <w:tcPr>
            <w:tcW w:w="188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普通营业店铺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间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餐饮营业店铺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间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室外大排档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夜 摊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300-400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早餐摊</w:t>
            </w:r>
          </w:p>
        </w:tc>
        <w:tc>
          <w:tcPr>
            <w:tcW w:w="14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150-200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单位征收</w:t>
            </w:r>
          </w:p>
        </w:tc>
        <w:tc>
          <w:tcPr>
            <w:tcW w:w="188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国家机关、企事业单位、社会团体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30元/年/人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拱门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50/日/个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广告布条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10元/日/条</w:t>
            </w:r>
          </w:p>
        </w:tc>
        <w:tc>
          <w:tcPr>
            <w:tcW w:w="268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由市政代收</w:t>
            </w:r>
          </w:p>
        </w:tc>
      </w:tr>
    </w:tbl>
    <w:p>
      <w:pPr>
        <w:spacing w:line="460" w:lineRule="exact"/>
        <w:ind w:firstLine="280" w:firstLineChars="100"/>
        <w:rPr>
          <w:rFonts w:hint="eastAsia" w:eastAsia="方正仿宋简体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503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03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39.6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M3lJ1wAAAAcBAAAPAAAA&#10;AAAAAAEAIAAAACIAAABkcnMvZG93bnJldi54bWxQSwECFAAUAAAACACHTuJAxzVauxYCAAASBAAA&#10;DgAAAAAAAAABACAAAAAm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44"/>
    <w:rsid w:val="006E1C44"/>
    <w:rsid w:val="06372ABC"/>
    <w:rsid w:val="26551BDB"/>
    <w:rsid w:val="28A24827"/>
    <w:rsid w:val="3AE0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2020-07-01T02:10:00Z</dcterms:created>
  <dc:creator>河谷飞蝗</dc:creator>
  <cp:lastModifiedBy>丽鹏</cp:lastModifiedBy>
  <cp:lastPrinted>2020-07-01T08:22:00Z</cp:lastPrinted>
  <dcterms:modified xsi:type="dcterms:W3CDTF">2020-07-17T03:46:16Z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