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76D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 w14:paraId="774E7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eastAsia="仿宋_GB2312"/>
          <w:bCs/>
          <w:sz w:val="32"/>
          <w:szCs w:val="32"/>
          <w:lang w:eastAsia="zh-CN"/>
        </w:rPr>
      </w:pPr>
    </w:p>
    <w:p w14:paraId="170E91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仑苍镇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7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月份建设“美丽乡村”环境卫生考评</w:t>
      </w:r>
    </w:p>
    <w:p w14:paraId="6689F9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成绩统计表</w:t>
      </w:r>
    </w:p>
    <w:p w14:paraId="710A6C7B">
      <w:pPr>
        <w:pStyle w:val="7"/>
        <w:rPr>
          <w:rFonts w:hint="eastAsia"/>
        </w:rPr>
      </w:pPr>
    </w:p>
    <w:tbl>
      <w:tblPr>
        <w:tblStyle w:val="4"/>
        <w:tblW w:w="8889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3168"/>
        <w:gridCol w:w="1482"/>
        <w:gridCol w:w="1425"/>
        <w:gridCol w:w="1537"/>
      </w:tblGrid>
      <w:tr w14:paraId="42BB7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2" w:hRule="atLeast"/>
        </w:trPr>
        <w:tc>
          <w:tcPr>
            <w:tcW w:w="1277" w:type="dxa"/>
            <w:noWrap w:val="0"/>
            <w:vAlign w:val="center"/>
          </w:tcPr>
          <w:p w14:paraId="5F5840CC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  <w:lang w:val="en-US" w:eastAsia="zh-CN"/>
              </w:rPr>
              <w:t>排名</w:t>
            </w:r>
          </w:p>
        </w:tc>
        <w:tc>
          <w:tcPr>
            <w:tcW w:w="3168" w:type="dxa"/>
            <w:noWrap w:val="0"/>
            <w:vAlign w:val="center"/>
          </w:tcPr>
          <w:p w14:paraId="3377DB8C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  <w:lang w:val="en-US" w:eastAsia="zh-CN"/>
              </w:rPr>
              <w:t>村名</w:t>
            </w:r>
          </w:p>
        </w:tc>
        <w:tc>
          <w:tcPr>
            <w:tcW w:w="1482" w:type="dxa"/>
            <w:noWrap w:val="0"/>
            <w:vAlign w:val="center"/>
          </w:tcPr>
          <w:p w14:paraId="6CA1D142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  <w:lang w:val="en-US" w:eastAsia="zh-CN"/>
              </w:rPr>
              <w:t>南安</w:t>
            </w:r>
          </w:p>
        </w:tc>
        <w:tc>
          <w:tcPr>
            <w:tcW w:w="1425" w:type="dxa"/>
            <w:noWrap w:val="0"/>
            <w:vAlign w:val="center"/>
          </w:tcPr>
          <w:p w14:paraId="4B05F60C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  <w:lang w:val="en-US" w:eastAsia="zh-CN"/>
              </w:rPr>
              <w:t>镇级</w:t>
            </w:r>
          </w:p>
        </w:tc>
        <w:tc>
          <w:tcPr>
            <w:tcW w:w="1537" w:type="dxa"/>
            <w:noWrap w:val="0"/>
            <w:vAlign w:val="center"/>
          </w:tcPr>
          <w:p w14:paraId="7B56F2EC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  <w:lang w:val="en-US" w:eastAsia="zh-CN"/>
              </w:rPr>
              <w:t>综合成绩</w:t>
            </w:r>
          </w:p>
        </w:tc>
      </w:tr>
      <w:tr w14:paraId="1B655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77" w:type="dxa"/>
            <w:noWrap w:val="0"/>
            <w:vAlign w:val="center"/>
          </w:tcPr>
          <w:p w14:paraId="4002B510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3168" w:type="dxa"/>
            <w:noWrap w:val="0"/>
            <w:vAlign w:val="center"/>
          </w:tcPr>
          <w:p w14:paraId="1EC106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辉煌村</w:t>
            </w:r>
          </w:p>
        </w:tc>
        <w:tc>
          <w:tcPr>
            <w:tcW w:w="1482" w:type="dxa"/>
            <w:noWrap w:val="0"/>
            <w:vAlign w:val="center"/>
          </w:tcPr>
          <w:p w14:paraId="4A7B30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86</w:t>
            </w:r>
          </w:p>
        </w:tc>
        <w:tc>
          <w:tcPr>
            <w:tcW w:w="1425" w:type="dxa"/>
            <w:noWrap w:val="0"/>
            <w:vAlign w:val="center"/>
          </w:tcPr>
          <w:p w14:paraId="65D24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537" w:type="dxa"/>
            <w:vMerge w:val="restart"/>
            <w:noWrap w:val="0"/>
            <w:vAlign w:val="center"/>
          </w:tcPr>
          <w:p w14:paraId="475DFD0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87.5</w:t>
            </w:r>
          </w:p>
        </w:tc>
      </w:tr>
      <w:tr w14:paraId="7635A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77" w:type="dxa"/>
            <w:noWrap w:val="0"/>
            <w:vAlign w:val="center"/>
          </w:tcPr>
          <w:p w14:paraId="710CADF9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3168" w:type="dxa"/>
            <w:noWrap w:val="0"/>
            <w:vAlign w:val="center"/>
          </w:tcPr>
          <w:p w14:paraId="3EEB71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园美村</w:t>
            </w:r>
          </w:p>
        </w:tc>
        <w:tc>
          <w:tcPr>
            <w:tcW w:w="1482" w:type="dxa"/>
            <w:noWrap w:val="0"/>
            <w:vAlign w:val="center"/>
          </w:tcPr>
          <w:p w14:paraId="37C102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23D5E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537" w:type="dxa"/>
            <w:vMerge w:val="continue"/>
            <w:noWrap w:val="0"/>
            <w:vAlign w:val="center"/>
          </w:tcPr>
          <w:p w14:paraId="3F5A61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2069C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77" w:type="dxa"/>
            <w:noWrap w:val="0"/>
            <w:vAlign w:val="center"/>
          </w:tcPr>
          <w:p w14:paraId="78BEF966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3168" w:type="dxa"/>
            <w:noWrap w:val="0"/>
            <w:vAlign w:val="center"/>
          </w:tcPr>
          <w:p w14:paraId="022F9D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大宇村</w:t>
            </w:r>
          </w:p>
        </w:tc>
        <w:tc>
          <w:tcPr>
            <w:tcW w:w="1482" w:type="dxa"/>
            <w:noWrap w:val="0"/>
            <w:vAlign w:val="center"/>
          </w:tcPr>
          <w:p w14:paraId="6254F2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83</w:t>
            </w:r>
          </w:p>
        </w:tc>
        <w:tc>
          <w:tcPr>
            <w:tcW w:w="1425" w:type="dxa"/>
            <w:noWrap w:val="0"/>
            <w:vAlign w:val="center"/>
          </w:tcPr>
          <w:p w14:paraId="08EE3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537" w:type="dxa"/>
            <w:vMerge w:val="continue"/>
            <w:noWrap w:val="0"/>
            <w:vAlign w:val="center"/>
          </w:tcPr>
          <w:p w14:paraId="1BCB8A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5C943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77" w:type="dxa"/>
            <w:noWrap w:val="0"/>
            <w:vAlign w:val="center"/>
          </w:tcPr>
          <w:p w14:paraId="2BDAFA2B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3168" w:type="dxa"/>
            <w:noWrap w:val="0"/>
            <w:vAlign w:val="center"/>
          </w:tcPr>
          <w:p w14:paraId="07C943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蕉坑村</w:t>
            </w:r>
          </w:p>
        </w:tc>
        <w:tc>
          <w:tcPr>
            <w:tcW w:w="1482" w:type="dxa"/>
            <w:noWrap w:val="0"/>
            <w:vAlign w:val="center"/>
          </w:tcPr>
          <w:p w14:paraId="480C4F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01C6A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537" w:type="dxa"/>
            <w:vMerge w:val="continue"/>
            <w:noWrap w:val="0"/>
            <w:vAlign w:val="center"/>
          </w:tcPr>
          <w:p w14:paraId="59E66F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7C574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77" w:type="dxa"/>
            <w:noWrap w:val="0"/>
            <w:vAlign w:val="center"/>
          </w:tcPr>
          <w:p w14:paraId="2FE94E33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3168" w:type="dxa"/>
            <w:noWrap w:val="0"/>
            <w:vAlign w:val="center"/>
          </w:tcPr>
          <w:p w14:paraId="7323E7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大泳村</w:t>
            </w:r>
          </w:p>
        </w:tc>
        <w:tc>
          <w:tcPr>
            <w:tcW w:w="1482" w:type="dxa"/>
            <w:noWrap w:val="0"/>
            <w:vAlign w:val="center"/>
          </w:tcPr>
          <w:p w14:paraId="6ADEA8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06A6E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537" w:type="dxa"/>
            <w:vMerge w:val="continue"/>
            <w:noWrap w:val="0"/>
            <w:vAlign w:val="center"/>
          </w:tcPr>
          <w:p w14:paraId="09BFBEB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00FB4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77" w:type="dxa"/>
            <w:noWrap w:val="0"/>
            <w:vAlign w:val="center"/>
          </w:tcPr>
          <w:p w14:paraId="330EB18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3168" w:type="dxa"/>
            <w:noWrap w:val="0"/>
            <w:vAlign w:val="center"/>
          </w:tcPr>
          <w:p w14:paraId="342229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水暖城社区</w:t>
            </w:r>
          </w:p>
        </w:tc>
        <w:tc>
          <w:tcPr>
            <w:tcW w:w="1482" w:type="dxa"/>
            <w:noWrap w:val="0"/>
            <w:vAlign w:val="center"/>
          </w:tcPr>
          <w:p w14:paraId="338CC4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86</w:t>
            </w:r>
          </w:p>
        </w:tc>
        <w:tc>
          <w:tcPr>
            <w:tcW w:w="1425" w:type="dxa"/>
            <w:noWrap w:val="0"/>
            <w:vAlign w:val="center"/>
          </w:tcPr>
          <w:p w14:paraId="5E3E3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537" w:type="dxa"/>
            <w:vMerge w:val="continue"/>
            <w:noWrap w:val="0"/>
            <w:vAlign w:val="center"/>
          </w:tcPr>
          <w:p w14:paraId="0034C9D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6F356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77" w:type="dxa"/>
            <w:noWrap w:val="0"/>
            <w:vAlign w:val="center"/>
          </w:tcPr>
          <w:p w14:paraId="6E0BFD87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3168" w:type="dxa"/>
            <w:noWrap w:val="0"/>
            <w:vAlign w:val="center"/>
          </w:tcPr>
          <w:p w14:paraId="543EDB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丰富村</w:t>
            </w:r>
          </w:p>
        </w:tc>
        <w:tc>
          <w:tcPr>
            <w:tcW w:w="1482" w:type="dxa"/>
            <w:noWrap w:val="0"/>
            <w:vAlign w:val="center"/>
          </w:tcPr>
          <w:p w14:paraId="0BE721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84</w:t>
            </w:r>
          </w:p>
        </w:tc>
        <w:tc>
          <w:tcPr>
            <w:tcW w:w="1425" w:type="dxa"/>
            <w:noWrap w:val="0"/>
            <w:vAlign w:val="center"/>
          </w:tcPr>
          <w:p w14:paraId="5F93E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537" w:type="dxa"/>
            <w:vMerge w:val="continue"/>
            <w:noWrap w:val="0"/>
            <w:vAlign w:val="center"/>
          </w:tcPr>
          <w:p w14:paraId="7524F1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6D0D3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77" w:type="dxa"/>
            <w:noWrap w:val="0"/>
            <w:vAlign w:val="center"/>
          </w:tcPr>
          <w:p w14:paraId="3267909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3168" w:type="dxa"/>
            <w:noWrap w:val="0"/>
            <w:vAlign w:val="center"/>
          </w:tcPr>
          <w:p w14:paraId="128DAA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黄甲村</w:t>
            </w:r>
          </w:p>
        </w:tc>
        <w:tc>
          <w:tcPr>
            <w:tcW w:w="1482" w:type="dxa"/>
            <w:noWrap w:val="0"/>
            <w:vAlign w:val="center"/>
          </w:tcPr>
          <w:p w14:paraId="017E06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597A8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537" w:type="dxa"/>
            <w:vMerge w:val="continue"/>
            <w:noWrap w:val="0"/>
            <w:vAlign w:val="center"/>
          </w:tcPr>
          <w:p w14:paraId="33848A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7C8C2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77" w:type="dxa"/>
            <w:noWrap w:val="0"/>
            <w:vAlign w:val="center"/>
          </w:tcPr>
          <w:p w14:paraId="5FFB4B79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3168" w:type="dxa"/>
            <w:noWrap w:val="0"/>
            <w:vAlign w:val="center"/>
          </w:tcPr>
          <w:p w14:paraId="5FE196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联盟村</w:t>
            </w:r>
          </w:p>
        </w:tc>
        <w:tc>
          <w:tcPr>
            <w:tcW w:w="1482" w:type="dxa"/>
            <w:noWrap w:val="0"/>
            <w:vAlign w:val="center"/>
          </w:tcPr>
          <w:p w14:paraId="64F6359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21D7D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537" w:type="dxa"/>
            <w:vMerge w:val="continue"/>
            <w:noWrap w:val="0"/>
            <w:vAlign w:val="center"/>
          </w:tcPr>
          <w:p w14:paraId="6C25B7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51554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77" w:type="dxa"/>
            <w:noWrap w:val="0"/>
            <w:vAlign w:val="center"/>
          </w:tcPr>
          <w:p w14:paraId="5CD10E1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3168" w:type="dxa"/>
            <w:noWrap w:val="0"/>
            <w:vAlign w:val="center"/>
          </w:tcPr>
          <w:p w14:paraId="56B752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后垵村</w:t>
            </w:r>
          </w:p>
        </w:tc>
        <w:tc>
          <w:tcPr>
            <w:tcW w:w="1482" w:type="dxa"/>
            <w:noWrap w:val="0"/>
            <w:vAlign w:val="center"/>
          </w:tcPr>
          <w:p w14:paraId="69045F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1410F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537" w:type="dxa"/>
            <w:vMerge w:val="continue"/>
            <w:noWrap w:val="0"/>
            <w:vAlign w:val="center"/>
          </w:tcPr>
          <w:p w14:paraId="135DBA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29FEC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77" w:type="dxa"/>
            <w:noWrap w:val="0"/>
            <w:vAlign w:val="center"/>
          </w:tcPr>
          <w:p w14:paraId="3D7FEB8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3168" w:type="dxa"/>
            <w:noWrap w:val="0"/>
            <w:vAlign w:val="center"/>
          </w:tcPr>
          <w:p w14:paraId="4B2AFA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蔡西村</w:t>
            </w:r>
          </w:p>
        </w:tc>
        <w:tc>
          <w:tcPr>
            <w:tcW w:w="1482" w:type="dxa"/>
            <w:noWrap w:val="0"/>
            <w:vAlign w:val="center"/>
          </w:tcPr>
          <w:p w14:paraId="1E1F33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0E4A1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537" w:type="dxa"/>
            <w:vMerge w:val="continue"/>
            <w:noWrap w:val="0"/>
            <w:vAlign w:val="center"/>
          </w:tcPr>
          <w:p w14:paraId="2DEA9C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7DC48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77" w:type="dxa"/>
            <w:noWrap w:val="0"/>
            <w:vAlign w:val="center"/>
          </w:tcPr>
          <w:p w14:paraId="0E75D84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3168" w:type="dxa"/>
            <w:noWrap w:val="0"/>
            <w:vAlign w:val="center"/>
          </w:tcPr>
          <w:p w14:paraId="7F3079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仑苍村</w:t>
            </w:r>
          </w:p>
        </w:tc>
        <w:tc>
          <w:tcPr>
            <w:tcW w:w="1482" w:type="dxa"/>
            <w:noWrap w:val="0"/>
            <w:vAlign w:val="center"/>
          </w:tcPr>
          <w:p w14:paraId="77D7F8B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14358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537" w:type="dxa"/>
            <w:vMerge w:val="continue"/>
            <w:noWrap w:val="0"/>
            <w:vAlign w:val="center"/>
          </w:tcPr>
          <w:p w14:paraId="434933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06B0A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exact"/>
        </w:trPr>
        <w:tc>
          <w:tcPr>
            <w:tcW w:w="4445" w:type="dxa"/>
            <w:gridSpan w:val="2"/>
            <w:noWrap w:val="0"/>
            <w:vAlign w:val="center"/>
          </w:tcPr>
          <w:p w14:paraId="086CB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南安市盈联城市环境服务有限公司</w:t>
            </w:r>
          </w:p>
        </w:tc>
        <w:tc>
          <w:tcPr>
            <w:tcW w:w="4444" w:type="dxa"/>
            <w:gridSpan w:val="3"/>
            <w:noWrap w:val="0"/>
            <w:vAlign w:val="center"/>
          </w:tcPr>
          <w:p w14:paraId="7AA23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90.25</w:t>
            </w:r>
          </w:p>
        </w:tc>
      </w:tr>
    </w:tbl>
    <w:p w14:paraId="51B3E7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</w:pPr>
      <w:r>
        <w:rPr>
          <w:rFonts w:eastAsia="仿宋_GB2312"/>
          <w:sz w:val="22"/>
          <w:szCs w:val="22"/>
        </w:rPr>
        <w:t>备注：综合成</w:t>
      </w:r>
      <w:r>
        <w:rPr>
          <w:rFonts w:ascii="Times New Roman" w:hAnsi="Times New Roman" w:eastAsia="仿宋_GB2312" w:cs="Times New Roman"/>
          <w:sz w:val="22"/>
          <w:szCs w:val="22"/>
        </w:rPr>
        <w:t>绩=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>南安成绩*0.5+镇级</w:t>
      </w:r>
      <w:r>
        <w:rPr>
          <w:rFonts w:ascii="Times New Roman" w:hAnsi="Times New Roman" w:eastAsia="仿宋_GB2312" w:cs="Times New Roman"/>
          <w:sz w:val="22"/>
          <w:szCs w:val="22"/>
        </w:rPr>
        <w:t>村居成绩*0.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>5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A00D5F3-23AA-4839-9D4C-C6C5580751C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2375DFA-C3F8-4F1B-AAC0-6CDA02239C9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0F4C76A-BC5F-4E55-A857-5D203E14ABE1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DF0D2330-8C45-42A7-AE3A-2CA3193345D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35D88C"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Style w:val="6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- 1 -</w:t>
    </w:r>
    <w:r>
      <w:rPr>
        <w:rFonts w:hint="eastAsia" w:ascii="宋体" w:hAnsi="宋体"/>
        <w:sz w:val="28"/>
        <w:szCs w:val="28"/>
      </w:rPr>
      <w:fldChar w:fldCharType="end"/>
    </w:r>
  </w:p>
  <w:p w14:paraId="7840CE42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9B6BF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7F6271"/>
    <w:rsid w:val="567F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2025-08-15T07:33:00Z</dcterms:created>
  <dc:creator>風靑雲淡</dc:creator>
  <cp:lastModifiedBy>風靑雲淡</cp:lastModifiedBy>
  <dcterms:modified xsi:type="dcterms:W3CDTF">2025-08-15T07:33:58Z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D2DAFCD0757E46D39B55A8601E74AA23_11</vt:lpwstr>
  </property>
  <property fmtid="{D5CDD505-2E9C-101B-9397-08002B2CF9AE}" pid="4" name="KSOTemplateDocerSaveRecord">
    <vt:lpwstr>eyJoZGlkIjoiOTFlNTM4ZmEzZjY4ZTJiOTU2OWYyODdlMjE2MmZhNTgiLCJ1c2VySWQiOiIzMDA0MzI0NjEifQ==</vt:lpwstr>
  </property>
</Properties>
</file>