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center" w:pos="4153"/>
        </w:tabs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spacing w:before="364" w:line="637" w:lineRule="exact"/>
        <w:jc w:val="center"/>
        <w:rPr>
          <w:rFonts w:hint="eastAsia" w:ascii="方正小标宋简体" w:hAnsi="方正小标宋简体" w:eastAsia="方正小标宋简体" w:cs="黑体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黑体"/>
          <w:b/>
          <w:bCs/>
          <w:color w:val="000000" w:themeColor="text1"/>
          <w:spacing w:val="44"/>
          <w:w w:val="90"/>
          <w:position w:val="17"/>
          <w:sz w:val="44"/>
          <w:szCs w:val="44"/>
          <w14:textFill>
            <w14:solidFill>
              <w14:schemeClr w14:val="tx1"/>
            </w14:solidFill>
          </w14:textFill>
        </w:rPr>
        <w:t>泉州市房屋征收与房地产评估行业协会会员名单(以单位名称笔画数为序</w:t>
      </w:r>
      <w:r>
        <w:rPr>
          <w:rFonts w:hint="eastAsia" w:ascii="方正小标宋简体" w:hAnsi="方正小标宋简体" w:eastAsia="方正小标宋简体" w:cs="黑体"/>
          <w:color w:val="000000" w:themeColor="text1"/>
          <w:spacing w:val="44"/>
          <w:w w:val="90"/>
          <w:position w:val="17"/>
          <w:sz w:val="44"/>
          <w:szCs w:val="44"/>
          <w14:textFill>
            <w14:solidFill>
              <w14:schemeClr w14:val="tx1"/>
            </w14:solidFill>
          </w14:textFill>
        </w:rPr>
        <w:t>)</w:t>
      </w:r>
    </w:p>
    <w:p>
      <w:pPr>
        <w:spacing w:line="217" w:lineRule="auto"/>
        <w:rPr>
          <w:rFonts w:ascii="宋体" w:hAnsi="宋体" w:eastAsia="宋体" w:cs="宋体"/>
          <w:b/>
          <w:bCs/>
          <w:spacing w:val="32"/>
          <w:sz w:val="24"/>
          <w:szCs w:val="24"/>
        </w:rPr>
      </w:pPr>
    </w:p>
    <w:p>
      <w:pPr>
        <w:spacing w:line="217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32"/>
          <w:sz w:val="24"/>
          <w:szCs w:val="24"/>
        </w:rPr>
        <w:t>【注册地在泉州的评估机构】</w:t>
      </w:r>
    </w:p>
    <w:tbl>
      <w:tblPr>
        <w:tblStyle w:val="6"/>
        <w:tblpPr w:leftFromText="180" w:rightFromText="180" w:vertAnchor="text" w:horzAnchor="page" w:tblpX="956" w:tblpY="175"/>
        <w:tblOverlap w:val="never"/>
        <w:tblW w:w="15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796"/>
        <w:gridCol w:w="1089"/>
        <w:gridCol w:w="4737"/>
        <w:gridCol w:w="1099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24" w:type="dxa"/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ind w:left="114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5796" w:type="dxa"/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left="241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  <w:sz w:val="24"/>
                <w:szCs w:val="24"/>
              </w:rPr>
              <w:t>机构名称</w:t>
            </w:r>
          </w:p>
        </w:tc>
        <w:tc>
          <w:tcPr>
            <w:tcW w:w="1089" w:type="dxa"/>
            <w:vAlign w:val="top"/>
          </w:tcPr>
          <w:p>
            <w:pPr>
              <w:spacing w:before="46" w:line="235" w:lineRule="auto"/>
              <w:ind w:left="174" w:right="166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</w:rPr>
              <w:t>房地产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</w:rPr>
              <w:t>估价资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</w:rPr>
              <w:t>质等级</w:t>
            </w:r>
          </w:p>
        </w:tc>
        <w:tc>
          <w:tcPr>
            <w:tcW w:w="4737" w:type="dxa"/>
            <w:vAlign w:val="top"/>
          </w:tcPr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ind w:left="1865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2"/>
                <w:sz w:val="24"/>
                <w:szCs w:val="24"/>
              </w:rPr>
              <w:t>单位地址</w:t>
            </w:r>
          </w:p>
        </w:tc>
        <w:tc>
          <w:tcPr>
            <w:tcW w:w="1099" w:type="dxa"/>
            <w:vAlign w:val="top"/>
          </w:tcPr>
          <w:p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ind w:left="238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634" w:type="dxa"/>
            <w:vAlign w:val="top"/>
          </w:tcPr>
          <w:p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ind w:left="54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2" w:line="184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5796" w:type="dxa"/>
            <w:vAlign w:val="top"/>
          </w:tcPr>
          <w:p>
            <w:pPr>
              <w:spacing w:before="199" w:line="218" w:lineRule="auto"/>
              <w:ind w:left="1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石狮市恒信房地产评估有限公司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5" w:line="221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叁级</w:t>
            </w:r>
          </w:p>
        </w:tc>
        <w:tc>
          <w:tcPr>
            <w:tcW w:w="4737" w:type="dxa"/>
            <w:vAlign w:val="top"/>
          </w:tcPr>
          <w:p>
            <w:pPr>
              <w:spacing w:before="51" w:line="226" w:lineRule="auto"/>
              <w:ind w:left="1915" w:right="86" w:hanging="180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>石狮市宝盖镇仑后锦峰花苑3号楼1号梯3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</w:rPr>
              <w:t>单元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  <w:lang w:val="en-US" w:eastAsia="zh-CN"/>
              </w:rPr>
              <w:t>603</w:t>
            </w:r>
          </w:p>
        </w:tc>
        <w:tc>
          <w:tcPr>
            <w:tcW w:w="1099" w:type="dxa"/>
            <w:vAlign w:val="top"/>
          </w:tcPr>
          <w:p>
            <w:pPr>
              <w:spacing w:before="202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蔡渊博</w:t>
            </w:r>
          </w:p>
        </w:tc>
        <w:tc>
          <w:tcPr>
            <w:tcW w:w="1634" w:type="dxa"/>
            <w:vAlign w:val="top"/>
          </w:tcPr>
          <w:p>
            <w:pPr>
              <w:spacing w:before="262" w:line="184" w:lineRule="auto"/>
              <w:ind w:left="1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15960712838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4" w:line="183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5796" w:type="dxa"/>
            <w:vAlign w:val="top"/>
          </w:tcPr>
          <w:p>
            <w:pPr>
              <w:spacing w:before="200" w:line="218" w:lineRule="auto"/>
              <w:ind w:left="1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南安市恒誉房地产评估有限公司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1" w:line="219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201" w:line="219" w:lineRule="auto"/>
              <w:ind w:left="4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南安市柳城成功街柳东安置房302室</w:t>
            </w:r>
          </w:p>
        </w:tc>
        <w:tc>
          <w:tcPr>
            <w:tcW w:w="1099" w:type="dxa"/>
            <w:vAlign w:val="top"/>
          </w:tcPr>
          <w:p>
            <w:pPr>
              <w:spacing w:before="203" w:line="220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苏福南</w:t>
            </w:r>
          </w:p>
        </w:tc>
        <w:tc>
          <w:tcPr>
            <w:tcW w:w="1634" w:type="dxa"/>
            <w:vAlign w:val="top"/>
          </w:tcPr>
          <w:p>
            <w:pPr>
              <w:spacing w:before="263" w:line="184" w:lineRule="auto"/>
              <w:ind w:left="1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13505024060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>
            <w:pPr>
              <w:spacing w:before="265" w:line="183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5796" w:type="dxa"/>
            <w:vAlign w:val="top"/>
          </w:tcPr>
          <w:p>
            <w:pPr>
              <w:spacing w:before="201" w:line="218" w:lineRule="auto"/>
              <w:ind w:left="1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泉州九旭房地产评估有限公司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2" w:line="219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51" w:line="222" w:lineRule="auto"/>
              <w:ind w:left="905" w:right="291" w:hanging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泉州市丰泽区东海街道法石社区坪山路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pacing w:val="26"/>
                <w:sz w:val="24"/>
                <w:szCs w:val="24"/>
              </w:rPr>
              <w:t>号坪山华园A幢606室</w:t>
            </w:r>
          </w:p>
        </w:tc>
        <w:tc>
          <w:tcPr>
            <w:tcW w:w="1099" w:type="dxa"/>
            <w:vAlign w:val="top"/>
          </w:tcPr>
          <w:p>
            <w:pPr>
              <w:spacing w:before="204" w:line="220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范祖灼</w:t>
            </w:r>
          </w:p>
        </w:tc>
        <w:tc>
          <w:tcPr>
            <w:tcW w:w="1634" w:type="dxa"/>
            <w:vAlign w:val="top"/>
          </w:tcPr>
          <w:p>
            <w:pPr>
              <w:spacing w:before="264" w:line="184" w:lineRule="auto"/>
              <w:ind w:left="1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15259489855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vAlign w:val="top"/>
          </w:tcPr>
          <w:p>
            <w:pPr>
              <w:spacing w:before="276" w:line="183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5796" w:type="dxa"/>
            <w:vAlign w:val="top"/>
          </w:tcPr>
          <w:p>
            <w:pPr>
              <w:spacing w:before="212" w:line="218" w:lineRule="auto"/>
              <w:ind w:left="1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泉州中天房地产评估有限公司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13" w:line="219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213" w:line="219" w:lineRule="auto"/>
              <w:ind w:left="5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泉州市丰泽街东段圣湖嘉园802号</w:t>
            </w:r>
          </w:p>
        </w:tc>
        <w:tc>
          <w:tcPr>
            <w:tcW w:w="1099" w:type="dxa"/>
            <w:vAlign w:val="top"/>
          </w:tcPr>
          <w:p>
            <w:pPr>
              <w:spacing w:before="213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陈建伟</w:t>
            </w:r>
          </w:p>
        </w:tc>
        <w:tc>
          <w:tcPr>
            <w:tcW w:w="1634" w:type="dxa"/>
            <w:vAlign w:val="top"/>
          </w:tcPr>
          <w:p>
            <w:pPr>
              <w:spacing w:before="275" w:line="184" w:lineRule="auto"/>
              <w:ind w:left="1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13805921816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9" w:line="182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5796" w:type="dxa"/>
            <w:vAlign w:val="top"/>
          </w:tcPr>
          <w:p>
            <w:pPr>
              <w:spacing w:before="203" w:line="218" w:lineRule="auto"/>
              <w:ind w:left="1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泉州中地房地产评估有限公司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4" w:line="219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64" w:line="221" w:lineRule="auto"/>
              <w:ind w:left="2075" w:right="236" w:hanging="19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泉州市丰泽区东泽路丰泽商城综合楼6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层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号</w:t>
            </w:r>
          </w:p>
        </w:tc>
        <w:tc>
          <w:tcPr>
            <w:tcW w:w="1099" w:type="dxa"/>
            <w:vAlign w:val="top"/>
          </w:tcPr>
          <w:p>
            <w:pPr>
              <w:spacing w:before="206" w:line="220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彭金木</w:t>
            </w:r>
          </w:p>
        </w:tc>
        <w:tc>
          <w:tcPr>
            <w:tcW w:w="1634" w:type="dxa"/>
            <w:vAlign w:val="top"/>
          </w:tcPr>
          <w:p>
            <w:pPr>
              <w:spacing w:before="266" w:line="184" w:lineRule="auto"/>
              <w:ind w:left="1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13959802007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8" w:line="183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5796" w:type="dxa"/>
            <w:vAlign w:val="top"/>
          </w:tcPr>
          <w:p>
            <w:pPr>
              <w:spacing w:before="204" w:line="218" w:lineRule="auto"/>
              <w:ind w:left="1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泉州中联房地产评估有限公司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5" w:line="219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56" w:line="224" w:lineRule="auto"/>
              <w:ind w:left="1215" w:right="170" w:hanging="10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泉州市丰泽区华大街道华大社区润柏大都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sz w:val="24"/>
                <w:szCs w:val="24"/>
              </w:rPr>
              <w:t>会3号商住楼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sz w:val="24"/>
                <w:szCs w:val="24"/>
                <w:lang w:val="en-US" w:eastAsia="zh-CN"/>
              </w:rPr>
              <w:t>1109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sz w:val="24"/>
                <w:szCs w:val="24"/>
              </w:rPr>
              <w:t>室</w:t>
            </w:r>
          </w:p>
        </w:tc>
        <w:tc>
          <w:tcPr>
            <w:tcW w:w="1099" w:type="dxa"/>
            <w:vAlign w:val="top"/>
          </w:tcPr>
          <w:p>
            <w:pPr>
              <w:spacing w:before="207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许水木</w:t>
            </w:r>
          </w:p>
        </w:tc>
        <w:tc>
          <w:tcPr>
            <w:tcW w:w="1634" w:type="dxa"/>
            <w:vAlign w:val="top"/>
          </w:tcPr>
          <w:p>
            <w:pPr>
              <w:spacing w:before="267" w:line="184" w:lineRule="auto"/>
              <w:ind w:left="1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13905057566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>
            <w:pPr>
              <w:spacing w:before="271" w:line="182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5796" w:type="dxa"/>
            <w:vAlign w:val="top"/>
          </w:tcPr>
          <w:p>
            <w:pPr>
              <w:spacing w:before="205" w:line="218" w:lineRule="auto"/>
              <w:ind w:left="13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泉州正鑫房地产评估有限公司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11" w:line="221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叁级</w:t>
            </w:r>
          </w:p>
        </w:tc>
        <w:tc>
          <w:tcPr>
            <w:tcW w:w="4737" w:type="dxa"/>
            <w:vAlign w:val="top"/>
          </w:tcPr>
          <w:p>
            <w:pPr>
              <w:spacing w:before="36" w:line="228" w:lineRule="auto"/>
              <w:ind w:left="2235" w:right="88" w:hanging="21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1"/>
                <w:sz w:val="24"/>
                <w:szCs w:val="24"/>
              </w:rPr>
              <w:t>泉州市丰泽区体育街269号3号楼B栋206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099" w:type="dxa"/>
            <w:vAlign w:val="top"/>
          </w:tcPr>
          <w:p>
            <w:pPr>
              <w:spacing w:before="208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梁伟杰</w:t>
            </w:r>
          </w:p>
        </w:tc>
        <w:tc>
          <w:tcPr>
            <w:tcW w:w="1634" w:type="dxa"/>
            <w:vAlign w:val="top"/>
          </w:tcPr>
          <w:p>
            <w:pPr>
              <w:spacing w:before="268" w:line="184" w:lineRule="auto"/>
              <w:ind w:left="1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13805905918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>
            <w:pPr>
              <w:spacing w:before="270" w:line="183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5796" w:type="dxa"/>
            <w:vAlign w:val="top"/>
          </w:tcPr>
          <w:p>
            <w:pPr>
              <w:spacing w:before="206" w:line="218" w:lineRule="auto"/>
              <w:ind w:left="1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泉州市立诚房地产评估有限公司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7" w:line="219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58" w:line="229" w:lineRule="auto"/>
              <w:ind w:left="1376" w:right="172" w:hanging="119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泉州市丰泽区少林路御峰湖庭1号楼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业配套办公311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099" w:type="dxa"/>
            <w:vAlign w:val="top"/>
          </w:tcPr>
          <w:p>
            <w:pPr>
              <w:spacing w:before="207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陈国侯</w:t>
            </w:r>
          </w:p>
        </w:tc>
        <w:tc>
          <w:tcPr>
            <w:tcW w:w="1634" w:type="dxa"/>
            <w:vAlign w:val="top"/>
          </w:tcPr>
          <w:p>
            <w:pPr>
              <w:spacing w:before="269" w:line="184" w:lineRule="auto"/>
              <w:ind w:left="1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13805963263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4" w:type="dxa"/>
            <w:vAlign w:val="top"/>
          </w:tcPr>
          <w:p>
            <w:pPr>
              <w:spacing w:before="271" w:line="183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5796" w:type="dxa"/>
            <w:vAlign w:val="top"/>
          </w:tcPr>
          <w:p>
            <w:pPr>
              <w:spacing w:before="207" w:line="218" w:lineRule="auto"/>
              <w:ind w:left="1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泉州市恒瑞房地产评估有限公司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8" w:line="219" w:lineRule="auto"/>
              <w:ind w:left="2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208" w:line="219" w:lineRule="auto"/>
              <w:ind w:left="42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泉州市丰泽区丰泽街圣湖嘉园202室</w:t>
            </w:r>
          </w:p>
        </w:tc>
        <w:tc>
          <w:tcPr>
            <w:tcW w:w="1099" w:type="dxa"/>
            <w:vAlign w:val="top"/>
          </w:tcPr>
          <w:p>
            <w:pPr>
              <w:spacing w:before="208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陈晓华</w:t>
            </w:r>
          </w:p>
        </w:tc>
        <w:tc>
          <w:tcPr>
            <w:tcW w:w="1634" w:type="dxa"/>
            <w:vAlign w:val="top"/>
          </w:tcPr>
          <w:p>
            <w:pPr>
              <w:spacing w:before="270" w:line="184" w:lineRule="auto"/>
              <w:ind w:left="1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13328887733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erReference r:id="rId5" w:type="default"/>
          <w:pgSz w:w="16940" w:h="11790"/>
          <w:pgMar w:top="1002" w:right="905" w:bottom="988" w:left="944" w:header="0" w:footer="849" w:gutter="0"/>
          <w:cols w:space="720" w:num="1"/>
        </w:sectPr>
      </w:pPr>
    </w:p>
    <w:p>
      <w:pPr>
        <w:spacing w:line="22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5786"/>
        <w:gridCol w:w="1089"/>
        <w:gridCol w:w="4727"/>
        <w:gridCol w:w="1099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725" w:type="dxa"/>
            <w:vAlign w:val="top"/>
          </w:tcPr>
          <w:p>
            <w:pPr>
              <w:spacing w:before="265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10</w:t>
            </w:r>
          </w:p>
        </w:tc>
        <w:tc>
          <w:tcPr>
            <w:tcW w:w="5786" w:type="dxa"/>
            <w:vAlign w:val="top"/>
          </w:tcPr>
          <w:p>
            <w:pPr>
              <w:spacing w:before="202" w:line="218" w:lineRule="auto"/>
              <w:ind w:left="8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泉州永信房地产评估项目咨询有限公司</w:t>
            </w:r>
          </w:p>
        </w:tc>
        <w:tc>
          <w:tcPr>
            <w:tcW w:w="1089" w:type="dxa"/>
            <w:vAlign w:val="top"/>
          </w:tcPr>
          <w:p>
            <w:pPr>
              <w:spacing w:before="203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203" w:line="219" w:lineRule="auto"/>
              <w:ind w:left="1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泉州市惠安县螺城乐园街自来水公司3楼</w:t>
            </w:r>
          </w:p>
        </w:tc>
        <w:tc>
          <w:tcPr>
            <w:tcW w:w="1099" w:type="dxa"/>
            <w:vAlign w:val="top"/>
          </w:tcPr>
          <w:p>
            <w:pPr>
              <w:spacing w:before="203" w:line="219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陈细辉</w:t>
            </w:r>
          </w:p>
        </w:tc>
        <w:tc>
          <w:tcPr>
            <w:tcW w:w="1644" w:type="dxa"/>
            <w:vAlign w:val="top"/>
          </w:tcPr>
          <w:p>
            <w:pPr>
              <w:spacing w:before="265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13906097662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5" w:type="dxa"/>
            <w:vAlign w:val="top"/>
          </w:tcPr>
          <w:p>
            <w:pPr>
              <w:spacing w:before="271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11</w:t>
            </w:r>
          </w:p>
        </w:tc>
        <w:tc>
          <w:tcPr>
            <w:tcW w:w="5786" w:type="dxa"/>
            <w:vAlign w:val="top"/>
          </w:tcPr>
          <w:p>
            <w:pPr>
              <w:spacing w:before="208" w:line="218" w:lineRule="auto"/>
              <w:ind w:left="83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泉州华天资产评估房地产估价有限公司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09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209" w:line="219" w:lineRule="auto"/>
              <w:ind w:left="3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泉州市宝洲路浦西万达中心A座3206</w:t>
            </w:r>
          </w:p>
        </w:tc>
        <w:tc>
          <w:tcPr>
            <w:tcW w:w="1099" w:type="dxa"/>
            <w:vAlign w:val="top"/>
          </w:tcPr>
          <w:p>
            <w:pPr>
              <w:spacing w:before="212" w:line="221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李世昌</w:t>
            </w:r>
          </w:p>
        </w:tc>
        <w:tc>
          <w:tcPr>
            <w:tcW w:w="1644" w:type="dxa"/>
            <w:vAlign w:val="top"/>
          </w:tcPr>
          <w:p>
            <w:pPr>
              <w:spacing w:before="271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13959849013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725" w:type="dxa"/>
            <w:vAlign w:val="top"/>
          </w:tcPr>
          <w:p>
            <w:pPr>
              <w:spacing w:before="262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12</w:t>
            </w:r>
          </w:p>
        </w:tc>
        <w:tc>
          <w:tcPr>
            <w:tcW w:w="5786" w:type="dxa"/>
            <w:vAlign w:val="top"/>
          </w:tcPr>
          <w:p>
            <w:pPr>
              <w:spacing w:before="199" w:line="218" w:lineRule="auto"/>
              <w:ind w:left="83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泉州众达资产评估房地产估价有限公司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05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叁级</w:t>
            </w:r>
          </w:p>
        </w:tc>
        <w:tc>
          <w:tcPr>
            <w:tcW w:w="4727" w:type="dxa"/>
            <w:vAlign w:val="top"/>
          </w:tcPr>
          <w:p>
            <w:pPr>
              <w:spacing w:before="61" w:line="228" w:lineRule="auto"/>
              <w:ind w:right="18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>晋江市青阳街道象山社区洪山路267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>奇</w:t>
            </w:r>
            <w:r>
              <w:rPr>
                <w:rFonts w:hint="eastAsia" w:asciiTheme="minorEastAsia" w:hAnsiTheme="minorEastAsia" w:eastAsiaTheme="minorEastAsia" w:cstheme="minorEastAsia"/>
                <w:spacing w:val="31"/>
                <w:sz w:val="24"/>
                <w:szCs w:val="24"/>
              </w:rPr>
              <w:t>峰电子商务园B栋402</w:t>
            </w:r>
          </w:p>
        </w:tc>
        <w:tc>
          <w:tcPr>
            <w:tcW w:w="1099" w:type="dxa"/>
            <w:vAlign w:val="top"/>
          </w:tcPr>
          <w:p>
            <w:pPr>
              <w:spacing w:before="202" w:line="220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彭长航</w:t>
            </w:r>
          </w:p>
        </w:tc>
        <w:tc>
          <w:tcPr>
            <w:tcW w:w="1644" w:type="dxa"/>
            <w:vAlign w:val="top"/>
          </w:tcPr>
          <w:p>
            <w:pPr>
              <w:spacing w:before="262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15980702118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725" w:type="dxa"/>
            <w:vAlign w:val="top"/>
          </w:tcPr>
          <w:p>
            <w:pPr>
              <w:spacing w:before="262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13</w:t>
            </w:r>
          </w:p>
        </w:tc>
        <w:tc>
          <w:tcPr>
            <w:tcW w:w="5786" w:type="dxa"/>
            <w:vAlign w:val="top"/>
          </w:tcPr>
          <w:p>
            <w:pPr>
              <w:spacing w:before="199" w:line="218" w:lineRule="auto"/>
              <w:ind w:left="8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泉州名城资产评估房地产估价有限公司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00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200" w:line="219" w:lineRule="auto"/>
              <w:ind w:left="4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泉州市丰泽区福华商业中心大厦25F</w:t>
            </w:r>
          </w:p>
        </w:tc>
        <w:tc>
          <w:tcPr>
            <w:tcW w:w="1099" w:type="dxa"/>
            <w:vAlign w:val="top"/>
          </w:tcPr>
          <w:p>
            <w:pPr>
              <w:spacing w:before="202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李峡</w:t>
            </w:r>
          </w:p>
        </w:tc>
        <w:tc>
          <w:tcPr>
            <w:tcW w:w="1644" w:type="dxa"/>
            <w:vAlign w:val="top"/>
          </w:tcPr>
          <w:p>
            <w:pPr>
              <w:spacing w:before="262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13505997340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25" w:type="dxa"/>
            <w:vAlign w:val="top"/>
          </w:tcPr>
          <w:p>
            <w:pPr>
              <w:spacing w:before="263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14</w:t>
            </w:r>
          </w:p>
        </w:tc>
        <w:tc>
          <w:tcPr>
            <w:tcW w:w="5786" w:type="dxa"/>
            <w:vAlign w:val="top"/>
          </w:tcPr>
          <w:p>
            <w:pPr>
              <w:spacing w:before="200" w:line="218" w:lineRule="auto"/>
              <w:ind w:left="3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泉州明正资产评估房地产土地估价有限责任公司</w:t>
            </w:r>
          </w:p>
        </w:tc>
        <w:tc>
          <w:tcPr>
            <w:tcW w:w="1089" w:type="dxa"/>
            <w:vAlign w:val="top"/>
          </w:tcPr>
          <w:p>
            <w:pPr>
              <w:spacing w:before="206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叁级</w:t>
            </w:r>
          </w:p>
        </w:tc>
        <w:tc>
          <w:tcPr>
            <w:tcW w:w="4727" w:type="dxa"/>
            <w:vAlign w:val="top"/>
          </w:tcPr>
          <w:p>
            <w:pPr>
              <w:spacing w:before="72" w:line="218" w:lineRule="auto"/>
              <w:ind w:left="1614" w:right="73" w:hanging="14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安溪县凤城路民主路536号金龙现代广场D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8"/>
                <w:sz w:val="24"/>
                <w:szCs w:val="24"/>
              </w:rPr>
              <w:t>幢9楼915室</w:t>
            </w:r>
          </w:p>
        </w:tc>
        <w:tc>
          <w:tcPr>
            <w:tcW w:w="1099" w:type="dxa"/>
            <w:vAlign w:val="top"/>
          </w:tcPr>
          <w:p>
            <w:pPr>
              <w:spacing w:before="201" w:line="219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陈峥嵘</w:t>
            </w:r>
          </w:p>
        </w:tc>
        <w:tc>
          <w:tcPr>
            <w:tcW w:w="1644" w:type="dxa"/>
            <w:vAlign w:val="top"/>
          </w:tcPr>
          <w:p>
            <w:pPr>
              <w:spacing w:before="263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13808532039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725" w:type="dxa"/>
            <w:vAlign w:val="top"/>
          </w:tcPr>
          <w:p>
            <w:pPr>
              <w:spacing w:before="264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15</w:t>
            </w:r>
          </w:p>
        </w:tc>
        <w:tc>
          <w:tcPr>
            <w:tcW w:w="5786" w:type="dxa"/>
            <w:vAlign w:val="top"/>
          </w:tcPr>
          <w:p>
            <w:pPr>
              <w:spacing w:before="201" w:line="218" w:lineRule="auto"/>
              <w:ind w:left="3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泉州和益资产评估房地产土地估价有限责任公司</w:t>
            </w:r>
          </w:p>
        </w:tc>
        <w:tc>
          <w:tcPr>
            <w:tcW w:w="1089" w:type="dxa"/>
            <w:vAlign w:val="top"/>
          </w:tcPr>
          <w:p>
            <w:pPr>
              <w:spacing w:before="202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202" w:line="219" w:lineRule="auto"/>
              <w:ind w:left="1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泉州市丰泽区田安路中段恒丰商厦8楼808</w:t>
            </w:r>
          </w:p>
        </w:tc>
        <w:tc>
          <w:tcPr>
            <w:tcW w:w="1099" w:type="dxa"/>
            <w:vAlign w:val="top"/>
          </w:tcPr>
          <w:p>
            <w:pPr>
              <w:spacing w:before="205" w:line="221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张智勇</w:t>
            </w:r>
          </w:p>
        </w:tc>
        <w:tc>
          <w:tcPr>
            <w:tcW w:w="1644" w:type="dxa"/>
            <w:vAlign w:val="top"/>
          </w:tcPr>
          <w:p>
            <w:pPr>
              <w:spacing w:before="264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18100527777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725" w:type="dxa"/>
            <w:vAlign w:val="top"/>
          </w:tcPr>
          <w:p>
            <w:pPr>
              <w:spacing w:before="264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16</w:t>
            </w:r>
          </w:p>
        </w:tc>
        <w:tc>
          <w:tcPr>
            <w:tcW w:w="5786" w:type="dxa"/>
            <w:vAlign w:val="top"/>
          </w:tcPr>
          <w:p>
            <w:pPr>
              <w:spacing w:before="201" w:line="218" w:lineRule="auto"/>
              <w:ind w:left="3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泉州闽南资产评估房地产土地估价有限责任公司</w:t>
            </w:r>
          </w:p>
        </w:tc>
        <w:tc>
          <w:tcPr>
            <w:tcW w:w="1089" w:type="dxa"/>
            <w:vAlign w:val="top"/>
          </w:tcPr>
          <w:p>
            <w:pPr>
              <w:spacing w:before="202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202" w:line="219" w:lineRule="auto"/>
              <w:ind w:left="5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泉州市丰泽区田安路金帝大厦6楼</w:t>
            </w:r>
          </w:p>
        </w:tc>
        <w:tc>
          <w:tcPr>
            <w:tcW w:w="1099" w:type="dxa"/>
            <w:vAlign w:val="top"/>
          </w:tcPr>
          <w:p>
            <w:pPr>
              <w:spacing w:before="202" w:line="219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陈少华</w:t>
            </w:r>
          </w:p>
        </w:tc>
        <w:tc>
          <w:tcPr>
            <w:tcW w:w="1644" w:type="dxa"/>
            <w:vAlign w:val="top"/>
          </w:tcPr>
          <w:p>
            <w:pPr>
              <w:spacing w:before="264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13805992898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725" w:type="dxa"/>
            <w:vAlign w:val="top"/>
          </w:tcPr>
          <w:p>
            <w:pPr>
              <w:spacing w:before="265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17</w:t>
            </w:r>
          </w:p>
        </w:tc>
        <w:tc>
          <w:tcPr>
            <w:tcW w:w="5786" w:type="dxa"/>
            <w:vAlign w:val="top"/>
          </w:tcPr>
          <w:p>
            <w:pPr>
              <w:spacing w:before="202" w:line="218" w:lineRule="auto"/>
              <w:ind w:left="7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福建大智慧资产评估房地产估价有限公司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03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203" w:line="219" w:lineRule="auto"/>
              <w:ind w:left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>泉州市丰泽区泉秀路毅达大厦1A栋202室</w:t>
            </w:r>
          </w:p>
        </w:tc>
        <w:tc>
          <w:tcPr>
            <w:tcW w:w="1099" w:type="dxa"/>
            <w:vAlign w:val="top"/>
          </w:tcPr>
          <w:p>
            <w:pPr>
              <w:spacing w:before="205" w:line="219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苏坤明</w:t>
            </w:r>
          </w:p>
        </w:tc>
        <w:tc>
          <w:tcPr>
            <w:tcW w:w="1644" w:type="dxa"/>
            <w:vAlign w:val="top"/>
          </w:tcPr>
          <w:p>
            <w:pPr>
              <w:spacing w:before="265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18050808677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25" w:type="dxa"/>
            <w:vAlign w:val="top"/>
          </w:tcPr>
          <w:p>
            <w:pPr>
              <w:spacing w:before="276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18</w:t>
            </w:r>
          </w:p>
        </w:tc>
        <w:tc>
          <w:tcPr>
            <w:tcW w:w="5786" w:type="dxa"/>
            <w:vAlign w:val="top"/>
          </w:tcPr>
          <w:p>
            <w:pPr>
              <w:spacing w:before="213" w:line="218" w:lineRule="auto"/>
              <w:ind w:left="8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福建中正资产评估房地产估价有限公司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19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27" w:type="dxa"/>
            <w:vAlign w:val="top"/>
          </w:tcPr>
          <w:p>
            <w:pPr>
              <w:spacing w:before="75" w:line="230" w:lineRule="auto"/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泉州市丰泽区泉秀路虹景商业城2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</w:rPr>
              <w:t>1201号</w:t>
            </w:r>
          </w:p>
        </w:tc>
        <w:tc>
          <w:tcPr>
            <w:tcW w:w="1099" w:type="dxa"/>
            <w:vAlign w:val="top"/>
          </w:tcPr>
          <w:p>
            <w:pPr>
              <w:spacing w:before="216" w:line="219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郑建国</w:t>
            </w:r>
          </w:p>
        </w:tc>
        <w:tc>
          <w:tcPr>
            <w:tcW w:w="1644" w:type="dxa"/>
            <w:vAlign w:val="top"/>
          </w:tcPr>
          <w:p>
            <w:pPr>
              <w:spacing w:before="276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13960339581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25" w:type="dxa"/>
            <w:vAlign w:val="top"/>
          </w:tcPr>
          <w:p>
            <w:pPr>
              <w:spacing w:before="267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19</w:t>
            </w:r>
          </w:p>
        </w:tc>
        <w:tc>
          <w:tcPr>
            <w:tcW w:w="5786" w:type="dxa"/>
            <w:vAlign w:val="top"/>
          </w:tcPr>
          <w:p>
            <w:pPr>
              <w:spacing w:before="204" w:line="218" w:lineRule="auto"/>
              <w:ind w:left="8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福建仁达资产评估房地产估价有限公司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10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27" w:type="dxa"/>
            <w:vAlign w:val="top"/>
          </w:tcPr>
          <w:p>
            <w:pPr>
              <w:spacing w:before="66" w:line="220" w:lineRule="auto"/>
              <w:ind w:left="2174" w:right="280" w:hanging="186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泉州市丰泽区东海街道云谷社区东南苑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101</w:t>
            </w:r>
          </w:p>
        </w:tc>
        <w:tc>
          <w:tcPr>
            <w:tcW w:w="1099" w:type="dxa"/>
            <w:vAlign w:val="top"/>
          </w:tcPr>
          <w:p>
            <w:pPr>
              <w:spacing w:before="205" w:line="219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陈国雄</w:t>
            </w:r>
          </w:p>
        </w:tc>
        <w:tc>
          <w:tcPr>
            <w:tcW w:w="1644" w:type="dxa"/>
            <w:vAlign w:val="top"/>
          </w:tcPr>
          <w:p>
            <w:pPr>
              <w:spacing w:before="267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17750577777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725" w:type="dxa"/>
            <w:vAlign w:val="top"/>
          </w:tcPr>
          <w:p>
            <w:pPr>
              <w:spacing w:before="269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20</w:t>
            </w:r>
          </w:p>
        </w:tc>
        <w:tc>
          <w:tcPr>
            <w:tcW w:w="5786" w:type="dxa"/>
            <w:vAlign w:val="top"/>
          </w:tcPr>
          <w:p>
            <w:pPr>
              <w:spacing w:before="205" w:line="218" w:lineRule="auto"/>
              <w:ind w:left="8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福建宁朗资产评估房地产估价有限公司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11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27" w:type="dxa"/>
            <w:vAlign w:val="top"/>
          </w:tcPr>
          <w:p>
            <w:pPr>
              <w:spacing w:before="76" w:line="226" w:lineRule="auto"/>
              <w:ind w:left="0" w:leftChars="0" w:right="23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泉州市丰泽区324国道与城东交汇处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大泰禾广场SOHO-2座2106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2107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2108</w:t>
            </w:r>
          </w:p>
        </w:tc>
        <w:tc>
          <w:tcPr>
            <w:tcW w:w="1099" w:type="dxa"/>
            <w:vAlign w:val="top"/>
          </w:tcPr>
          <w:p>
            <w:pPr>
              <w:spacing w:before="207" w:line="219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杨志杰</w:t>
            </w:r>
          </w:p>
        </w:tc>
        <w:tc>
          <w:tcPr>
            <w:tcW w:w="1644" w:type="dxa"/>
            <w:vAlign w:val="top"/>
          </w:tcPr>
          <w:p>
            <w:pPr>
              <w:spacing w:before="268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13295001575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25" w:type="dxa"/>
            <w:vAlign w:val="top"/>
          </w:tcPr>
          <w:p>
            <w:pPr>
              <w:spacing w:before="268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21</w:t>
            </w:r>
          </w:p>
        </w:tc>
        <w:tc>
          <w:tcPr>
            <w:tcW w:w="5786" w:type="dxa"/>
            <w:vAlign w:val="top"/>
          </w:tcPr>
          <w:p>
            <w:pPr>
              <w:spacing w:before="205" w:line="218" w:lineRule="auto"/>
              <w:ind w:left="13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福建明达房地产评估有限公司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6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87" w:line="212" w:lineRule="auto"/>
              <w:ind w:left="2214" w:right="66" w:hanging="20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晋江市世纪大道520号宝龙写字楼5楼513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室</w:t>
            </w:r>
          </w:p>
        </w:tc>
        <w:tc>
          <w:tcPr>
            <w:tcW w:w="1099" w:type="dxa"/>
            <w:vAlign w:val="top"/>
          </w:tcPr>
          <w:p>
            <w:pPr>
              <w:spacing w:before="208" w:line="220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施清鑫</w:t>
            </w:r>
          </w:p>
        </w:tc>
        <w:tc>
          <w:tcPr>
            <w:tcW w:w="1644" w:type="dxa"/>
            <w:vAlign w:val="top"/>
          </w:tcPr>
          <w:p>
            <w:pPr>
              <w:spacing w:before="268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15060602931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725" w:type="dxa"/>
            <w:vAlign w:val="top"/>
          </w:tcPr>
          <w:p>
            <w:pPr>
              <w:spacing w:before="270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22</w:t>
            </w:r>
          </w:p>
        </w:tc>
        <w:tc>
          <w:tcPr>
            <w:tcW w:w="5786" w:type="dxa"/>
            <w:vAlign w:val="top"/>
          </w:tcPr>
          <w:p>
            <w:pPr>
              <w:spacing w:before="206" w:line="218" w:lineRule="auto"/>
              <w:ind w:left="8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福建恒正资产评估房地产估价有限公司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07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68" w:line="225" w:lineRule="auto"/>
              <w:ind w:right="8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晋江市青阳街道崇德路267号金融区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</w:rPr>
              <w:t>期1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>栋A1601</w:t>
            </w:r>
          </w:p>
        </w:tc>
        <w:tc>
          <w:tcPr>
            <w:tcW w:w="1099" w:type="dxa"/>
            <w:vAlign w:val="top"/>
          </w:tcPr>
          <w:p>
            <w:pPr>
              <w:spacing w:before="210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谢金</w:t>
            </w:r>
          </w:p>
        </w:tc>
        <w:tc>
          <w:tcPr>
            <w:tcW w:w="1644" w:type="dxa"/>
            <w:vAlign w:val="top"/>
          </w:tcPr>
          <w:p>
            <w:pPr>
              <w:spacing w:before="269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18659916318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</w:trPr>
        <w:tc>
          <w:tcPr>
            <w:tcW w:w="725" w:type="dxa"/>
            <w:vAlign w:val="top"/>
          </w:tcPr>
          <w:p>
            <w:pPr>
              <w:spacing w:before="271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23</w:t>
            </w:r>
          </w:p>
        </w:tc>
        <w:tc>
          <w:tcPr>
            <w:tcW w:w="5786" w:type="dxa"/>
            <w:vAlign w:val="top"/>
          </w:tcPr>
          <w:p>
            <w:pPr>
              <w:spacing w:before="207" w:line="218" w:lineRule="auto"/>
              <w:ind w:left="8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福建鹏元资产评估房地产估价有限公司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08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27" w:type="dxa"/>
            <w:vAlign w:val="top"/>
          </w:tcPr>
          <w:p>
            <w:pPr>
              <w:spacing w:before="88" w:line="219" w:lineRule="auto"/>
              <w:ind w:left="1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>泉州市丰泽街135号福新花园城5幢403</w:t>
            </w:r>
          </w:p>
          <w:p>
            <w:pPr>
              <w:spacing w:before="26" w:line="188" w:lineRule="auto"/>
              <w:ind w:left="22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室</w:t>
            </w:r>
          </w:p>
        </w:tc>
        <w:tc>
          <w:tcPr>
            <w:tcW w:w="1099" w:type="dxa"/>
            <w:vAlign w:val="top"/>
          </w:tcPr>
          <w:p>
            <w:pPr>
              <w:spacing w:before="210" w:line="220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邱均荣</w:t>
            </w:r>
          </w:p>
        </w:tc>
        <w:tc>
          <w:tcPr>
            <w:tcW w:w="1644" w:type="dxa"/>
            <w:vAlign w:val="top"/>
          </w:tcPr>
          <w:p>
            <w:pPr>
              <w:spacing w:before="270" w:line="184" w:lineRule="auto"/>
              <w:ind w:left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15859578037</w:t>
            </w:r>
          </w:p>
        </w:tc>
      </w:tr>
    </w:tbl>
    <w:p>
      <w:pPr>
        <w:sectPr>
          <w:footerReference r:id="rId6" w:type="default"/>
          <w:pgSz w:w="16840" w:h="11640"/>
          <w:pgMar w:top="989" w:right="894" w:bottom="950" w:left="864" w:header="0" w:footer="751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81" w:line="218" w:lineRule="auto"/>
        <w:ind w:left="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【泉州注册的外地评估机构分公司】</w:t>
      </w:r>
    </w:p>
    <w:p>
      <w:pPr>
        <w:spacing w:line="155" w:lineRule="exact"/>
      </w:pPr>
    </w:p>
    <w:tbl>
      <w:tblPr>
        <w:tblStyle w:val="6"/>
        <w:tblW w:w="15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776"/>
        <w:gridCol w:w="1089"/>
        <w:gridCol w:w="4757"/>
        <w:gridCol w:w="1089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</w:trPr>
        <w:tc>
          <w:tcPr>
            <w:tcW w:w="724" w:type="dxa"/>
            <w:vAlign w:val="top"/>
          </w:tcPr>
          <w:p>
            <w:pPr>
              <w:spacing w:before="266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24</w:t>
            </w:r>
          </w:p>
        </w:tc>
        <w:tc>
          <w:tcPr>
            <w:tcW w:w="5776" w:type="dxa"/>
            <w:vAlign w:val="top"/>
          </w:tcPr>
          <w:p>
            <w:pPr>
              <w:spacing w:before="53" w:line="227" w:lineRule="auto"/>
              <w:ind w:left="2770" w:right="120" w:hanging="26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正衡资产评估房地产估价(福建)有限公司泉州分公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司</w:t>
            </w:r>
          </w:p>
        </w:tc>
        <w:tc>
          <w:tcPr>
            <w:tcW w:w="1089" w:type="dxa"/>
            <w:vAlign w:val="top"/>
          </w:tcPr>
          <w:p>
            <w:pPr>
              <w:spacing w:before="208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53" w:line="227" w:lineRule="auto"/>
              <w:ind w:left="735" w:right="141" w:hanging="6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晋江市青阳街道曾井社区五星花园城(市标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4"/>
                <w:szCs w:val="24"/>
              </w:rPr>
              <w:t>西南侧)金山钻石公寓1011号</w:t>
            </w:r>
          </w:p>
        </w:tc>
        <w:tc>
          <w:tcPr>
            <w:tcW w:w="1089" w:type="dxa"/>
            <w:vAlign w:val="top"/>
          </w:tcPr>
          <w:p>
            <w:pPr>
              <w:spacing w:before="208" w:line="221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夏永君</w:t>
            </w:r>
          </w:p>
        </w:tc>
        <w:tc>
          <w:tcPr>
            <w:tcW w:w="1634" w:type="dxa"/>
            <w:vAlign w:val="top"/>
          </w:tcPr>
          <w:p>
            <w:pPr>
              <w:spacing w:before="265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18605958172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4" w:type="dxa"/>
            <w:vAlign w:val="top"/>
          </w:tcPr>
          <w:p>
            <w:pPr>
              <w:spacing w:before="262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25</w:t>
            </w:r>
          </w:p>
        </w:tc>
        <w:tc>
          <w:tcPr>
            <w:tcW w:w="5776" w:type="dxa"/>
            <w:vAlign w:val="top"/>
          </w:tcPr>
          <w:p>
            <w:pPr>
              <w:spacing w:before="198" w:line="218" w:lineRule="auto"/>
              <w:ind w:left="5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光明房地资产评估有限责任公司泉州分公司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04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199" w:line="219" w:lineRule="auto"/>
              <w:ind w:left="3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2"/>
                <w:sz w:val="24"/>
                <w:szCs w:val="24"/>
              </w:rPr>
              <w:t>泉州市丰泽区坪山华园A幢7楼605室</w:t>
            </w:r>
          </w:p>
        </w:tc>
        <w:tc>
          <w:tcPr>
            <w:tcW w:w="1089" w:type="dxa"/>
            <w:vAlign w:val="top"/>
          </w:tcPr>
          <w:p>
            <w:pPr>
              <w:spacing w:before="201" w:line="219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曾建林</w:t>
            </w:r>
          </w:p>
        </w:tc>
        <w:tc>
          <w:tcPr>
            <w:tcW w:w="1634" w:type="dxa"/>
            <w:vAlign w:val="top"/>
          </w:tcPr>
          <w:p>
            <w:pPr>
              <w:spacing w:before="261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13505971912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2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26</w:t>
            </w:r>
          </w:p>
        </w:tc>
        <w:tc>
          <w:tcPr>
            <w:tcW w:w="5776" w:type="dxa"/>
            <w:vAlign w:val="top"/>
          </w:tcPr>
          <w:p>
            <w:pPr>
              <w:spacing w:before="198" w:line="218" w:lineRule="auto"/>
              <w:ind w:left="2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厦门均达房地产资产评估咨询有限公司泉州分公司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04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199" w:line="219" w:lineRule="auto"/>
              <w:ind w:left="11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>泉州市晋江崇德路269号金山大厦1603室</w:t>
            </w:r>
          </w:p>
        </w:tc>
        <w:tc>
          <w:tcPr>
            <w:tcW w:w="1089" w:type="dxa"/>
            <w:vAlign w:val="top"/>
          </w:tcPr>
          <w:p>
            <w:pPr>
              <w:spacing w:before="201" w:line="219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庄伟杰</w:t>
            </w:r>
          </w:p>
        </w:tc>
        <w:tc>
          <w:tcPr>
            <w:tcW w:w="1634" w:type="dxa"/>
            <w:vAlign w:val="top"/>
          </w:tcPr>
          <w:p>
            <w:pPr>
              <w:spacing w:before="261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13799260834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3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27</w:t>
            </w:r>
          </w:p>
        </w:tc>
        <w:tc>
          <w:tcPr>
            <w:tcW w:w="5776" w:type="dxa"/>
            <w:vAlign w:val="top"/>
          </w:tcPr>
          <w:p>
            <w:pPr>
              <w:spacing w:before="199" w:line="218" w:lineRule="auto"/>
              <w:ind w:left="2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厦门均和房地产土地评估咨询有限公司泉州分公司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05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200" w:line="219" w:lineRule="auto"/>
              <w:ind w:left="70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泉州市丰泽街煌星大厦7楼717</w:t>
            </w:r>
          </w:p>
        </w:tc>
        <w:tc>
          <w:tcPr>
            <w:tcW w:w="1089" w:type="dxa"/>
            <w:vAlign w:val="top"/>
          </w:tcPr>
          <w:p>
            <w:pPr>
              <w:spacing w:before="203" w:line="221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洪深海</w:t>
            </w:r>
          </w:p>
        </w:tc>
        <w:tc>
          <w:tcPr>
            <w:tcW w:w="1634" w:type="dxa"/>
            <w:vAlign w:val="top"/>
          </w:tcPr>
          <w:p>
            <w:pPr>
              <w:spacing w:before="262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13959761261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4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28</w:t>
            </w:r>
          </w:p>
        </w:tc>
        <w:tc>
          <w:tcPr>
            <w:tcW w:w="5776" w:type="dxa"/>
            <w:vAlign w:val="top"/>
          </w:tcPr>
          <w:p>
            <w:pPr>
              <w:spacing w:before="72" w:line="218" w:lineRule="auto"/>
              <w:ind w:left="2650" w:right="224" w:hanging="24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厦门信惠资产评估土地房地产估价有限公司泉州分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5"/>
                <w:sz w:val="24"/>
                <w:szCs w:val="24"/>
              </w:rPr>
              <w:t>公司</w:t>
            </w:r>
          </w:p>
        </w:tc>
        <w:tc>
          <w:tcPr>
            <w:tcW w:w="1089" w:type="dxa"/>
            <w:vAlign w:val="top"/>
          </w:tcPr>
          <w:p>
            <w:pPr>
              <w:spacing w:before="206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72" w:line="218" w:lineRule="auto"/>
              <w:ind w:left="2235" w:right="180" w:hanging="21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泉州市丰泽区东湖社区综合大楼六楼B1单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</w:t>
            </w:r>
          </w:p>
        </w:tc>
        <w:tc>
          <w:tcPr>
            <w:tcW w:w="1089" w:type="dxa"/>
            <w:vAlign w:val="top"/>
          </w:tcPr>
          <w:p>
            <w:pPr>
              <w:spacing w:before="203" w:line="220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傅庆辉</w:t>
            </w:r>
          </w:p>
        </w:tc>
        <w:tc>
          <w:tcPr>
            <w:tcW w:w="1634" w:type="dxa"/>
            <w:vAlign w:val="top"/>
          </w:tcPr>
          <w:p>
            <w:pPr>
              <w:spacing w:before="263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15259421367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24" w:type="dxa"/>
            <w:vAlign w:val="top"/>
          </w:tcPr>
          <w:p>
            <w:pPr>
              <w:spacing w:before="275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29</w:t>
            </w:r>
          </w:p>
        </w:tc>
        <w:tc>
          <w:tcPr>
            <w:tcW w:w="5776" w:type="dxa"/>
            <w:vAlign w:val="top"/>
          </w:tcPr>
          <w:p>
            <w:pPr>
              <w:spacing w:before="82" w:line="218" w:lineRule="auto"/>
              <w:ind w:left="2530" w:right="207" w:hanging="23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厦门乾元资产评估与房地产估价有限责任公司泉州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分公司</w:t>
            </w:r>
          </w:p>
        </w:tc>
        <w:tc>
          <w:tcPr>
            <w:tcW w:w="1089" w:type="dxa"/>
            <w:vAlign w:val="top"/>
          </w:tcPr>
          <w:p>
            <w:pPr>
              <w:spacing w:before="217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73" w:line="231" w:lineRule="auto"/>
              <w:ind w:right="29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</w:rPr>
              <w:t>泉州市丰泽街道祥远路171号兴淮花苑</w:t>
            </w:r>
            <w:r>
              <w:rPr>
                <w:rFonts w:hint="eastAsia" w:asciiTheme="minorEastAsia" w:hAnsiTheme="minorEastAsia" w:eastAsiaTheme="minorEastAsia" w:cstheme="minorEastAsia"/>
                <w:spacing w:val="32"/>
                <w:sz w:val="24"/>
                <w:szCs w:val="24"/>
              </w:rPr>
              <w:t>A803室</w:t>
            </w:r>
          </w:p>
        </w:tc>
        <w:tc>
          <w:tcPr>
            <w:tcW w:w="1089" w:type="dxa"/>
            <w:vAlign w:val="top"/>
          </w:tcPr>
          <w:p>
            <w:pPr>
              <w:spacing w:before="212" w:line="219" w:lineRule="auto"/>
              <w:ind w:left="2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谢军</w:t>
            </w:r>
          </w:p>
        </w:tc>
        <w:tc>
          <w:tcPr>
            <w:tcW w:w="1634" w:type="dxa"/>
            <w:vAlign w:val="top"/>
          </w:tcPr>
          <w:p>
            <w:pPr>
              <w:spacing w:before="274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15375743110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724" w:type="dxa"/>
            <w:vAlign w:val="top"/>
          </w:tcPr>
          <w:p>
            <w:pPr>
              <w:spacing w:before="266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5776" w:type="dxa"/>
            <w:vAlign w:val="top"/>
          </w:tcPr>
          <w:p>
            <w:pPr>
              <w:spacing w:before="202" w:line="218" w:lineRule="auto"/>
              <w:ind w:left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厦门银晟土地房地产估价咨询有限公司晋江分公司</w:t>
            </w:r>
          </w:p>
        </w:tc>
        <w:tc>
          <w:tcPr>
            <w:tcW w:w="1089" w:type="dxa"/>
            <w:vAlign w:val="top"/>
          </w:tcPr>
          <w:p>
            <w:pPr>
              <w:spacing w:before="208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203" w:line="219" w:lineRule="auto"/>
              <w:ind w:left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泉州市晋江市青阳阳光路青莲南区5号303</w:t>
            </w:r>
          </w:p>
        </w:tc>
        <w:tc>
          <w:tcPr>
            <w:tcW w:w="1089" w:type="dxa"/>
            <w:vAlign w:val="top"/>
          </w:tcPr>
          <w:p>
            <w:pPr>
              <w:spacing w:before="203" w:line="219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陈佳潘</w:t>
            </w:r>
          </w:p>
        </w:tc>
        <w:tc>
          <w:tcPr>
            <w:tcW w:w="1634" w:type="dxa"/>
            <w:vAlign w:val="top"/>
          </w:tcPr>
          <w:p>
            <w:pPr>
              <w:spacing w:before="265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13599996100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724" w:type="dxa"/>
            <w:vAlign w:val="top"/>
          </w:tcPr>
          <w:p>
            <w:pPr>
              <w:spacing w:before="265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31</w:t>
            </w:r>
          </w:p>
        </w:tc>
        <w:tc>
          <w:tcPr>
            <w:tcW w:w="5776" w:type="dxa"/>
            <w:vAlign w:val="top"/>
          </w:tcPr>
          <w:p>
            <w:pPr>
              <w:spacing w:before="202" w:line="218" w:lineRule="auto"/>
              <w:ind w:left="4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福州建融房地产评估咨询有限公司泉州分公司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08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73" w:line="223" w:lineRule="auto"/>
              <w:ind w:right="14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</w:rPr>
              <w:t>泉州市丰泽区田安南路丰华小区A幢1203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室</w:t>
            </w:r>
          </w:p>
        </w:tc>
        <w:tc>
          <w:tcPr>
            <w:tcW w:w="1089" w:type="dxa"/>
            <w:vAlign w:val="top"/>
          </w:tcPr>
          <w:p>
            <w:pPr>
              <w:spacing w:before="205" w:line="219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郑燕红</w:t>
            </w:r>
          </w:p>
        </w:tc>
        <w:tc>
          <w:tcPr>
            <w:tcW w:w="1634" w:type="dxa"/>
            <w:vAlign w:val="top"/>
          </w:tcPr>
          <w:p>
            <w:pPr>
              <w:spacing w:before="265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13559027745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7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32</w:t>
            </w:r>
          </w:p>
        </w:tc>
        <w:tc>
          <w:tcPr>
            <w:tcW w:w="5776" w:type="dxa"/>
            <w:vAlign w:val="top"/>
          </w:tcPr>
          <w:p>
            <w:pPr>
              <w:spacing w:before="74" w:line="217" w:lineRule="auto"/>
              <w:ind w:left="2410" w:right="212" w:hanging="219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福建中兴资产评估房地产土地估价有限责任公司泉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州分公司</w:t>
            </w:r>
          </w:p>
        </w:tc>
        <w:tc>
          <w:tcPr>
            <w:tcW w:w="1089" w:type="dxa"/>
            <w:vAlign w:val="top"/>
          </w:tcPr>
          <w:p>
            <w:pPr>
              <w:spacing w:before="209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65" w:line="230" w:lineRule="auto"/>
              <w:ind w:right="2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>泉州市鲤城区温陵北路354-1号富临新天</w:t>
            </w:r>
            <w:r>
              <w:rPr>
                <w:rFonts w:hint="eastAsia" w:asciiTheme="minorEastAsia" w:hAnsiTheme="minorEastAsia" w:eastAsiaTheme="minorEastAsia" w:cstheme="minorEastAsia"/>
                <w:spacing w:val="34"/>
                <w:sz w:val="24"/>
                <w:szCs w:val="24"/>
              </w:rPr>
              <w:t>地商贸区1幢A902号</w:t>
            </w:r>
          </w:p>
        </w:tc>
        <w:tc>
          <w:tcPr>
            <w:tcW w:w="1089" w:type="dxa"/>
            <w:vAlign w:val="top"/>
          </w:tcPr>
          <w:p>
            <w:pPr>
              <w:spacing w:before="207" w:line="221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谢小丽</w:t>
            </w:r>
          </w:p>
        </w:tc>
        <w:tc>
          <w:tcPr>
            <w:tcW w:w="1634" w:type="dxa"/>
            <w:vAlign w:val="top"/>
          </w:tcPr>
          <w:p>
            <w:pPr>
              <w:spacing w:before="266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18695717350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24" w:type="dxa"/>
            <w:vAlign w:val="top"/>
          </w:tcPr>
          <w:p>
            <w:pPr>
              <w:spacing w:before="278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33</w:t>
            </w:r>
          </w:p>
        </w:tc>
        <w:tc>
          <w:tcPr>
            <w:tcW w:w="5776" w:type="dxa"/>
            <w:vAlign w:val="top"/>
          </w:tcPr>
          <w:p>
            <w:pPr>
              <w:spacing w:before="214" w:line="218" w:lineRule="auto"/>
              <w:ind w:left="4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福建中诚信德房地产评估有限公司泉州分公司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20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215" w:line="219" w:lineRule="auto"/>
              <w:ind w:left="3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>泉州市丰泽区丰泽街煌星大厦C区918</w:t>
            </w:r>
          </w:p>
        </w:tc>
        <w:tc>
          <w:tcPr>
            <w:tcW w:w="1089" w:type="dxa"/>
            <w:vAlign w:val="top"/>
          </w:tcPr>
          <w:p>
            <w:pPr>
              <w:spacing w:before="217" w:line="220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李小娟</w:t>
            </w:r>
          </w:p>
        </w:tc>
        <w:tc>
          <w:tcPr>
            <w:tcW w:w="1634" w:type="dxa"/>
            <w:vAlign w:val="top"/>
          </w:tcPr>
          <w:p>
            <w:pPr>
              <w:spacing w:before="277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13505026949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724" w:type="dxa"/>
            <w:vAlign w:val="top"/>
          </w:tcPr>
          <w:p>
            <w:pPr>
              <w:spacing w:before="269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34</w:t>
            </w:r>
          </w:p>
        </w:tc>
        <w:tc>
          <w:tcPr>
            <w:tcW w:w="5776" w:type="dxa"/>
            <w:vAlign w:val="top"/>
          </w:tcPr>
          <w:p>
            <w:pPr>
              <w:spacing w:before="66" w:line="220" w:lineRule="auto"/>
              <w:ind w:left="2670" w:right="224" w:hanging="24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福建华成房地产土地资产评估有限公司泉州第一分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1089" w:type="dxa"/>
            <w:vAlign w:val="top"/>
          </w:tcPr>
          <w:p>
            <w:pPr>
              <w:spacing w:before="211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206" w:line="219" w:lineRule="auto"/>
              <w:ind w:left="3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6"/>
                <w:sz w:val="24"/>
                <w:szCs w:val="24"/>
              </w:rPr>
              <w:t>泉州市兰台路118号利华大厦2幢二楼</w:t>
            </w:r>
          </w:p>
        </w:tc>
        <w:tc>
          <w:tcPr>
            <w:tcW w:w="1089" w:type="dxa"/>
            <w:vAlign w:val="top"/>
          </w:tcPr>
          <w:p>
            <w:pPr>
              <w:spacing w:before="208" w:line="219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黄小波</w:t>
            </w:r>
          </w:p>
        </w:tc>
        <w:tc>
          <w:tcPr>
            <w:tcW w:w="1634" w:type="dxa"/>
            <w:vAlign w:val="top"/>
          </w:tcPr>
          <w:p>
            <w:pPr>
              <w:spacing w:before="268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13600717662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724" w:type="dxa"/>
            <w:vAlign w:val="top"/>
          </w:tcPr>
          <w:p>
            <w:pPr>
              <w:spacing w:before="270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35</w:t>
            </w:r>
          </w:p>
        </w:tc>
        <w:tc>
          <w:tcPr>
            <w:tcW w:w="5776" w:type="dxa"/>
            <w:vAlign w:val="top"/>
          </w:tcPr>
          <w:p>
            <w:pPr>
              <w:spacing w:before="75" w:line="217" w:lineRule="auto"/>
              <w:ind w:left="2390" w:right="212" w:hanging="2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福建华审资产评估房地产土地估价有限责任公司泉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州分公司</w:t>
            </w:r>
          </w:p>
        </w:tc>
        <w:tc>
          <w:tcPr>
            <w:tcW w:w="1089" w:type="dxa"/>
            <w:vAlign w:val="top"/>
          </w:tcPr>
          <w:p>
            <w:pPr>
              <w:spacing w:before="212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207" w:line="219" w:lineRule="auto"/>
              <w:ind w:left="3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泉州市丰泽区泉秀路尊邸大厦2001室</w:t>
            </w:r>
          </w:p>
        </w:tc>
        <w:tc>
          <w:tcPr>
            <w:tcW w:w="1089" w:type="dxa"/>
            <w:vAlign w:val="top"/>
          </w:tcPr>
          <w:p>
            <w:pPr>
              <w:spacing w:before="209" w:line="219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肖远江</w:t>
            </w:r>
          </w:p>
        </w:tc>
        <w:tc>
          <w:tcPr>
            <w:tcW w:w="1634" w:type="dxa"/>
            <w:vAlign w:val="top"/>
          </w:tcPr>
          <w:p>
            <w:pPr>
              <w:spacing w:before="269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13905973902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724" w:type="dxa"/>
            <w:vAlign w:val="top"/>
          </w:tcPr>
          <w:p>
            <w:pPr>
              <w:spacing w:before="270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36</w:t>
            </w:r>
          </w:p>
        </w:tc>
        <w:tc>
          <w:tcPr>
            <w:tcW w:w="5776" w:type="dxa"/>
            <w:vAlign w:val="top"/>
          </w:tcPr>
          <w:p>
            <w:pPr>
              <w:spacing w:before="206" w:line="218" w:lineRule="auto"/>
              <w:ind w:left="7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福建均恒房地产评估有限公司泉州分公司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12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57" w:type="dxa"/>
            <w:vAlign w:val="top"/>
          </w:tcPr>
          <w:p>
            <w:pPr>
              <w:spacing w:before="207" w:line="219" w:lineRule="auto"/>
              <w:ind w:left="1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泉州市丰泽区刺桐路国际华城1#楼308室</w:t>
            </w:r>
          </w:p>
        </w:tc>
        <w:tc>
          <w:tcPr>
            <w:tcW w:w="1089" w:type="dxa"/>
            <w:vAlign w:val="top"/>
          </w:tcPr>
          <w:p>
            <w:pPr>
              <w:spacing w:before="209" w:line="219" w:lineRule="auto"/>
              <w:ind w:left="17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高文忠</w:t>
            </w:r>
          </w:p>
        </w:tc>
        <w:tc>
          <w:tcPr>
            <w:tcW w:w="1634" w:type="dxa"/>
            <w:vAlign w:val="top"/>
          </w:tcPr>
          <w:p>
            <w:pPr>
              <w:spacing w:before="269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13636915138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erReference r:id="rId7" w:type="default"/>
          <w:pgSz w:w="16840" w:h="11640"/>
          <w:pgMar w:top="989" w:right="935" w:bottom="941" w:left="825" w:header="0" w:footer="754" w:gutter="0"/>
          <w:cols w:space="720" w:num="1"/>
        </w:sectPr>
      </w:pPr>
    </w:p>
    <w:p>
      <w:pPr>
        <w:spacing w:line="20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796"/>
        <w:gridCol w:w="1089"/>
        <w:gridCol w:w="4717"/>
        <w:gridCol w:w="1119"/>
        <w:gridCol w:w="1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</w:trPr>
        <w:tc>
          <w:tcPr>
            <w:tcW w:w="724" w:type="dxa"/>
            <w:vAlign w:val="top"/>
          </w:tcPr>
          <w:p>
            <w:pPr>
              <w:spacing w:before="266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37</w:t>
            </w:r>
          </w:p>
        </w:tc>
        <w:tc>
          <w:tcPr>
            <w:tcW w:w="5796" w:type="dxa"/>
            <w:vAlign w:val="top"/>
          </w:tcPr>
          <w:p>
            <w:pPr>
              <w:spacing w:before="202" w:line="218" w:lineRule="auto"/>
              <w:ind w:left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福建金诺土地房地产资产评估有限公司泉州分公司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08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17" w:type="dxa"/>
            <w:vAlign w:val="top"/>
          </w:tcPr>
          <w:p>
            <w:pPr>
              <w:spacing w:before="54" w:line="226" w:lineRule="auto"/>
              <w:ind w:left="2035" w:right="282" w:hanging="19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晋江市世纪大道520号宝龙世家写字楼D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>座505</w:t>
            </w:r>
          </w:p>
        </w:tc>
        <w:tc>
          <w:tcPr>
            <w:tcW w:w="1119" w:type="dxa"/>
            <w:vAlign w:val="top"/>
          </w:tcPr>
          <w:p>
            <w:pPr>
              <w:spacing w:before="205" w:line="219" w:lineRule="auto"/>
              <w:ind w:left="2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张江明</w:t>
            </w:r>
          </w:p>
        </w:tc>
        <w:tc>
          <w:tcPr>
            <w:tcW w:w="1634" w:type="dxa"/>
            <w:vAlign w:val="top"/>
          </w:tcPr>
          <w:p>
            <w:pPr>
              <w:spacing w:before="265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13615956530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>
            <w:pPr>
              <w:spacing w:before="264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38</w:t>
            </w:r>
          </w:p>
        </w:tc>
        <w:tc>
          <w:tcPr>
            <w:tcW w:w="5796" w:type="dxa"/>
            <w:vAlign w:val="top"/>
          </w:tcPr>
          <w:p>
            <w:pPr>
              <w:spacing w:before="49" w:line="232" w:lineRule="auto"/>
              <w:ind w:right="22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福建建友资产评估土地房地产估价有限责任公司泉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>州分公司</w:t>
            </w:r>
          </w:p>
        </w:tc>
        <w:tc>
          <w:tcPr>
            <w:tcW w:w="1089" w:type="dxa"/>
            <w:vAlign w:val="top"/>
          </w:tcPr>
          <w:p>
            <w:pPr>
              <w:spacing w:before="206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17" w:type="dxa"/>
            <w:vAlign w:val="top"/>
          </w:tcPr>
          <w:p>
            <w:pPr>
              <w:spacing w:before="61" w:line="218" w:lineRule="auto"/>
              <w:ind w:left="1005" w:right="160" w:hanging="8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泉州市丰泽区津淮街139号七中教育基金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sz w:val="24"/>
                <w:szCs w:val="24"/>
              </w:rPr>
              <w:t>楼(融泰安大厦)1006室</w:t>
            </w:r>
          </w:p>
        </w:tc>
        <w:tc>
          <w:tcPr>
            <w:tcW w:w="1119" w:type="dxa"/>
            <w:vAlign w:val="top"/>
          </w:tcPr>
          <w:p>
            <w:pPr>
              <w:spacing w:before="203" w:line="219" w:lineRule="auto"/>
              <w:ind w:left="2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张卫明</w:t>
            </w:r>
          </w:p>
        </w:tc>
        <w:tc>
          <w:tcPr>
            <w:tcW w:w="1634" w:type="dxa"/>
            <w:vAlign w:val="top"/>
          </w:tcPr>
          <w:p>
            <w:pPr>
              <w:spacing w:before="263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13067155649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</w:trPr>
        <w:tc>
          <w:tcPr>
            <w:tcW w:w="724" w:type="dxa"/>
            <w:vAlign w:val="top"/>
          </w:tcPr>
          <w:p>
            <w:pPr>
              <w:spacing w:before="266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39</w:t>
            </w:r>
          </w:p>
        </w:tc>
        <w:tc>
          <w:tcPr>
            <w:tcW w:w="5796" w:type="dxa"/>
            <w:vAlign w:val="top"/>
          </w:tcPr>
          <w:p>
            <w:pPr>
              <w:spacing w:before="202" w:line="218" w:lineRule="auto"/>
              <w:ind w:left="59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福建省青商房地产评估有限公司泉州分公司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08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17" w:type="dxa"/>
            <w:vAlign w:val="top"/>
          </w:tcPr>
          <w:p>
            <w:pPr>
              <w:spacing w:before="73" w:line="217" w:lineRule="auto"/>
              <w:ind w:left="2214" w:right="76" w:hanging="20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>泉州市温陵北路356-1号星湖雅苑2幢802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室</w:t>
            </w:r>
          </w:p>
        </w:tc>
        <w:tc>
          <w:tcPr>
            <w:tcW w:w="1119" w:type="dxa"/>
            <w:vAlign w:val="top"/>
          </w:tcPr>
          <w:p>
            <w:pPr>
              <w:spacing w:before="205" w:line="219" w:lineRule="auto"/>
              <w:ind w:left="2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吴立新</w:t>
            </w:r>
          </w:p>
        </w:tc>
        <w:tc>
          <w:tcPr>
            <w:tcW w:w="1634" w:type="dxa"/>
            <w:vAlign w:val="top"/>
          </w:tcPr>
          <w:p>
            <w:pPr>
              <w:spacing w:before="265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13505992678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724" w:type="dxa"/>
            <w:vAlign w:val="top"/>
          </w:tcPr>
          <w:p>
            <w:pPr>
              <w:spacing w:before="268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40</w:t>
            </w:r>
          </w:p>
        </w:tc>
        <w:tc>
          <w:tcPr>
            <w:tcW w:w="5796" w:type="dxa"/>
            <w:vAlign w:val="top"/>
          </w:tcPr>
          <w:p>
            <w:pPr>
              <w:spacing w:before="204" w:line="218" w:lineRule="auto"/>
              <w:ind w:left="4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福建海峡房地产资产评估有限公司泉州分公司</w:t>
            </w:r>
          </w:p>
        </w:tc>
        <w:tc>
          <w:tcPr>
            <w:tcW w:w="1089" w:type="dxa"/>
            <w:vAlign w:val="top"/>
          </w:tcPr>
          <w:p>
            <w:pPr>
              <w:spacing w:before="210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17" w:type="dxa"/>
            <w:vAlign w:val="top"/>
          </w:tcPr>
          <w:p>
            <w:pPr>
              <w:spacing w:before="205" w:line="219" w:lineRule="auto"/>
              <w:ind w:left="58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泉州市丰泽区泉秀街农行大厦16A</w:t>
            </w:r>
          </w:p>
        </w:tc>
        <w:tc>
          <w:tcPr>
            <w:tcW w:w="1119" w:type="dxa"/>
            <w:vAlign w:val="top"/>
          </w:tcPr>
          <w:p>
            <w:pPr>
              <w:spacing w:before="205" w:line="219" w:lineRule="auto"/>
              <w:ind w:left="2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陈幼梅</w:t>
            </w:r>
          </w:p>
        </w:tc>
        <w:tc>
          <w:tcPr>
            <w:tcW w:w="1634" w:type="dxa"/>
            <w:vAlign w:val="top"/>
          </w:tcPr>
          <w:p>
            <w:pPr>
              <w:spacing w:before="267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13665990918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3" w:hRule="atLeast"/>
        </w:trPr>
        <w:tc>
          <w:tcPr>
            <w:tcW w:w="724" w:type="dxa"/>
            <w:vAlign w:val="top"/>
          </w:tcPr>
          <w:p>
            <w:pPr>
              <w:spacing w:before="269" w:line="184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41</w:t>
            </w:r>
          </w:p>
        </w:tc>
        <w:tc>
          <w:tcPr>
            <w:tcW w:w="5796" w:type="dxa"/>
            <w:vAlign w:val="top"/>
          </w:tcPr>
          <w:p>
            <w:pPr>
              <w:spacing w:before="65" w:line="222" w:lineRule="auto"/>
              <w:ind w:left="2420" w:right="212" w:hanging="22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福建银德中远资产评估房地产土地估价有限公司泉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州分公司</w:t>
            </w:r>
          </w:p>
        </w:tc>
        <w:tc>
          <w:tcPr>
            <w:tcW w:w="1089" w:type="dxa"/>
            <w:vAlign w:val="top"/>
          </w:tcPr>
          <w:p>
            <w:pPr>
              <w:spacing w:before="212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17" w:type="dxa"/>
            <w:vAlign w:val="top"/>
          </w:tcPr>
          <w:p>
            <w:pPr>
              <w:spacing w:before="87" w:line="223" w:lineRule="auto"/>
              <w:ind w:right="21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</w:rPr>
              <w:t>泉州市丰泽区东湖街道东湖街650号侨乡</w:t>
            </w:r>
            <w:r>
              <w:rPr>
                <w:rFonts w:hint="eastAsia" w:asciiTheme="minorEastAsia" w:hAnsiTheme="minorEastAsia" w:eastAsiaTheme="minorEastAsia" w:cstheme="minorEastAsia"/>
                <w:spacing w:val="26"/>
                <w:sz w:val="24"/>
                <w:szCs w:val="24"/>
              </w:rPr>
              <w:t>体育中心华荣大厦11楼1115室</w:t>
            </w:r>
          </w:p>
        </w:tc>
        <w:tc>
          <w:tcPr>
            <w:tcW w:w="1119" w:type="dxa"/>
            <w:vAlign w:val="top"/>
          </w:tcPr>
          <w:p>
            <w:pPr>
              <w:spacing w:before="209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万猛</w:t>
            </w:r>
          </w:p>
        </w:tc>
        <w:tc>
          <w:tcPr>
            <w:tcW w:w="1634" w:type="dxa"/>
            <w:vAlign w:val="top"/>
          </w:tcPr>
          <w:p>
            <w:pPr>
              <w:spacing w:before="269" w:line="184" w:lineRule="auto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13850793616</w:t>
            </w:r>
          </w:p>
        </w:tc>
      </w:tr>
    </w:tbl>
    <w:p>
      <w:pPr>
        <w:spacing w:before="209" w:line="218" w:lineRule="auto"/>
        <w:ind w:left="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【注册地在异地的评估机构】</w:t>
      </w:r>
    </w:p>
    <w:p>
      <w:pPr>
        <w:spacing w:line="145" w:lineRule="exact"/>
      </w:pPr>
    </w:p>
    <w:tbl>
      <w:tblPr>
        <w:tblStyle w:val="6"/>
        <w:tblW w:w="15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786"/>
        <w:gridCol w:w="1089"/>
        <w:gridCol w:w="4737"/>
        <w:gridCol w:w="108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 w:hRule="atLeast"/>
        </w:trPr>
        <w:tc>
          <w:tcPr>
            <w:tcW w:w="724" w:type="dxa"/>
            <w:vAlign w:val="top"/>
          </w:tcPr>
          <w:p>
            <w:pPr>
              <w:spacing w:before="266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42</w:t>
            </w:r>
          </w:p>
        </w:tc>
        <w:tc>
          <w:tcPr>
            <w:tcW w:w="5786" w:type="dxa"/>
            <w:vAlign w:val="top"/>
          </w:tcPr>
          <w:p>
            <w:pPr>
              <w:spacing w:before="202" w:line="218" w:lineRule="auto"/>
              <w:ind w:left="8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联合中和土地房地产资产评估有限公司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3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24" w:line="234" w:lineRule="auto"/>
              <w:ind w:right="2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福州市鼓楼区湖东路168号宏利大厦写字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sz w:val="24"/>
                <w:szCs w:val="24"/>
              </w:rPr>
              <w:t>楼27D</w:t>
            </w:r>
          </w:p>
        </w:tc>
        <w:tc>
          <w:tcPr>
            <w:tcW w:w="1089" w:type="dxa"/>
            <w:vAlign w:val="top"/>
          </w:tcPr>
          <w:p>
            <w:pPr>
              <w:spacing w:before="213" w:line="226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王一道</w:t>
            </w:r>
          </w:p>
        </w:tc>
        <w:tc>
          <w:tcPr>
            <w:tcW w:w="1664" w:type="dxa"/>
            <w:vAlign w:val="top"/>
          </w:tcPr>
          <w:p>
            <w:pPr>
              <w:spacing w:before="265" w:line="184" w:lineRule="auto"/>
              <w:ind w:left="2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13655938000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>
            <w:pPr>
              <w:spacing w:before="263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43</w:t>
            </w:r>
          </w:p>
        </w:tc>
        <w:tc>
          <w:tcPr>
            <w:tcW w:w="5786" w:type="dxa"/>
            <w:vAlign w:val="top"/>
          </w:tcPr>
          <w:p>
            <w:pPr>
              <w:spacing w:before="199" w:line="218" w:lineRule="auto"/>
              <w:ind w:left="6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厦门中利资产评估土地房地产估价有限公司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05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37" w:type="dxa"/>
            <w:vAlign w:val="top"/>
          </w:tcPr>
          <w:p>
            <w:pPr>
              <w:spacing w:before="201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6"/>
                <w:sz w:val="24"/>
                <w:szCs w:val="24"/>
              </w:rPr>
              <w:t>厦门市斗西北路209号电控大厦11楼</w:t>
            </w:r>
          </w:p>
        </w:tc>
        <w:tc>
          <w:tcPr>
            <w:tcW w:w="1089" w:type="dxa"/>
            <w:vAlign w:val="top"/>
          </w:tcPr>
          <w:p>
            <w:pPr>
              <w:spacing w:before="202" w:line="220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魏金寿</w:t>
            </w:r>
          </w:p>
        </w:tc>
        <w:tc>
          <w:tcPr>
            <w:tcW w:w="1664" w:type="dxa"/>
            <w:vAlign w:val="top"/>
          </w:tcPr>
          <w:p>
            <w:pPr>
              <w:spacing w:before="262" w:line="184" w:lineRule="auto"/>
              <w:ind w:left="2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13859797570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</w:trPr>
        <w:tc>
          <w:tcPr>
            <w:tcW w:w="724" w:type="dxa"/>
            <w:vAlign w:val="top"/>
          </w:tcPr>
          <w:p>
            <w:pPr>
              <w:spacing w:before="265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44</w:t>
            </w:r>
          </w:p>
        </w:tc>
        <w:tc>
          <w:tcPr>
            <w:tcW w:w="5786" w:type="dxa"/>
            <w:vAlign w:val="top"/>
          </w:tcPr>
          <w:p>
            <w:pPr>
              <w:spacing w:before="201" w:line="218" w:lineRule="auto"/>
              <w:ind w:left="10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厦门深茂土地房地产评估有限公司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07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37" w:type="dxa"/>
            <w:vAlign w:val="top"/>
          </w:tcPr>
          <w:p>
            <w:pPr>
              <w:spacing w:before="52" w:line="235" w:lineRule="auto"/>
              <w:ind w:right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>厦门市思明区湖滨东路6号2004室01单元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之三</w:t>
            </w:r>
          </w:p>
        </w:tc>
        <w:tc>
          <w:tcPr>
            <w:tcW w:w="1089" w:type="dxa"/>
            <w:vAlign w:val="top"/>
          </w:tcPr>
          <w:p>
            <w:pPr>
              <w:spacing w:before="202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赵玉干</w:t>
            </w:r>
          </w:p>
        </w:tc>
        <w:tc>
          <w:tcPr>
            <w:tcW w:w="1664" w:type="dxa"/>
            <w:vAlign w:val="top"/>
          </w:tcPr>
          <w:p>
            <w:pPr>
              <w:spacing w:before="264" w:line="184" w:lineRule="auto"/>
              <w:ind w:left="2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18950106079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724" w:type="dxa"/>
            <w:vAlign w:val="top"/>
          </w:tcPr>
          <w:p>
            <w:pPr>
              <w:spacing w:before="277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45</w:t>
            </w:r>
          </w:p>
        </w:tc>
        <w:tc>
          <w:tcPr>
            <w:tcW w:w="5786" w:type="dxa"/>
            <w:vAlign w:val="top"/>
          </w:tcPr>
          <w:p>
            <w:pPr>
              <w:spacing w:before="213" w:line="218" w:lineRule="auto"/>
              <w:ind w:left="13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福州瑞尔房地产评估有限公司</w:t>
            </w:r>
          </w:p>
        </w:tc>
        <w:tc>
          <w:tcPr>
            <w:tcW w:w="1089" w:type="dxa"/>
            <w:vAlign w:val="top"/>
          </w:tcPr>
          <w:p>
            <w:pPr>
              <w:spacing w:before="219" w:line="221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壹级</w:t>
            </w:r>
          </w:p>
        </w:tc>
        <w:tc>
          <w:tcPr>
            <w:tcW w:w="4737" w:type="dxa"/>
            <w:vAlign w:val="top"/>
          </w:tcPr>
          <w:p>
            <w:pPr>
              <w:spacing w:before="75" w:line="220" w:lineRule="auto"/>
              <w:ind w:right="1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>福州市鼓楼区杨桥路宏扬新城4#楼6层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A</w:t>
            </w:r>
          </w:p>
        </w:tc>
        <w:tc>
          <w:tcPr>
            <w:tcW w:w="1089" w:type="dxa"/>
            <w:vAlign w:val="top"/>
          </w:tcPr>
          <w:p>
            <w:pPr>
              <w:spacing w:before="215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黄蛟福</w:t>
            </w:r>
          </w:p>
        </w:tc>
        <w:tc>
          <w:tcPr>
            <w:tcW w:w="1664" w:type="dxa"/>
            <w:vAlign w:val="top"/>
          </w:tcPr>
          <w:p>
            <w:pPr>
              <w:spacing w:before="276" w:line="184" w:lineRule="auto"/>
              <w:ind w:left="2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18696227158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3" w:hRule="atLeast"/>
        </w:trPr>
        <w:tc>
          <w:tcPr>
            <w:tcW w:w="724" w:type="dxa"/>
            <w:vAlign w:val="top"/>
          </w:tcPr>
          <w:p>
            <w:pPr>
              <w:spacing w:before="270" w:line="183" w:lineRule="auto"/>
              <w:ind w:left="2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46</w:t>
            </w:r>
          </w:p>
        </w:tc>
        <w:tc>
          <w:tcPr>
            <w:tcW w:w="5786" w:type="dxa"/>
            <w:vAlign w:val="top"/>
          </w:tcPr>
          <w:p>
            <w:pPr>
              <w:spacing w:before="206" w:line="218" w:lineRule="auto"/>
              <w:ind w:left="8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福建大地土地评估房地产估价有限公司</w:t>
            </w:r>
          </w:p>
        </w:tc>
        <w:tc>
          <w:tcPr>
            <w:tcW w:w="1089" w:type="dxa"/>
            <w:vAlign w:val="top"/>
          </w:tcPr>
          <w:p>
            <w:pPr>
              <w:spacing w:before="207" w:line="219" w:lineRule="auto"/>
              <w:ind w:left="29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贰级</w:t>
            </w:r>
          </w:p>
        </w:tc>
        <w:tc>
          <w:tcPr>
            <w:tcW w:w="4737" w:type="dxa"/>
            <w:vAlign w:val="top"/>
          </w:tcPr>
          <w:p>
            <w:pPr>
              <w:spacing w:before="78" w:line="217" w:lineRule="auto"/>
              <w:ind w:right="16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福建省福州市五一北路171号新都会花园 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4"/>
                <w:szCs w:val="24"/>
              </w:rPr>
              <w:t>广场2501单元</w:t>
            </w:r>
          </w:p>
        </w:tc>
        <w:tc>
          <w:tcPr>
            <w:tcW w:w="1089" w:type="dxa"/>
            <w:vAlign w:val="top"/>
          </w:tcPr>
          <w:p>
            <w:pPr>
              <w:spacing w:before="208" w:line="219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黄新文</w:t>
            </w:r>
          </w:p>
        </w:tc>
        <w:tc>
          <w:tcPr>
            <w:tcW w:w="1664" w:type="dxa"/>
            <w:vAlign w:val="top"/>
          </w:tcPr>
          <w:p>
            <w:pPr>
              <w:spacing w:before="269" w:line="184" w:lineRule="auto"/>
              <w:ind w:left="2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13600820806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6840" w:h="11640"/>
      <w:pgMar w:top="989" w:right="814" w:bottom="960" w:left="925" w:header="0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14"/>
      <w:rPr>
        <w:rFonts w:ascii="宋体" w:hAnsi="宋体" w:eastAsia="宋体" w:cs="宋体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7335"/>
      <w:rPr>
        <w:rFonts w:ascii="宋体" w:hAnsi="宋体" w:eastAsia="宋体" w:cs="宋体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314"/>
      <w:rPr>
        <w:rFonts w:ascii="宋体" w:hAnsi="宋体" w:eastAsia="宋体" w:cs="宋体"/>
        <w:sz w:val="19"/>
        <w:szCs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94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BiOTFiODJlYzFiNmYwMWRmZTk2N2MzNTkxNWM2ZjIifQ=="/>
  </w:docVars>
  <w:rsids>
    <w:rsidRoot w:val="00000000"/>
    <w:rsid w:val="11381058"/>
    <w:rsid w:val="37B65FDC"/>
    <w:rsid w:val="4C6E559E"/>
    <w:rsid w:val="6B1D3435"/>
    <w:rsid w:val="6D154EC3"/>
    <w:rsid w:val="78EA4EC8"/>
    <w:rsid w:val="79F81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2344</Words>
  <Characters>3006</Characters>
  <TotalTime>0</TotalTime>
  <ScaleCrop>false</ScaleCrop>
  <LinksUpToDate>false</LinksUpToDate>
  <CharactersWithSpaces>3046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2023-05-25T11:36:00Z</dcterms:created>
  <dc:creator>Kingsoft-PDF</dc:creator>
  <cp:lastModifiedBy>Administrator</cp:lastModifiedBy>
  <dcterms:modified xsi:type="dcterms:W3CDTF">2023-05-25T07:24:27Z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2023-05-25T11:36:36Z</vt:filetime>
  </property>
  <property fmtid="{D5CDD505-2E9C-101B-9397-08002B2CF9AE}" pid="4" name="UsrData">
    <vt:lpwstr>646ed79d2d7008001f85ba97</vt:lpwstr>
  </property>
  <property fmtid="{D5CDD505-2E9C-101B-9397-08002B2CF9AE}" pid="5" name="KSOProductBuildVer">
    <vt:lpwstr>2052-11.1.0.14309</vt:lpwstr>
  </property>
  <property fmtid="{D5CDD505-2E9C-101B-9397-08002B2CF9AE}" pid="6" name="ICV">
    <vt:lpwstr>614CBBC5AE1A4AD3BD1B8D10CA11D758_13</vt:lpwstr>
  </property>
</Properties>
</file>