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62" w:rsidRDefault="005E1B6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C129ED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南文体旅〔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140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</w:t>
      </w:r>
    </w:p>
    <w:p w:rsidR="005E1B62" w:rsidRDefault="005E1B6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5E1B62" w:rsidRDefault="00C129ED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</w:rPr>
        <w:t>南安市文化体育和旅游局关于印发</w:t>
      </w:r>
    </w:p>
    <w:p w:rsidR="005E1B62" w:rsidRDefault="00C129ED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C129ED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fitText w:val="8800" w:id="1237210585"/>
        </w:rPr>
        <w:t>中秋国庆</w:t>
      </w:r>
      <w:r w:rsidRPr="00C129ED">
        <w:rPr>
          <w:rFonts w:ascii="Times New Roman" w:eastAsia="方正小标宋简体" w:hAnsi="Times New Roman" w:cs="Times New Roman" w:hint="eastAsia"/>
          <w:color w:val="000000" w:themeColor="text1"/>
          <w:kern w:val="0"/>
          <w:sz w:val="44"/>
          <w:fitText w:val="8800" w:id="1237210585"/>
        </w:rPr>
        <w:t>假期</w:t>
      </w:r>
      <w:r w:rsidRPr="00C129ED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fitText w:val="8800" w:id="1237210585"/>
        </w:rPr>
        <w:t>安全生产大检查工作方案的通</w:t>
      </w:r>
      <w:r w:rsidRPr="00C129ED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fitText w:val="8800" w:id="1237210585"/>
        </w:rPr>
        <w:t>知</w:t>
      </w:r>
    </w:p>
    <w:p w:rsidR="005E1B62" w:rsidRDefault="005E1B62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</w:p>
    <w:p w:rsidR="005E1B62" w:rsidRDefault="00C129ED">
      <w:pPr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局机关各科室、所属事业单位：</w:t>
      </w:r>
      <w:bookmarkStart w:id="0" w:name="_GoBack"/>
      <w:bookmarkEnd w:id="0"/>
    </w:p>
    <w:p w:rsidR="005E1B62" w:rsidRDefault="00C129E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现将《南安市文化体育和旅游局中秋国庆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假期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安全生产大检查工作方案》印发给你们，请认真贯彻执行。</w:t>
      </w:r>
    </w:p>
    <w:p w:rsidR="005E1B62" w:rsidRDefault="00C129ED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      </w:t>
      </w:r>
    </w:p>
    <w:p w:rsidR="005E1B62" w:rsidRDefault="005E1B62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C129ED">
      <w:pPr>
        <w:spacing w:line="560" w:lineRule="exact"/>
        <w:ind w:firstLineChars="1600" w:firstLine="512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南安市文化体育和旅游局</w:t>
      </w:r>
    </w:p>
    <w:p w:rsidR="005E1B62" w:rsidRDefault="00C129ED">
      <w:pPr>
        <w:spacing w:line="560" w:lineRule="exact"/>
        <w:ind w:firstLineChars="1800" w:firstLine="576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（此件主动公开）</w:t>
      </w:r>
    </w:p>
    <w:p w:rsidR="005E1B62" w:rsidRDefault="005E1B6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5E1B62" w:rsidRDefault="00C129E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lastRenderedPageBreak/>
        <w:t>南安市文化体育和旅游局中秋</w:t>
      </w:r>
    </w:p>
    <w:p w:rsidR="005E1B62" w:rsidRDefault="00C129E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国庆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假期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安全生产大检查工作方案</w:t>
      </w:r>
    </w:p>
    <w:p w:rsidR="005E1B62" w:rsidRDefault="005E1B62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为进一步加强文体旅行业领域安全监管工作，有效防范和遏制安全事故的发生，确保节假日期间我市文体旅行业领域安全形势稳定向好，结合我局工作实际，制订本方案，具体如下：</w:t>
      </w: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1" w:name="MainBody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一、时间安排</w:t>
      </w: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年中秋国庆节假日期间。</w:t>
      </w: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二、组织机构</w:t>
      </w: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文体旅局按照片区划分为四个检查小组，具体分组如下：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第一组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组长：黄金飞、石建发</w:t>
      </w: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成员：郭圣杰、庄萍萍、陈文旭、王彬彬、王春燕</w:t>
      </w: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联络员：郭圣杰</w:t>
      </w: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检查乡镇：溪美街道、官桥镇、丰州镇、霞美镇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</w:t>
      </w: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第二组</w:t>
      </w: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：郭莎婷、戴晓瑜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成员：黄少坤、李龙坤、沈婉茹、曲冰、黄丹霖</w:t>
      </w: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联络员：李龙坤</w:t>
      </w: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检查乡镇：柳城街道、石井镇、金淘镇、诗山镇、码头镇、蓬华镇、眉山乡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</w:t>
      </w: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第三组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组长：徐昆山、王海燕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成员：黄建军、施能忠、陈玉清、巫永赛、黄秋萍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联络员：黄建军（文化市场综合执法大队第三中队中队长）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检查乡镇：美林街道、水头镇、东田镇、仑苍镇、英都镇、翔云镇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（四）第四组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组长：李长平、叶维新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成员：吴剑辉、黄丽农、侯彬红、周巧玲、黄璟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联络员：侯彬红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检查乡镇：省新镇、康美镇、洪濑镇、梅山镇、洪梅镇、罗东镇、乐峰镇、九都镇、向阳乡</w:t>
      </w:r>
    </w:p>
    <w:p w:rsidR="005E1B62" w:rsidRDefault="00C129ED">
      <w:pPr>
        <w:shd w:val="clear" w:color="auto" w:fill="FFFFFF"/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三、检查重点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（一）</w:t>
      </w: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A</w:t>
      </w: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级旅游景区。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配合景区主管部门，指导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级景区全面排查建筑物、索道、栈道、桥梁、电梯、电动车、娱乐设备、游船等特种设施设备以及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步步惊心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和悬崖秋千等高风险旅游项目安全，对不符合安全条件的建筑物和设施设备一律关闭或停用；严格落实高风险项目安全标准，排查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级景区是否让不符合条件的游客参加高风险项目；指导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级景区加强客流监测，对游客趋于最大核定承载量时，积极配合公安、交通等部门及时采取远端分流、交通疏导、临时管制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、入口封闭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只出不进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等方式分流疏导客流；指导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级景区对范围内地质灾害点，加强隐患排查、汛期巡查、监测预警、应急处置；配合有关部门指导督促落实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级旅游景区内森林草原火灾防控措施，开展防火宣传。严格落实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级景区评定国家标准，凡不符合安全条件的不予评定或通过；对已取得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级景区资格不再具备安全条件的，依规定予以摘牌或限期整改等方式处理。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lastRenderedPageBreak/>
        <w:t>（二）旅行社。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督促旅行社落实主体责任，规范、合法租赁旅游包车，健全完善旅游包车协议档案，落实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五不租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制度要求，即不租用未取得相应客运经营许可的经营者车辆、未持有效道路运输证的车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辆、未安装卫星定位装置的车辆、未投保承运人责任险的车辆、未签订包车合同的车辆；加强导游等从业人员聘用管理和教育培训，落实旅客安全事项告知责任；联合交通运输、公安部门开展旅行社租赁包车专项执法检查，依法严惩旅行社违法违规租用旅游车辆行为。严禁旅行社组织游客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存在安全隐患、未开放的景点和未开发的区域旅游。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（三）歌舞娱乐场所、游戏游艺场所、网吧、营业性演出经营场所、剧本娱乐经营场所、星级饭店、等级旅游民宿、文化艺术体育类校外培训机构以及图书馆、文化馆、美术馆、游泳馆、体育场馆等公共场所。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重点推进消防安全综合治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理，督促相关场所加强消防安全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四个能力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建设，夯实消防安全基础；配合消防救援、住建、公安等部门，督促经营场所加强消防安全管理，深入排查整治违规用火用电用气、占堵疏散通道、损坏停用消防设施、违规使用燃气等隐患问题。督促公共文化体育场馆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建筑物安全隐患排查。督促营业性演出场所加强演出设备定期维护检修保养。配合消防救援、住建、公安、市场监督管理、卫健、商务等部门，督促星级饭店落实安全生产、消防安全主体责任。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（四）文博单位。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文物建筑内是否存在使用柴火做饭、煤气做饭等问题；文物建筑内是否存在点香、点蜡烛、点油灯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、烧纸，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抽烟等问题；是否存在私接乱拉电线，使用不合格电气产品；是否使用大功率电烧水壶、电取暖器等问题；文物建筑内及周边是否有放木柴、油料、香烛、纸钱、鞭炮、电动车辆等易燃易爆物品；电气线路是否套金属管、是否使用冷光源灯具；是否配备消防器材、灭火器是否过期，消防设施设备是否会使用，消防栓是否有消防水；消防通道、逃生通道是否畅通、逃生指示设备是否正常；是否有设置安全提示标志牌。</w:t>
      </w:r>
    </w:p>
    <w:p w:rsidR="005E1B62" w:rsidRDefault="00C129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（五）体育活动项目。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督促城市综合体攀岩场馆、滑冰场馆和漂流场所等体育场所落实安全生产主体责任，监管户外运动项目赛事活动，主要依靠自然环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境作为赛事活动开展条件的体育项目，包括滑翔、跳伞、潜水、热气球、登山、攀岩、攀冰、滑雪、山地越野跑、山地车、冲浪、公开水域游泳等及其衍生的运动项目；监管海上垂钓体育赛事活动。</w:t>
      </w:r>
    </w:p>
    <w:p w:rsidR="005E1B62" w:rsidRDefault="00C129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（六）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文体旅活动。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重点审查活动主办方提交的安全预案，检查场所场馆、景区建筑结构稳固性，游乐设施、健身器材等设施设备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安全状况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、查看消防设施配备及通道畅通情况。监管活动组织方是否合理控制人流，做好应急救援准备，避免拥挤踩踏，全方位保障群众参与活动的安全等措施。</w:t>
      </w:r>
    </w:p>
    <w:p w:rsidR="005E1B62" w:rsidRDefault="00C129ED">
      <w:pPr>
        <w:suppressAutoHyphens/>
        <w:spacing w:line="560" w:lineRule="exact"/>
        <w:ind w:firstLine="624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四、工作要求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 w:themeColor="text1"/>
          <w:sz w:val="32"/>
          <w:szCs w:val="32"/>
        </w:rPr>
        <w:t>（一）强化责任落实。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各检查组要认真履行安全职责，层层压实责任，坚决反对形式主义、官僚主义。对于不履行职责或履职不力造成责任事故的，要严肃问责。</w:t>
      </w:r>
    </w:p>
    <w:p w:rsidR="005E1B62" w:rsidRDefault="00C129ED">
      <w:pPr>
        <w:spacing w:line="560" w:lineRule="exact"/>
        <w:ind w:firstLine="642"/>
        <w:outlineLvl w:val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/>
          <w:bCs/>
          <w:color w:val="000000" w:themeColor="text1"/>
          <w:sz w:val="32"/>
          <w:szCs w:val="32"/>
        </w:rPr>
        <w:lastRenderedPageBreak/>
        <w:t>（二）严格检查要求。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各检查组要充分运用座谈交流、重点谈话、突击检查、</w:t>
      </w:r>
      <w:r w:rsidRPr="00C129E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明察暗访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等方式方法，确保了解真实情况、掌握一手信息、发现真实问题，决不能搞形式、走过场。采取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四不两直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等方式，真查真管，严查严管，做到真检查、真督促、真整改。对于一般问题，要当场指出并提出整改意见；对于重大问题隐患，要立即提请市级安委会挂牌督办；涉及违法问题，要及时报送执法大队查处。</w:t>
      </w:r>
    </w:p>
    <w:p w:rsidR="005E1B62" w:rsidRDefault="00C129ED">
      <w:pPr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/>
          <w:bCs/>
          <w:color w:val="000000" w:themeColor="text1"/>
          <w:sz w:val="32"/>
          <w:szCs w:val="32"/>
        </w:rPr>
        <w:t>（三）加强信息报送。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每周五下班前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，各组要将检查情况及四个清单（附后）报送到市场科。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联系人：侯彬红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86389233  </w:t>
      </w:r>
    </w:p>
    <w:p w:rsidR="005E1B62" w:rsidRDefault="00C129E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邮箱：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nawtx9233@163.com</w:t>
      </w:r>
    </w:p>
    <w:p w:rsidR="005E1B62" w:rsidRDefault="00C129ED">
      <w:pPr>
        <w:pStyle w:val="a6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全市文体旅系统安全生产大检查四个清单</w:t>
      </w:r>
    </w:p>
    <w:p w:rsidR="005E1B62" w:rsidRDefault="005E1B62">
      <w:pPr>
        <w:pStyle w:val="a6"/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C129ED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5E1B62">
          <w:footerReference w:type="default" r:id="rId8"/>
          <w:pgSz w:w="11906" w:h="16838"/>
          <w:pgMar w:top="2098" w:right="1531" w:bottom="2098" w:left="1531" w:header="851" w:footer="992" w:gutter="0"/>
          <w:pgNumType w:fmt="numberInDash"/>
          <w:cols w:space="0"/>
          <w:docGrid w:type="lines" w:linePitch="315"/>
        </w:sect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          </w:t>
      </w:r>
    </w:p>
    <w:p w:rsidR="005E1B62" w:rsidRDefault="00C129ED">
      <w:pPr>
        <w:spacing w:line="560" w:lineRule="exact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</w:p>
    <w:p w:rsidR="005E1B62" w:rsidRDefault="00C129E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全市文体旅系统安全生产大检查四个清单</w:t>
      </w:r>
    </w:p>
    <w:p w:rsidR="005E1B62" w:rsidRDefault="00C129ED">
      <w:pPr>
        <w:spacing w:line="560" w:lineRule="exact"/>
        <w:jc w:val="center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（排查清单、隐患清单、整改清单、责任清单）</w:t>
      </w:r>
    </w:p>
    <w:p w:rsidR="005E1B62" w:rsidRDefault="00C129ED">
      <w:pPr>
        <w:spacing w:line="560" w:lineRule="exact"/>
        <w:ind w:firstLine="62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填报小组：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填报日期：</w:t>
      </w:r>
    </w:p>
    <w:tbl>
      <w:tblPr>
        <w:tblW w:w="13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1597"/>
        <w:gridCol w:w="1597"/>
        <w:gridCol w:w="1598"/>
        <w:gridCol w:w="1598"/>
        <w:gridCol w:w="1598"/>
        <w:gridCol w:w="1598"/>
        <w:gridCol w:w="1598"/>
        <w:gridCol w:w="1598"/>
      </w:tblGrid>
      <w:tr w:rsidR="005E1B62">
        <w:trPr>
          <w:jc w:val="center"/>
        </w:trPr>
        <w:tc>
          <w:tcPr>
            <w:tcW w:w="793" w:type="dxa"/>
            <w:vMerge w:val="restart"/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排查清单</w:t>
            </w:r>
          </w:p>
        </w:tc>
        <w:tc>
          <w:tcPr>
            <w:tcW w:w="3195" w:type="dxa"/>
            <w:gridSpan w:val="2"/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隐患清单</w:t>
            </w:r>
          </w:p>
        </w:tc>
        <w:tc>
          <w:tcPr>
            <w:tcW w:w="4794" w:type="dxa"/>
            <w:gridSpan w:val="3"/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整改清单</w:t>
            </w:r>
          </w:p>
        </w:tc>
        <w:tc>
          <w:tcPr>
            <w:tcW w:w="3196" w:type="dxa"/>
            <w:gridSpan w:val="2"/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责任清单</w:t>
            </w:r>
          </w:p>
        </w:tc>
      </w:tr>
      <w:tr w:rsidR="005E1B62">
        <w:trPr>
          <w:jc w:val="center"/>
        </w:trPr>
        <w:tc>
          <w:tcPr>
            <w:tcW w:w="793" w:type="dxa"/>
            <w:vMerge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Merge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问题隐患</w:t>
            </w:r>
          </w:p>
        </w:tc>
        <w:tc>
          <w:tcPr>
            <w:tcW w:w="1598" w:type="dxa"/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隐患类别</w:t>
            </w:r>
          </w:p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（一般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重大）</w:t>
            </w:r>
          </w:p>
        </w:tc>
        <w:tc>
          <w:tcPr>
            <w:tcW w:w="1598" w:type="dxa"/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整改措施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销号情况</w:t>
            </w:r>
          </w:p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（已整改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正在整改）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制度措施</w:t>
            </w:r>
          </w:p>
        </w:tc>
        <w:tc>
          <w:tcPr>
            <w:tcW w:w="1598" w:type="dxa"/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整改责任</w:t>
            </w:r>
          </w:p>
        </w:tc>
        <w:tc>
          <w:tcPr>
            <w:tcW w:w="1598" w:type="dxa"/>
            <w:vAlign w:val="center"/>
          </w:tcPr>
          <w:p w:rsidR="005E1B62" w:rsidRDefault="00C129ED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32"/>
                <w:szCs w:val="32"/>
              </w:rPr>
              <w:t>市、县责任领导（重大隐患需领导挂钩）</w:t>
            </w:r>
          </w:p>
        </w:tc>
      </w:tr>
      <w:tr w:rsidR="005E1B62">
        <w:trPr>
          <w:trHeight w:val="680"/>
          <w:jc w:val="center"/>
        </w:trPr>
        <w:tc>
          <w:tcPr>
            <w:tcW w:w="793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E1B62">
        <w:trPr>
          <w:trHeight w:val="680"/>
          <w:jc w:val="center"/>
        </w:trPr>
        <w:tc>
          <w:tcPr>
            <w:tcW w:w="793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E1B62">
        <w:trPr>
          <w:trHeight w:val="680"/>
          <w:jc w:val="center"/>
        </w:trPr>
        <w:tc>
          <w:tcPr>
            <w:tcW w:w="793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5E1B62">
        <w:trPr>
          <w:trHeight w:val="680"/>
          <w:jc w:val="center"/>
        </w:trPr>
        <w:tc>
          <w:tcPr>
            <w:tcW w:w="793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5E1B62" w:rsidRDefault="005E1B6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5E1B62" w:rsidRDefault="00C129ED">
      <w:pPr>
        <w:spacing w:line="560" w:lineRule="exact"/>
        <w:ind w:firstLine="62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联络员：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联系电话：</w:t>
      </w:r>
      <w:bookmarkEnd w:id="1"/>
    </w:p>
    <w:p w:rsidR="005E1B62" w:rsidRDefault="005E1B62">
      <w:pPr>
        <w:spacing w:line="560" w:lineRule="exact"/>
        <w:ind w:firstLine="62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5E1B62">
          <w:headerReference w:type="default" r:id="rId9"/>
          <w:footerReference w:type="default" r:id="rId10"/>
          <w:pgSz w:w="16838" w:h="11906" w:orient="landscape"/>
          <w:pgMar w:top="1134" w:right="1134" w:bottom="1134" w:left="1134" w:header="851" w:footer="992" w:gutter="0"/>
          <w:pgNumType w:fmt="numberInDash"/>
          <w:cols w:space="0"/>
          <w:docGrid w:type="lines" w:linePitch="327"/>
        </w:sect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E1B62" w:rsidRDefault="005E1B62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="1307" w:tblpY="193"/>
        <w:tblOverlap w:val="never"/>
        <w:tblW w:w="9240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ayout w:type="fixed"/>
        <w:tblLook w:val="04A0"/>
      </w:tblPr>
      <w:tblGrid>
        <w:gridCol w:w="9240"/>
      </w:tblGrid>
      <w:tr w:rsidR="005E1B62">
        <w:trPr>
          <w:trHeight w:val="653"/>
        </w:trPr>
        <w:tc>
          <w:tcPr>
            <w:tcW w:w="9240" w:type="dxa"/>
            <w:tcBorders>
              <w:tl2br w:val="nil"/>
              <w:tr2bl w:val="nil"/>
            </w:tcBorders>
            <w:vAlign w:val="center"/>
          </w:tcPr>
          <w:p w:rsidR="005E1B62" w:rsidRDefault="00C129ED">
            <w:pPr>
              <w:tabs>
                <w:tab w:val="left" w:pos="8347"/>
              </w:tabs>
              <w:adjustRightInd w:val="0"/>
              <w:snapToGrid w:val="0"/>
              <w:spacing w:line="560" w:lineRule="exact"/>
              <w:ind w:firstLineChars="100" w:firstLine="28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南安市文化体育和旅游局办公室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:rsidR="005E1B62" w:rsidRDefault="005E1B62">
      <w:pPr>
        <w:adjustRightInd w:val="0"/>
        <w:snapToGrid w:val="0"/>
        <w:spacing w:line="20" w:lineRule="exact"/>
        <w:jc w:val="left"/>
        <w:rPr>
          <w:rFonts w:ascii="Times New Roman" w:hAnsi="Times New Roman" w:cs="Times New Roman"/>
          <w:color w:val="000000" w:themeColor="text1"/>
        </w:rPr>
      </w:pPr>
    </w:p>
    <w:sectPr w:rsidR="005E1B62" w:rsidSect="005E1B62">
      <w:pgSz w:w="11906" w:h="16838"/>
      <w:pgMar w:top="1134" w:right="1134" w:bottom="1134" w:left="1134" w:header="851" w:footer="992" w:gutter="0"/>
      <w:pgNumType w:fmt="numberInDash"/>
      <w:cols w:space="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62" w:rsidRDefault="005E1B62" w:rsidP="005E1B62">
      <w:r>
        <w:separator/>
      </w:r>
    </w:p>
  </w:endnote>
  <w:endnote w:type="continuationSeparator" w:id="0">
    <w:p w:rsidR="005E1B62" w:rsidRDefault="005E1B62" w:rsidP="005E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4C3B650-CC85-4D65-B21E-6D0E5335382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220601C-C496-4E85-81E8-FA39895BEF4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2829BE4-0972-4847-8862-9799F603B14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9B5F2FE-C43B-48EC-80E2-1E67512CDFFB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62" w:rsidRDefault="005E1B6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5E1B62" w:rsidRDefault="005E1B62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C129ED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129E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62" w:rsidRDefault="005E1B62">
    <w:pPr>
      <w:pStyle w:val="a7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147477945"/>
                </w:sdtPr>
                <w:sdtContent>
                  <w:p w:rsidR="005E1B62" w:rsidRDefault="005E1B62">
                    <w:pPr>
                      <w:pStyle w:val="a7"/>
                      <w:jc w:val="right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C129ED"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C129ED" w:rsidRPr="00C129ED">
                      <w:rPr>
                        <w:rFonts w:ascii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C129ED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62" w:rsidRDefault="005E1B62" w:rsidP="005E1B62">
      <w:r>
        <w:separator/>
      </w:r>
    </w:p>
  </w:footnote>
  <w:footnote w:type="continuationSeparator" w:id="0">
    <w:p w:rsidR="005E1B62" w:rsidRDefault="005E1B62" w:rsidP="005E1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62" w:rsidRDefault="005E1B62">
    <w:pPr>
      <w:tabs>
        <w:tab w:val="left" w:pos="169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210"/>
  <w:drawingGridVerticalSpacing w:val="164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844"/>
    <w:rsid w:val="00006B90"/>
    <w:rsid w:val="00013471"/>
    <w:rsid w:val="00015140"/>
    <w:rsid w:val="000206D5"/>
    <w:rsid w:val="00024D98"/>
    <w:rsid w:val="00037984"/>
    <w:rsid w:val="0004712A"/>
    <w:rsid w:val="00056DE8"/>
    <w:rsid w:val="00091F9D"/>
    <w:rsid w:val="00095C19"/>
    <w:rsid w:val="000C1B32"/>
    <w:rsid w:val="000F4C53"/>
    <w:rsid w:val="000F7B6A"/>
    <w:rsid w:val="001110CB"/>
    <w:rsid w:val="001418C6"/>
    <w:rsid w:val="001510FD"/>
    <w:rsid w:val="001514DE"/>
    <w:rsid w:val="0018024C"/>
    <w:rsid w:val="001823F0"/>
    <w:rsid w:val="001A5109"/>
    <w:rsid w:val="001A5294"/>
    <w:rsid w:val="001B1ECD"/>
    <w:rsid w:val="001B220F"/>
    <w:rsid w:val="001C6ADC"/>
    <w:rsid w:val="001E0D7C"/>
    <w:rsid w:val="00200070"/>
    <w:rsid w:val="0022485A"/>
    <w:rsid w:val="002323F5"/>
    <w:rsid w:val="00240DC0"/>
    <w:rsid w:val="00240F04"/>
    <w:rsid w:val="00246813"/>
    <w:rsid w:val="00261EA5"/>
    <w:rsid w:val="00273FD7"/>
    <w:rsid w:val="00280678"/>
    <w:rsid w:val="00281816"/>
    <w:rsid w:val="002823F8"/>
    <w:rsid w:val="002848DA"/>
    <w:rsid w:val="002A0F56"/>
    <w:rsid w:val="002A427E"/>
    <w:rsid w:val="002C03CD"/>
    <w:rsid w:val="002C0A6B"/>
    <w:rsid w:val="002D010C"/>
    <w:rsid w:val="002D120A"/>
    <w:rsid w:val="002D2A6A"/>
    <w:rsid w:val="003006AF"/>
    <w:rsid w:val="0031460B"/>
    <w:rsid w:val="003159AD"/>
    <w:rsid w:val="0033019F"/>
    <w:rsid w:val="0033453F"/>
    <w:rsid w:val="00363920"/>
    <w:rsid w:val="00381243"/>
    <w:rsid w:val="00390403"/>
    <w:rsid w:val="003A2481"/>
    <w:rsid w:val="003B406A"/>
    <w:rsid w:val="003C27DA"/>
    <w:rsid w:val="003C487A"/>
    <w:rsid w:val="003C56B0"/>
    <w:rsid w:val="003E29D1"/>
    <w:rsid w:val="003E36C4"/>
    <w:rsid w:val="003F1864"/>
    <w:rsid w:val="004045BC"/>
    <w:rsid w:val="004267AE"/>
    <w:rsid w:val="00435347"/>
    <w:rsid w:val="00436200"/>
    <w:rsid w:val="004425D1"/>
    <w:rsid w:val="004561EB"/>
    <w:rsid w:val="00456DCF"/>
    <w:rsid w:val="00483C84"/>
    <w:rsid w:val="00494B34"/>
    <w:rsid w:val="004B6534"/>
    <w:rsid w:val="004C04E4"/>
    <w:rsid w:val="004E2B0F"/>
    <w:rsid w:val="004E5AC8"/>
    <w:rsid w:val="004E61B3"/>
    <w:rsid w:val="00503EB1"/>
    <w:rsid w:val="00505791"/>
    <w:rsid w:val="0053370A"/>
    <w:rsid w:val="0053624F"/>
    <w:rsid w:val="00546737"/>
    <w:rsid w:val="00546B60"/>
    <w:rsid w:val="005742C5"/>
    <w:rsid w:val="005769F9"/>
    <w:rsid w:val="005A6C95"/>
    <w:rsid w:val="005A75A9"/>
    <w:rsid w:val="005B24C9"/>
    <w:rsid w:val="005C035B"/>
    <w:rsid w:val="005C3116"/>
    <w:rsid w:val="005C5835"/>
    <w:rsid w:val="005E1B62"/>
    <w:rsid w:val="00606A22"/>
    <w:rsid w:val="00615AD5"/>
    <w:rsid w:val="0062014E"/>
    <w:rsid w:val="00626F43"/>
    <w:rsid w:val="00656648"/>
    <w:rsid w:val="006657A4"/>
    <w:rsid w:val="00676175"/>
    <w:rsid w:val="006B186B"/>
    <w:rsid w:val="006C4A91"/>
    <w:rsid w:val="006C680B"/>
    <w:rsid w:val="006D067F"/>
    <w:rsid w:val="006E3D79"/>
    <w:rsid w:val="007121DB"/>
    <w:rsid w:val="00722549"/>
    <w:rsid w:val="007478E5"/>
    <w:rsid w:val="00755A90"/>
    <w:rsid w:val="00763C78"/>
    <w:rsid w:val="00766904"/>
    <w:rsid w:val="00795DC2"/>
    <w:rsid w:val="007A0EAE"/>
    <w:rsid w:val="007A6DC4"/>
    <w:rsid w:val="007B37C2"/>
    <w:rsid w:val="007C1A86"/>
    <w:rsid w:val="007C21B5"/>
    <w:rsid w:val="007C35B8"/>
    <w:rsid w:val="007F5084"/>
    <w:rsid w:val="00806458"/>
    <w:rsid w:val="0082146D"/>
    <w:rsid w:val="00845D8D"/>
    <w:rsid w:val="00857B16"/>
    <w:rsid w:val="00886B3B"/>
    <w:rsid w:val="00892F56"/>
    <w:rsid w:val="008B4C7B"/>
    <w:rsid w:val="008B5AFB"/>
    <w:rsid w:val="008C7FD1"/>
    <w:rsid w:val="008D2844"/>
    <w:rsid w:val="008E043A"/>
    <w:rsid w:val="00911C59"/>
    <w:rsid w:val="00912D99"/>
    <w:rsid w:val="00914C02"/>
    <w:rsid w:val="009159E1"/>
    <w:rsid w:val="00915A8E"/>
    <w:rsid w:val="00942D5D"/>
    <w:rsid w:val="0094303F"/>
    <w:rsid w:val="009456D3"/>
    <w:rsid w:val="00952FA0"/>
    <w:rsid w:val="00953474"/>
    <w:rsid w:val="0097686D"/>
    <w:rsid w:val="00985012"/>
    <w:rsid w:val="009868D5"/>
    <w:rsid w:val="0099107F"/>
    <w:rsid w:val="009A7CC4"/>
    <w:rsid w:val="009B0AE0"/>
    <w:rsid w:val="009B195D"/>
    <w:rsid w:val="009B45DB"/>
    <w:rsid w:val="009D19DF"/>
    <w:rsid w:val="009E5447"/>
    <w:rsid w:val="009F0138"/>
    <w:rsid w:val="00A550C3"/>
    <w:rsid w:val="00A83C82"/>
    <w:rsid w:val="00A90E9A"/>
    <w:rsid w:val="00A93B6E"/>
    <w:rsid w:val="00AB1974"/>
    <w:rsid w:val="00AC03CD"/>
    <w:rsid w:val="00AD4D62"/>
    <w:rsid w:val="00AE4F18"/>
    <w:rsid w:val="00AF71EB"/>
    <w:rsid w:val="00B53904"/>
    <w:rsid w:val="00B54AF8"/>
    <w:rsid w:val="00B55FA4"/>
    <w:rsid w:val="00B561DA"/>
    <w:rsid w:val="00B65502"/>
    <w:rsid w:val="00B75DDE"/>
    <w:rsid w:val="00B82E44"/>
    <w:rsid w:val="00BA03A9"/>
    <w:rsid w:val="00BA4077"/>
    <w:rsid w:val="00BA4610"/>
    <w:rsid w:val="00BC298F"/>
    <w:rsid w:val="00BE69C0"/>
    <w:rsid w:val="00C129ED"/>
    <w:rsid w:val="00C6126E"/>
    <w:rsid w:val="00C64B1C"/>
    <w:rsid w:val="00C64FB2"/>
    <w:rsid w:val="00C66226"/>
    <w:rsid w:val="00C7370E"/>
    <w:rsid w:val="00C86996"/>
    <w:rsid w:val="00CA542F"/>
    <w:rsid w:val="00CB251F"/>
    <w:rsid w:val="00CB76FA"/>
    <w:rsid w:val="00CD37A9"/>
    <w:rsid w:val="00CE3EA5"/>
    <w:rsid w:val="00CE5A3C"/>
    <w:rsid w:val="00CF3081"/>
    <w:rsid w:val="00CF369C"/>
    <w:rsid w:val="00CF3B06"/>
    <w:rsid w:val="00CF50A2"/>
    <w:rsid w:val="00CF7A18"/>
    <w:rsid w:val="00D20FB2"/>
    <w:rsid w:val="00D6118D"/>
    <w:rsid w:val="00D6162E"/>
    <w:rsid w:val="00D621F6"/>
    <w:rsid w:val="00D87390"/>
    <w:rsid w:val="00D96B52"/>
    <w:rsid w:val="00DC016D"/>
    <w:rsid w:val="00DD0C79"/>
    <w:rsid w:val="00DD5AE4"/>
    <w:rsid w:val="00DD5B03"/>
    <w:rsid w:val="00DD7D57"/>
    <w:rsid w:val="00DE6BD1"/>
    <w:rsid w:val="00DF32E1"/>
    <w:rsid w:val="00E01D02"/>
    <w:rsid w:val="00E02307"/>
    <w:rsid w:val="00E04307"/>
    <w:rsid w:val="00E0583F"/>
    <w:rsid w:val="00E12571"/>
    <w:rsid w:val="00E3018F"/>
    <w:rsid w:val="00E34CD5"/>
    <w:rsid w:val="00E35EED"/>
    <w:rsid w:val="00E5033F"/>
    <w:rsid w:val="00E64968"/>
    <w:rsid w:val="00E8012D"/>
    <w:rsid w:val="00E84716"/>
    <w:rsid w:val="00EB0CA7"/>
    <w:rsid w:val="00EC58A1"/>
    <w:rsid w:val="00ED2891"/>
    <w:rsid w:val="00EE0AB5"/>
    <w:rsid w:val="00EE0C65"/>
    <w:rsid w:val="00EF59F9"/>
    <w:rsid w:val="00EF64FC"/>
    <w:rsid w:val="00F045F1"/>
    <w:rsid w:val="00F40141"/>
    <w:rsid w:val="00F6091A"/>
    <w:rsid w:val="00F62FB3"/>
    <w:rsid w:val="00F747BD"/>
    <w:rsid w:val="00F763C2"/>
    <w:rsid w:val="00F80975"/>
    <w:rsid w:val="00F83F18"/>
    <w:rsid w:val="00F861CB"/>
    <w:rsid w:val="00F94C82"/>
    <w:rsid w:val="00FC45B4"/>
    <w:rsid w:val="00FD66BB"/>
    <w:rsid w:val="00FF3D58"/>
    <w:rsid w:val="00FF615F"/>
    <w:rsid w:val="00FF7DB7"/>
    <w:rsid w:val="016A2170"/>
    <w:rsid w:val="019C213B"/>
    <w:rsid w:val="01E26413"/>
    <w:rsid w:val="021663E8"/>
    <w:rsid w:val="02805C8A"/>
    <w:rsid w:val="02F77D1B"/>
    <w:rsid w:val="04237B84"/>
    <w:rsid w:val="047A1C27"/>
    <w:rsid w:val="05887263"/>
    <w:rsid w:val="07BC4641"/>
    <w:rsid w:val="07FD1C06"/>
    <w:rsid w:val="08030D4D"/>
    <w:rsid w:val="082A0702"/>
    <w:rsid w:val="08711BA8"/>
    <w:rsid w:val="08DB6A0C"/>
    <w:rsid w:val="08EB21B4"/>
    <w:rsid w:val="0A10275A"/>
    <w:rsid w:val="0A9B6453"/>
    <w:rsid w:val="0B791D8B"/>
    <w:rsid w:val="0BF77F54"/>
    <w:rsid w:val="0D2617F9"/>
    <w:rsid w:val="0DE325EB"/>
    <w:rsid w:val="0E371486"/>
    <w:rsid w:val="0EFA6181"/>
    <w:rsid w:val="0F511C13"/>
    <w:rsid w:val="108A2F73"/>
    <w:rsid w:val="10954591"/>
    <w:rsid w:val="112D2A41"/>
    <w:rsid w:val="11F317B1"/>
    <w:rsid w:val="1273087D"/>
    <w:rsid w:val="129D3171"/>
    <w:rsid w:val="135007B5"/>
    <w:rsid w:val="139C5575"/>
    <w:rsid w:val="14A67717"/>
    <w:rsid w:val="14E950DD"/>
    <w:rsid w:val="15182935"/>
    <w:rsid w:val="15833E08"/>
    <w:rsid w:val="158C1856"/>
    <w:rsid w:val="16D35B1E"/>
    <w:rsid w:val="17326590"/>
    <w:rsid w:val="197779D2"/>
    <w:rsid w:val="199C7AF2"/>
    <w:rsid w:val="19D706F0"/>
    <w:rsid w:val="1A1B6FF0"/>
    <w:rsid w:val="1A8C622A"/>
    <w:rsid w:val="1A914909"/>
    <w:rsid w:val="1AE946F3"/>
    <w:rsid w:val="1B593EFD"/>
    <w:rsid w:val="1B5C1C2F"/>
    <w:rsid w:val="1B5F2C08"/>
    <w:rsid w:val="1BE94940"/>
    <w:rsid w:val="1CA05B4B"/>
    <w:rsid w:val="1D2C550E"/>
    <w:rsid w:val="1DE61B06"/>
    <w:rsid w:val="1DEC5CA6"/>
    <w:rsid w:val="1E0632B0"/>
    <w:rsid w:val="1E5D126E"/>
    <w:rsid w:val="1ED545A6"/>
    <w:rsid w:val="1F1C7BA2"/>
    <w:rsid w:val="1F490D6D"/>
    <w:rsid w:val="1FEA1406"/>
    <w:rsid w:val="207824B8"/>
    <w:rsid w:val="208D58B3"/>
    <w:rsid w:val="20EC46FF"/>
    <w:rsid w:val="21203566"/>
    <w:rsid w:val="21304A63"/>
    <w:rsid w:val="214A014E"/>
    <w:rsid w:val="220152DE"/>
    <w:rsid w:val="22493AFC"/>
    <w:rsid w:val="22511DC1"/>
    <w:rsid w:val="226613D2"/>
    <w:rsid w:val="229D2DC0"/>
    <w:rsid w:val="233D7180"/>
    <w:rsid w:val="238A21F9"/>
    <w:rsid w:val="239D3802"/>
    <w:rsid w:val="23C74CDD"/>
    <w:rsid w:val="2406098A"/>
    <w:rsid w:val="241E798E"/>
    <w:rsid w:val="242726E7"/>
    <w:rsid w:val="242B2FDC"/>
    <w:rsid w:val="247D6D03"/>
    <w:rsid w:val="24D8568C"/>
    <w:rsid w:val="25590E62"/>
    <w:rsid w:val="26033B30"/>
    <w:rsid w:val="262058F2"/>
    <w:rsid w:val="268347AC"/>
    <w:rsid w:val="269A7E05"/>
    <w:rsid w:val="26C6360C"/>
    <w:rsid w:val="26DE0210"/>
    <w:rsid w:val="28D54352"/>
    <w:rsid w:val="293B7005"/>
    <w:rsid w:val="29576F68"/>
    <w:rsid w:val="297D39F4"/>
    <w:rsid w:val="298861D5"/>
    <w:rsid w:val="2A981503"/>
    <w:rsid w:val="2C6A5C3F"/>
    <w:rsid w:val="2E825333"/>
    <w:rsid w:val="2E8E2F8D"/>
    <w:rsid w:val="2F163801"/>
    <w:rsid w:val="2F345DAE"/>
    <w:rsid w:val="2F8E0FFE"/>
    <w:rsid w:val="2FB55236"/>
    <w:rsid w:val="2FE56E71"/>
    <w:rsid w:val="302A1527"/>
    <w:rsid w:val="31F90728"/>
    <w:rsid w:val="32EC51EE"/>
    <w:rsid w:val="32F751D3"/>
    <w:rsid w:val="335D7E9A"/>
    <w:rsid w:val="3396341F"/>
    <w:rsid w:val="34CB79BA"/>
    <w:rsid w:val="34CC4B74"/>
    <w:rsid w:val="35411038"/>
    <w:rsid w:val="35A1251C"/>
    <w:rsid w:val="36A06A70"/>
    <w:rsid w:val="36CE6711"/>
    <w:rsid w:val="375B2943"/>
    <w:rsid w:val="378755A4"/>
    <w:rsid w:val="379C42E9"/>
    <w:rsid w:val="37A41DA5"/>
    <w:rsid w:val="37E97732"/>
    <w:rsid w:val="37FD54FE"/>
    <w:rsid w:val="38EE04F1"/>
    <w:rsid w:val="39DC4BC1"/>
    <w:rsid w:val="3A850FDE"/>
    <w:rsid w:val="3B934445"/>
    <w:rsid w:val="3D092504"/>
    <w:rsid w:val="3D09287B"/>
    <w:rsid w:val="3D4E6D70"/>
    <w:rsid w:val="3D55638A"/>
    <w:rsid w:val="3F2E7DEE"/>
    <w:rsid w:val="40B50C84"/>
    <w:rsid w:val="41A255A0"/>
    <w:rsid w:val="4218064D"/>
    <w:rsid w:val="426F4392"/>
    <w:rsid w:val="42BB1C8F"/>
    <w:rsid w:val="42FF6F8C"/>
    <w:rsid w:val="43046206"/>
    <w:rsid w:val="438C76F8"/>
    <w:rsid w:val="441F2670"/>
    <w:rsid w:val="44226B28"/>
    <w:rsid w:val="444F50BC"/>
    <w:rsid w:val="44A61CB2"/>
    <w:rsid w:val="44E56D05"/>
    <w:rsid w:val="44F30EA7"/>
    <w:rsid w:val="456D7872"/>
    <w:rsid w:val="45A515B3"/>
    <w:rsid w:val="46B75B05"/>
    <w:rsid w:val="473F18E4"/>
    <w:rsid w:val="47AA4786"/>
    <w:rsid w:val="47AF4D11"/>
    <w:rsid w:val="47D576D9"/>
    <w:rsid w:val="47E744AA"/>
    <w:rsid w:val="480053EA"/>
    <w:rsid w:val="4826613A"/>
    <w:rsid w:val="48C6134A"/>
    <w:rsid w:val="48F6211D"/>
    <w:rsid w:val="494422D3"/>
    <w:rsid w:val="4A096CBA"/>
    <w:rsid w:val="4A5477E6"/>
    <w:rsid w:val="4A664AA8"/>
    <w:rsid w:val="4AC10C0F"/>
    <w:rsid w:val="4AE80DFE"/>
    <w:rsid w:val="4AEB1B2B"/>
    <w:rsid w:val="4B5B380A"/>
    <w:rsid w:val="4B8A7FF2"/>
    <w:rsid w:val="4CBE5242"/>
    <w:rsid w:val="4D2A051F"/>
    <w:rsid w:val="4D37397F"/>
    <w:rsid w:val="4DAD74CF"/>
    <w:rsid w:val="4DE913A9"/>
    <w:rsid w:val="4E16673F"/>
    <w:rsid w:val="4E437305"/>
    <w:rsid w:val="4ED0787A"/>
    <w:rsid w:val="4F226F62"/>
    <w:rsid w:val="4F9111A0"/>
    <w:rsid w:val="502957DD"/>
    <w:rsid w:val="50833A6F"/>
    <w:rsid w:val="51944D7A"/>
    <w:rsid w:val="51F40C38"/>
    <w:rsid w:val="520D7126"/>
    <w:rsid w:val="5272350A"/>
    <w:rsid w:val="527E0E99"/>
    <w:rsid w:val="534F55FA"/>
    <w:rsid w:val="536E49D2"/>
    <w:rsid w:val="53703F93"/>
    <w:rsid w:val="538E23D9"/>
    <w:rsid w:val="53A55177"/>
    <w:rsid w:val="53B86CFB"/>
    <w:rsid w:val="540C5EFB"/>
    <w:rsid w:val="5421359E"/>
    <w:rsid w:val="54952FB0"/>
    <w:rsid w:val="55316922"/>
    <w:rsid w:val="55BF1E00"/>
    <w:rsid w:val="570D04C7"/>
    <w:rsid w:val="57784423"/>
    <w:rsid w:val="57E94810"/>
    <w:rsid w:val="57FC5D21"/>
    <w:rsid w:val="5813048F"/>
    <w:rsid w:val="58791F2F"/>
    <w:rsid w:val="599B3347"/>
    <w:rsid w:val="599E203C"/>
    <w:rsid w:val="5A5D29FC"/>
    <w:rsid w:val="5AD46923"/>
    <w:rsid w:val="5AEC277C"/>
    <w:rsid w:val="5BA23FBB"/>
    <w:rsid w:val="5BB00871"/>
    <w:rsid w:val="5BD70E12"/>
    <w:rsid w:val="5CEA5131"/>
    <w:rsid w:val="5D472E59"/>
    <w:rsid w:val="5D7E6302"/>
    <w:rsid w:val="5DA45B34"/>
    <w:rsid w:val="5E3E58D5"/>
    <w:rsid w:val="5E6B4314"/>
    <w:rsid w:val="5E801A7A"/>
    <w:rsid w:val="5F4D6E91"/>
    <w:rsid w:val="5FD22659"/>
    <w:rsid w:val="603A39BD"/>
    <w:rsid w:val="609038CB"/>
    <w:rsid w:val="60D20857"/>
    <w:rsid w:val="615C0E48"/>
    <w:rsid w:val="61E67129"/>
    <w:rsid w:val="632E258D"/>
    <w:rsid w:val="63A43CCD"/>
    <w:rsid w:val="63CA3BE3"/>
    <w:rsid w:val="63E46BD9"/>
    <w:rsid w:val="63FA71FF"/>
    <w:rsid w:val="642A3FAD"/>
    <w:rsid w:val="6477139D"/>
    <w:rsid w:val="65110EF3"/>
    <w:rsid w:val="651B3CDF"/>
    <w:rsid w:val="653D77B5"/>
    <w:rsid w:val="660C63EF"/>
    <w:rsid w:val="666D7A17"/>
    <w:rsid w:val="66745D74"/>
    <w:rsid w:val="66B23AF2"/>
    <w:rsid w:val="66E05BFB"/>
    <w:rsid w:val="671E5778"/>
    <w:rsid w:val="6721755D"/>
    <w:rsid w:val="686E04F0"/>
    <w:rsid w:val="686F7322"/>
    <w:rsid w:val="68815DFE"/>
    <w:rsid w:val="68E85E7D"/>
    <w:rsid w:val="69290192"/>
    <w:rsid w:val="6ABE0C43"/>
    <w:rsid w:val="6B6B1402"/>
    <w:rsid w:val="6BC872BB"/>
    <w:rsid w:val="6C4038DA"/>
    <w:rsid w:val="6C613F7C"/>
    <w:rsid w:val="6D0346A3"/>
    <w:rsid w:val="6D4C69DA"/>
    <w:rsid w:val="6E0C0B04"/>
    <w:rsid w:val="6ECB26F9"/>
    <w:rsid w:val="6EE70392"/>
    <w:rsid w:val="6F8D3EC7"/>
    <w:rsid w:val="70345637"/>
    <w:rsid w:val="72073AD1"/>
    <w:rsid w:val="720853D5"/>
    <w:rsid w:val="72740A7A"/>
    <w:rsid w:val="72D40958"/>
    <w:rsid w:val="73567F3F"/>
    <w:rsid w:val="735A1DB8"/>
    <w:rsid w:val="73714CD8"/>
    <w:rsid w:val="739037E8"/>
    <w:rsid w:val="73E22623"/>
    <w:rsid w:val="757B3237"/>
    <w:rsid w:val="75C05EA0"/>
    <w:rsid w:val="7702384C"/>
    <w:rsid w:val="783B7CB2"/>
    <w:rsid w:val="7869527F"/>
    <w:rsid w:val="78B51344"/>
    <w:rsid w:val="79155FAD"/>
    <w:rsid w:val="7950018C"/>
    <w:rsid w:val="7A81673F"/>
    <w:rsid w:val="7B253B4F"/>
    <w:rsid w:val="7B29556A"/>
    <w:rsid w:val="7B8B0F5D"/>
    <w:rsid w:val="7CCA6E2D"/>
    <w:rsid w:val="7DB67EA0"/>
    <w:rsid w:val="7E7159F0"/>
    <w:rsid w:val="7FB56661"/>
    <w:rsid w:val="7FBC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6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E1B6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qFormat/>
    <w:rsid w:val="005E1B62"/>
    <w:rPr>
      <w:rFonts w:ascii="仿宋" w:eastAsia="仿宋" w:hAnsi="仿宋" w:cs="仿宋"/>
      <w:sz w:val="30"/>
      <w:szCs w:val="30"/>
      <w:lang w:eastAsia="en-US"/>
    </w:rPr>
  </w:style>
  <w:style w:type="paragraph" w:styleId="a4">
    <w:name w:val="Plain Text"/>
    <w:basedOn w:val="a"/>
    <w:link w:val="Char1"/>
    <w:uiPriority w:val="99"/>
    <w:unhideWhenUsed/>
    <w:qFormat/>
    <w:rsid w:val="005E1B62"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5E1B62"/>
    <w:pPr>
      <w:ind w:leftChars="2500" w:left="100"/>
    </w:pPr>
  </w:style>
  <w:style w:type="paragraph" w:styleId="a6">
    <w:name w:val="Balloon Text"/>
    <w:basedOn w:val="a"/>
    <w:next w:val="a"/>
    <w:link w:val="Char0"/>
    <w:uiPriority w:val="99"/>
    <w:semiHidden/>
    <w:unhideWhenUsed/>
    <w:qFormat/>
    <w:rsid w:val="005E1B6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5E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5E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E1B62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uiPriority w:val="99"/>
    <w:qFormat/>
    <w:rsid w:val="005E1B62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b">
    <w:name w:val="Body Text First Indent"/>
    <w:basedOn w:val="a3"/>
    <w:qFormat/>
    <w:rsid w:val="005E1B62"/>
    <w:pPr>
      <w:ind w:firstLineChars="100" w:firstLine="420"/>
    </w:pPr>
    <w:rPr>
      <w:rFonts w:ascii="Times New Roman" w:eastAsia="宋体" w:hAnsi="Times New Roman" w:cs="Times New Roman"/>
    </w:rPr>
  </w:style>
  <w:style w:type="table" w:styleId="ac">
    <w:name w:val="Table Grid"/>
    <w:basedOn w:val="a1"/>
    <w:uiPriority w:val="59"/>
    <w:qFormat/>
    <w:rsid w:val="005E1B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5E1B62"/>
  </w:style>
  <w:style w:type="character" w:styleId="ae">
    <w:name w:val="Hyperlink"/>
    <w:basedOn w:val="a0"/>
    <w:uiPriority w:val="99"/>
    <w:unhideWhenUsed/>
    <w:qFormat/>
    <w:rsid w:val="005E1B62"/>
    <w:rPr>
      <w:color w:val="0000FF"/>
      <w:u w:val="single"/>
    </w:rPr>
  </w:style>
  <w:style w:type="paragraph" w:customStyle="1" w:styleId="UserStyle0">
    <w:name w:val="UserStyle_0"/>
    <w:basedOn w:val="a"/>
    <w:qFormat/>
    <w:rsid w:val="005E1B62"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sid w:val="005E1B62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5E1B62"/>
    <w:rPr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  <w:rsid w:val="005E1B62"/>
  </w:style>
  <w:style w:type="character" w:customStyle="1" w:styleId="Char4">
    <w:name w:val="标题 Char"/>
    <w:basedOn w:val="a0"/>
    <w:link w:val="aa"/>
    <w:uiPriority w:val="99"/>
    <w:qFormat/>
    <w:rsid w:val="005E1B6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6"/>
    <w:uiPriority w:val="99"/>
    <w:semiHidden/>
    <w:qFormat/>
    <w:rsid w:val="005E1B62"/>
    <w:rPr>
      <w:sz w:val="18"/>
      <w:szCs w:val="18"/>
    </w:rPr>
  </w:style>
  <w:style w:type="character" w:customStyle="1" w:styleId="Char5">
    <w:name w:val="纯文本 Char"/>
    <w:basedOn w:val="a0"/>
    <w:uiPriority w:val="99"/>
    <w:semiHidden/>
    <w:qFormat/>
    <w:rsid w:val="005E1B62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4"/>
    <w:uiPriority w:val="99"/>
    <w:qFormat/>
    <w:locked/>
    <w:rsid w:val="005E1B62"/>
    <w:rPr>
      <w:rFonts w:ascii="宋体" w:eastAsia="宋体" w:hAnsi="Courier New" w:cs="Courier New"/>
      <w:szCs w:val="21"/>
    </w:rPr>
  </w:style>
  <w:style w:type="paragraph" w:customStyle="1" w:styleId="0">
    <w:name w:val="0"/>
    <w:basedOn w:val="a"/>
    <w:qFormat/>
    <w:rsid w:val="005E1B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"/>
    <w:qFormat/>
    <w:rsid w:val="005E1B6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0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9E58A-50ED-46E6-A789-9F061D4F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91</cp:revision>
  <cp:lastPrinted>2025-09-18T01:56:00Z</cp:lastPrinted>
  <dcterms:created xsi:type="dcterms:W3CDTF">2018-06-08T08:30:00Z</dcterms:created>
  <dcterms:modified xsi:type="dcterms:W3CDTF">2025-09-23T01:03:00Z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eyJoZGlkIjoiMzkwZmE5ZTg5MDY2NmNhNzAzZWE3ZDNjNDRkMjU5ZWMiLCJ1c2VySWQiOiI4NzM1NDEwNjMifQ==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C2802CC80B604044AFA0A975EC68B732_12</vt:lpwstr>
  </property>
</Properties>
</file>