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D0DC7">
      <w:pPr>
        <w:spacing w:line="560" w:lineRule="exact"/>
        <w:jc w:val="center"/>
        <w:rPr>
          <w:rFonts w:ascii="Times New Roman" w:hAnsi="Times New Roman"/>
          <w:sz w:val="36"/>
          <w:szCs w:val="36"/>
        </w:rPr>
      </w:pPr>
    </w:p>
    <w:p w14:paraId="425B5D6D">
      <w:pPr>
        <w:spacing w:line="560" w:lineRule="exact"/>
        <w:jc w:val="center"/>
        <w:rPr>
          <w:rFonts w:ascii="Times New Roman" w:hAnsi="Times New Roman"/>
          <w:sz w:val="36"/>
          <w:szCs w:val="36"/>
        </w:rPr>
      </w:pPr>
    </w:p>
    <w:p w14:paraId="44F4DF7E">
      <w:pPr>
        <w:spacing w:line="560" w:lineRule="exact"/>
        <w:jc w:val="center"/>
        <w:rPr>
          <w:rFonts w:ascii="Times New Roman" w:hAnsi="Times New Roman"/>
          <w:sz w:val="36"/>
          <w:szCs w:val="36"/>
        </w:rPr>
      </w:pPr>
    </w:p>
    <w:p w14:paraId="43AAF8EB">
      <w:pPr>
        <w:spacing w:line="560" w:lineRule="exact"/>
        <w:jc w:val="center"/>
        <w:rPr>
          <w:rFonts w:ascii="Times New Roman" w:hAnsi="Times New Roman"/>
          <w:sz w:val="36"/>
          <w:szCs w:val="36"/>
        </w:rPr>
      </w:pPr>
    </w:p>
    <w:p w14:paraId="6FF5E67E">
      <w:pPr>
        <w:spacing w:line="560" w:lineRule="exact"/>
        <w:jc w:val="center"/>
        <w:rPr>
          <w:rFonts w:ascii="Times New Roman" w:hAnsi="Times New Roman"/>
          <w:sz w:val="36"/>
          <w:szCs w:val="36"/>
        </w:rPr>
      </w:pPr>
    </w:p>
    <w:p w14:paraId="2180B185">
      <w:pPr>
        <w:spacing w:line="560" w:lineRule="exact"/>
        <w:jc w:val="center"/>
        <w:rPr>
          <w:rFonts w:ascii="Times New Roman" w:hAnsi="Times New Roman"/>
          <w:sz w:val="36"/>
          <w:szCs w:val="36"/>
        </w:rPr>
      </w:pPr>
    </w:p>
    <w:p w14:paraId="2A60850F">
      <w:pPr>
        <w:spacing w:line="560" w:lineRule="exact"/>
        <w:jc w:val="center"/>
        <w:rPr>
          <w:rFonts w:ascii="Times New Roman" w:hAnsi="Times New Roman"/>
          <w:sz w:val="36"/>
          <w:szCs w:val="36"/>
        </w:rPr>
      </w:pPr>
    </w:p>
    <w:p w14:paraId="67D5D061">
      <w:pPr>
        <w:spacing w:line="560" w:lineRule="exact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 w14:paraId="12C515A3">
      <w:pPr>
        <w:spacing w:line="560" w:lineRule="exact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南卫〔202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87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</w:p>
    <w:p w14:paraId="78E57340">
      <w:pPr>
        <w:pStyle w:val="2"/>
        <w:spacing w:line="560" w:lineRule="exact"/>
        <w:rPr>
          <w:rFonts w:ascii="Times New Roman" w:hAnsi="Times New Roman"/>
        </w:rPr>
      </w:pPr>
    </w:p>
    <w:p w14:paraId="300739BB">
      <w:pPr>
        <w:spacing w:line="560" w:lineRule="exact"/>
        <w:jc w:val="center"/>
        <w:rPr>
          <w:rFonts w:ascii="Times New Roman" w:hAnsi="Times New Roman"/>
          <w:sz w:val="36"/>
          <w:szCs w:val="36"/>
        </w:rPr>
      </w:pPr>
    </w:p>
    <w:p w14:paraId="78B4EF08"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南安市卫生健康局关于聘任</w:t>
      </w:r>
    </w:p>
    <w:p w14:paraId="3EEB6CD7"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王声荣等同志为卫生监督协管员的通知</w:t>
      </w:r>
    </w:p>
    <w:p w14:paraId="014494CE"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 w14:paraId="3D51DB24"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各乡镇（街道）卫生院（社区卫生服务中心）：</w:t>
      </w:r>
    </w:p>
    <w:p w14:paraId="30AFC841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为进一步提升</w:t>
      </w:r>
      <w:r>
        <w:rPr>
          <w:rFonts w:hint="default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基层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卫生健康监督协管服务水平，切实加强我市卫生监督协管队伍建设，确保协管服务的全面性、高效性和规范性，根据《福建省卫生监督协管员管理办法（试行）》《福建省卫生监督协管工作规范（试行）》的有关规定，经研究决定，聘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王声荣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等同志为卫生监督协管员，具体人员如下：</w:t>
      </w:r>
    </w:p>
    <w:p w14:paraId="37ED2507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南安市溪美街道社区卫生服务中心: 王声荣、陈顺水、陈珊珊</w:t>
      </w:r>
    </w:p>
    <w:p w14:paraId="49773C2A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南安市美林街道社区卫生服务中心：黄田招、洪劲松、陈凤珍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、叶雁辉、戴燕芬</w:t>
      </w:r>
    </w:p>
    <w:p w14:paraId="5001B522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南安市柳城街道社区卫生服务中心: 洪华杰、陈俊君、苏超超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、陈重阳、沈虹</w:t>
      </w:r>
    </w:p>
    <w:p w14:paraId="5700A596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南安市省新镇卫生院：杨伟斌、郑世清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李垂坦、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卢全金</w:t>
      </w:r>
    </w:p>
    <w:p w14:paraId="53912C48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南安市仑苍镇卫生院：王鹏福、詹毓贤、洪振端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、黄柳艳</w:t>
      </w:r>
    </w:p>
    <w:p w14:paraId="52A1C50F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南安市英都中心卫生院：陈诗芳、黄金兵、翁伟圣、黄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啊三、陈返春</w:t>
      </w:r>
    </w:p>
    <w:p w14:paraId="5B84FAC3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南安市翔云镇卫生院：肖景明、吴玉妹、黄浩翔</w:t>
      </w:r>
    </w:p>
    <w:p w14:paraId="5C92FCEC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南安市东田镇卫生院：李翡斐、柯跃进、王姝兰、吴端平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、郑惠芬</w:t>
      </w:r>
    </w:p>
    <w:p w14:paraId="43A61456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南安市金淘镇卫生院：林小宝、陈钻强、王晓艳、郑永昌、陈开源</w:t>
      </w:r>
    </w:p>
    <w:p w14:paraId="05CA4ACF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南安市眉山乡卫生院：陈雅芳、叶永智、陈湘蓉</w:t>
      </w:r>
    </w:p>
    <w:p w14:paraId="0540811D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南安市南侨医院：傅乌粒、吕智雄、吴新东</w:t>
      </w:r>
    </w:p>
    <w:p w14:paraId="0B90D3A8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南安市蓬华镇卫生院：李海辉、傅宏智、黄文阳</w:t>
      </w:r>
    </w:p>
    <w:p w14:paraId="61E07A4E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南安市码头中心卫生院：林淑宝、曾秀程、傅江煌</w:t>
      </w:r>
    </w:p>
    <w:p w14:paraId="47ACDA17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南安市康美镇卫生院：王秀春、陈永裕、傅秋兰、黄文钦、庄志英</w:t>
      </w:r>
    </w:p>
    <w:p w14:paraId="6DACE603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南安市洪濑中心卫生院：陈勰嘉、黄聪毅、刘超毅、黄惠玲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、魏靖雯</w:t>
      </w:r>
    </w:p>
    <w:p w14:paraId="00A8FCE9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洪梅镇卫生院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：黄新发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陈炳灿、连承靖</w:t>
      </w:r>
    </w:p>
    <w:p w14:paraId="768F0242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南安市梅山镇卫生院：陈超权、李振阳、蔡丽小、黄雪莲、苏秋兰、戴伟鸿</w:t>
      </w:r>
    </w:p>
    <w:p w14:paraId="339804C4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南安市罗东中心卫生院：潘翠霞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黄昭阳、黄灿瑜</w:t>
      </w:r>
    </w:p>
    <w:p w14:paraId="5A6C5EC2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南安市乐峰镇卫生院：潘剑锋、黄奇晖、徐月辉、潘滢滢、戴新群</w:t>
      </w:r>
    </w:p>
    <w:p w14:paraId="6F837A09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南安市九都镇卫生院：施鹏图、陈娇玲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洪新德、张丹玲</w:t>
      </w:r>
    </w:p>
    <w:p w14:paraId="38D2CC4F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南安市向阳乡卫生院：吴建明、康秋铃、黄榕彬</w:t>
      </w:r>
    </w:p>
    <w:p w14:paraId="269F4D6B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南安市丰州镇卫生院：陈华杰、倪秋芬、苏光全、陈文炳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陈泽锋</w:t>
      </w:r>
    </w:p>
    <w:p w14:paraId="5D1074E7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南安市霞美镇卫生院：王少伟、傅燕群、林志平、张婷瑜</w:t>
      </w:r>
    </w:p>
    <w:p w14:paraId="3307702E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南安市官桥医院：王添铁、苏全尧、许熔熔</w:t>
      </w:r>
    </w:p>
    <w:p w14:paraId="33EBAFA3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南安市海都医院：邹文欢、傅清文、沈珍妮、封春芳</w:t>
      </w:r>
    </w:p>
    <w:p w14:paraId="73E9E634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南安市成功医院：李金国、李定根、吴志发、郑福波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、洪慧欣</w:t>
      </w:r>
    </w:p>
    <w:p w14:paraId="4BBBBF9B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以上同志的聘任时间从202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日起至202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日止。各单位要加强卫生监督协管队伍建设，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确定</w:t>
      </w:r>
      <w:r>
        <w:rPr>
          <w:rFonts w:hint="eastAsia" w:ascii="Times New Roman" w:hAnsi="Times New Roman" w:eastAsia="仿宋_GB2312" w:cs="仿宋_GB2312"/>
          <w:sz w:val="32"/>
          <w:szCs w:val="32"/>
        </w:rPr>
        <w:t>队伍稳定，并按要求落实卫生监督协管工作职责。如因人事变动需调整岗位，须报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市卫健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局审批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重新聘任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。原聘任文件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南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卫〔202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文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同时废止。</w:t>
      </w:r>
    </w:p>
    <w:p w14:paraId="77992C19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1E7A9E2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45DA0B52">
      <w:pPr>
        <w:spacing w:line="560" w:lineRule="exact"/>
        <w:ind w:right="1226" w:rightChars="584" w:firstLine="640" w:firstLineChars="200"/>
        <w:jc w:val="righ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南安市卫生健康局</w:t>
      </w:r>
    </w:p>
    <w:p w14:paraId="37874DE0">
      <w:pPr>
        <w:spacing w:line="560" w:lineRule="exact"/>
        <w:ind w:right="1226" w:rightChars="584" w:firstLine="640" w:firstLineChars="200"/>
        <w:jc w:val="righ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 w14:paraId="470E1BE4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（此件主动公开）</w:t>
      </w:r>
    </w:p>
    <w:p w14:paraId="27BE21CF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DE099CA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32B288D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B0673D7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2AC2789E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  <w:sectPr>
          <w:footerReference r:id="rId3" w:type="default"/>
          <w:pgSz w:w="11906" w:h="16838"/>
          <w:pgMar w:top="1644" w:right="1531" w:bottom="1417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7376156C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1CAFBA2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EA64FBC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D863F03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2A8C436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591D9D1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01FEC2F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819C6EB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560A628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3867ADE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B977C93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1308EEB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26766A68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E0679A1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8D1D0D1">
      <w:pPr>
        <w:pStyle w:val="2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197688E1">
      <w:pPr>
        <w:pStyle w:val="2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1574A80D">
      <w:pPr>
        <w:pStyle w:val="2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7FE44F0B"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BD86006">
      <w:pPr>
        <w:rPr>
          <w:rFonts w:hint="eastAsia" w:ascii="Times New Roman" w:hAnsi="Times New Roman"/>
        </w:rPr>
      </w:pPr>
    </w:p>
    <w:tbl>
      <w:tblPr>
        <w:tblStyle w:val="8"/>
        <w:tblpPr w:leftFromText="180" w:rightFromText="180" w:vertAnchor="text" w:horzAnchor="page" w:tblpX="1547" w:tblpY="1427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 w14:paraId="0889CF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004" w:type="dxa"/>
          </w:tcPr>
          <w:p w14:paraId="521528B7">
            <w:pPr>
              <w:pStyle w:val="2"/>
              <w:ind w:left="0" w:leftChars="0" w:firstLine="280" w:firstLineChars="100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南安市卫生健康局办公室                  2025年6月24日印发</w:t>
            </w:r>
          </w:p>
        </w:tc>
      </w:tr>
    </w:tbl>
    <w:p w14:paraId="6B36316C">
      <w:pPr>
        <w:spacing w:line="560" w:lineRule="exact"/>
        <w:rPr>
          <w:rFonts w:hint="eastAsia" w:ascii="Times New Roman" w:hAnsi="Times New Roman"/>
        </w:rPr>
      </w:pPr>
    </w:p>
    <w:sectPr>
      <w:footerReference r:id="rId4" w:type="default"/>
      <w:pgSz w:w="11906" w:h="16838"/>
      <w:pgMar w:top="1644" w:right="1531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AED71">
    <w:pPr>
      <w:pStyle w:val="4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7C9E3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7C9E3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33933"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BD"/>
    <w:rsid w:val="00047A85"/>
    <w:rsid w:val="00081090"/>
    <w:rsid w:val="000E68ED"/>
    <w:rsid w:val="00121939"/>
    <w:rsid w:val="00147900"/>
    <w:rsid w:val="0016194C"/>
    <w:rsid w:val="001871D0"/>
    <w:rsid w:val="001976D8"/>
    <w:rsid w:val="001D3E2D"/>
    <w:rsid w:val="00221CB8"/>
    <w:rsid w:val="002353BF"/>
    <w:rsid w:val="00254F3E"/>
    <w:rsid w:val="002560B7"/>
    <w:rsid w:val="00267BCC"/>
    <w:rsid w:val="002D0A9A"/>
    <w:rsid w:val="00310C94"/>
    <w:rsid w:val="003133B2"/>
    <w:rsid w:val="0032310B"/>
    <w:rsid w:val="003422CE"/>
    <w:rsid w:val="00344F26"/>
    <w:rsid w:val="00371C7B"/>
    <w:rsid w:val="00395BFA"/>
    <w:rsid w:val="004529A8"/>
    <w:rsid w:val="00461C0B"/>
    <w:rsid w:val="0053205E"/>
    <w:rsid w:val="005B6E0A"/>
    <w:rsid w:val="005E35CB"/>
    <w:rsid w:val="006A1227"/>
    <w:rsid w:val="006B6ACA"/>
    <w:rsid w:val="006F3416"/>
    <w:rsid w:val="00705159"/>
    <w:rsid w:val="007658B5"/>
    <w:rsid w:val="00772345"/>
    <w:rsid w:val="007748FB"/>
    <w:rsid w:val="007B7E31"/>
    <w:rsid w:val="007C1F34"/>
    <w:rsid w:val="00824A4A"/>
    <w:rsid w:val="008264BD"/>
    <w:rsid w:val="0084101E"/>
    <w:rsid w:val="00853CC3"/>
    <w:rsid w:val="008A7F44"/>
    <w:rsid w:val="008E1B72"/>
    <w:rsid w:val="00937CA2"/>
    <w:rsid w:val="0096455C"/>
    <w:rsid w:val="00966A94"/>
    <w:rsid w:val="009E50BE"/>
    <w:rsid w:val="00A13954"/>
    <w:rsid w:val="00A25DEF"/>
    <w:rsid w:val="00A64F15"/>
    <w:rsid w:val="00A96AAD"/>
    <w:rsid w:val="00AB0A81"/>
    <w:rsid w:val="00AD7D07"/>
    <w:rsid w:val="00B54D11"/>
    <w:rsid w:val="00B727E0"/>
    <w:rsid w:val="00BE56E7"/>
    <w:rsid w:val="00C41467"/>
    <w:rsid w:val="00C6048F"/>
    <w:rsid w:val="00C67DE7"/>
    <w:rsid w:val="00CD027E"/>
    <w:rsid w:val="00DE16CC"/>
    <w:rsid w:val="00DF5C83"/>
    <w:rsid w:val="00E262A0"/>
    <w:rsid w:val="00E463FC"/>
    <w:rsid w:val="00F174F9"/>
    <w:rsid w:val="00FB15E9"/>
    <w:rsid w:val="00FC7B97"/>
    <w:rsid w:val="00FF6F65"/>
    <w:rsid w:val="01A50D2F"/>
    <w:rsid w:val="045037C6"/>
    <w:rsid w:val="057E38BA"/>
    <w:rsid w:val="07CC0B18"/>
    <w:rsid w:val="08113D1C"/>
    <w:rsid w:val="09E377C1"/>
    <w:rsid w:val="11390CEC"/>
    <w:rsid w:val="14A67042"/>
    <w:rsid w:val="1CE84946"/>
    <w:rsid w:val="202B4047"/>
    <w:rsid w:val="20E03825"/>
    <w:rsid w:val="242C52E6"/>
    <w:rsid w:val="26BA5CA1"/>
    <w:rsid w:val="2CDC7AC4"/>
    <w:rsid w:val="2D816A14"/>
    <w:rsid w:val="33F7351A"/>
    <w:rsid w:val="34464781"/>
    <w:rsid w:val="46D80D76"/>
    <w:rsid w:val="46E04C89"/>
    <w:rsid w:val="4962700D"/>
    <w:rsid w:val="4B916092"/>
    <w:rsid w:val="50600469"/>
    <w:rsid w:val="52723205"/>
    <w:rsid w:val="52A14A6B"/>
    <w:rsid w:val="58C97352"/>
    <w:rsid w:val="609C0C40"/>
    <w:rsid w:val="64215D99"/>
    <w:rsid w:val="64834B6F"/>
    <w:rsid w:val="65EE5C04"/>
    <w:rsid w:val="67E27544"/>
    <w:rsid w:val="69443BCD"/>
    <w:rsid w:val="6BD16EBB"/>
    <w:rsid w:val="6DBD25B0"/>
    <w:rsid w:val="71EF3CC3"/>
    <w:rsid w:val="756E23D7"/>
    <w:rsid w:val="766241CC"/>
    <w:rsid w:val="7AAB7351"/>
    <w:rsid w:val="7B524C41"/>
    <w:rsid w:val="7F71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70"/>
    </w:p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semiHidden/>
    <w:unhideWhenUsed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页脚 字符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眉 字符"/>
    <w:basedOn w:val="9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1009</Words>
  <Characters>1032</Characters>
  <Lines>8</Lines>
  <Paragraphs>2</Paragraphs>
  <TotalTime>4</TotalTime>
  <ScaleCrop>false</ScaleCrop>
  <LinksUpToDate>false</LinksUpToDate>
  <CharactersWithSpaces>1130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2021-04-20T09:07:00Z</dcterms:created>
  <dc:creator>微软用户</dc:creator>
  <cp:lastModifiedBy>Yellow</cp:lastModifiedBy>
  <cp:lastPrinted>2025-06-24T03:33:31Z</cp:lastPrinted>
  <dcterms:modified xsi:type="dcterms:W3CDTF">2025-06-24T03:33:36Z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E24F0DE50996426E9D5C1FB4722EA20B_13</vt:lpwstr>
  </property>
  <property fmtid="{D5CDD505-2E9C-101B-9397-08002B2CF9AE}" pid="4" name="KSOTemplateDocerSaveRecord">
    <vt:lpwstr>eyJoZGlkIjoiNWI5ZTdjYTNjYjJkZDZlMDgyMTQ2YmM2NDM4OTU5YzMiLCJ1c2VySWQiOiI0NTk3MDE0NTIifQ==</vt:lpwstr>
  </property>
</Properties>
</file>