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DE4AF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FF0000"/>
          <w:sz w:val="32"/>
          <w:szCs w:val="32"/>
        </w:rPr>
      </w:pPr>
    </w:p>
    <w:p w14:paraId="7195D45D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FF0000"/>
          <w:sz w:val="32"/>
          <w:szCs w:val="32"/>
        </w:rPr>
      </w:pPr>
    </w:p>
    <w:p w14:paraId="5E540D08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333468D6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57FC721C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55DC7965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558A7027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4CD01F1D">
      <w:pPr>
        <w:spacing w:line="580" w:lineRule="exact"/>
        <w:ind w:right="-59" w:rightChars="-28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6A3F6F8F">
      <w:pPr>
        <w:spacing w:line="580" w:lineRule="exact"/>
        <w:jc w:val="center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000000"/>
          <w:sz w:val="32"/>
          <w:szCs w:val="32"/>
        </w:rPr>
        <w:t>南卫〔2025〕</w:t>
      </w:r>
      <w:r>
        <w:rPr>
          <w:rFonts w:hint="eastAsia" w:eastAsia="仿宋_GB2312" w:cs="仿宋_GB2312"/>
          <w:color w:val="000000"/>
          <w:sz w:val="32"/>
          <w:szCs w:val="32"/>
          <w:lang w:val="en-US" w:eastAsia="zh-CN"/>
        </w:rPr>
        <w:t>84</w:t>
      </w:r>
      <w:r>
        <w:rPr>
          <w:rFonts w:hint="eastAsia" w:ascii="Times New Roman" w:hAnsi="Times New Roman" w:eastAsia="仿宋_GB2312" w:cs="仿宋_GB2312"/>
          <w:color w:val="000000"/>
          <w:sz w:val="32"/>
          <w:szCs w:val="32"/>
        </w:rPr>
        <w:t>号</w:t>
      </w:r>
    </w:p>
    <w:p w14:paraId="1CC8B5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000000"/>
          <w:sz w:val="32"/>
          <w:szCs w:val="32"/>
        </w:rPr>
        <w:t xml:space="preserve">                  </w:t>
      </w:r>
    </w:p>
    <w:p w14:paraId="0AAC2A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Times New Roman" w:hAnsi="Times New Roman" w:eastAsia="仿宋_GB2312" w:cs="仿宋_GB2312"/>
          <w:color w:val="000000"/>
          <w:sz w:val="32"/>
          <w:szCs w:val="32"/>
        </w:rPr>
      </w:pPr>
    </w:p>
    <w:p w14:paraId="3677E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南安市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卫生健康局</w:t>
      </w:r>
    </w:p>
    <w:p w14:paraId="78FD9E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关于市总医院党政主要负责人、</w:t>
      </w:r>
    </w:p>
    <w:p w14:paraId="65A09A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总会计师202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方正小标宋简体"/>
          <w:sz w:val="44"/>
          <w:szCs w:val="44"/>
        </w:rPr>
        <w:t>年度绩效考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核</w:t>
      </w:r>
      <w:r>
        <w:rPr>
          <w:rFonts w:hint="eastAsia" w:ascii="Times New Roman" w:hAnsi="Times New Roman" w:eastAsia="方正小标宋简体"/>
          <w:sz w:val="44"/>
          <w:szCs w:val="44"/>
        </w:rPr>
        <w:t>情况的通报</w:t>
      </w:r>
    </w:p>
    <w:p w14:paraId="5856E0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2" w:firstLineChars="200"/>
        <w:textAlignment w:val="auto"/>
        <w:rPr>
          <w:rFonts w:ascii="Times New Roman" w:hAnsi="Times New Roman" w:eastAsia="仿宋_GB2312" w:cs="仿宋_GB2312"/>
          <w:spacing w:val="-2"/>
          <w:sz w:val="32"/>
          <w:szCs w:val="32"/>
        </w:rPr>
      </w:pPr>
    </w:p>
    <w:p w14:paraId="43CB83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市总医院：</w:t>
      </w:r>
    </w:p>
    <w:p w14:paraId="610952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根据《南安市卫生健康局关于组织对南安市总医院党政主要负责人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总会计师2024年度目标年薪制绩效考核的通知》（南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卫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〔202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〕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147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号）文件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要求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，市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卫健局联合</w:t>
      </w:r>
      <w:r>
        <w:rPr>
          <w:rFonts w:hint="eastAsia" w:ascii="Times New Roman" w:hAnsi="Times New Roman" w:eastAsia="仿宋_GB2312" w:cs="仿宋_GB2312"/>
          <w:sz w:val="32"/>
          <w:szCs w:val="32"/>
        </w:rPr>
        <w:t>人社、财政、医保等部门相关人员组成绩效考核组，组织对市总医院党政主要负责人、总会计师202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度目标责任绩效考核工作，考核组根据市总医院党政主要负责人、总会计师的述职报告、自评报告等，通过现场核查、查阅文件资料、问卷调查、召开座谈会、核实报表数据等方式进行考核，现将考核结果汇总通报如下：</w:t>
      </w:r>
    </w:p>
    <w:p w14:paraId="01C383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一、考核成绩</w:t>
      </w:r>
    </w:p>
    <w:p w14:paraId="6A2ADC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市总医院党政主要负责人202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年度绩效考评9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6.39</w:t>
      </w:r>
      <w:r>
        <w:rPr>
          <w:rFonts w:hint="eastAsia" w:ascii="Times New Roman" w:hAnsi="Times New Roman" w:eastAsia="仿宋_GB2312" w:cs="仿宋_GB2312"/>
          <w:sz w:val="32"/>
          <w:szCs w:val="32"/>
        </w:rPr>
        <w:t>分；市总医院总会计师202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年度绩效考评9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9.43</w:t>
      </w:r>
      <w:r>
        <w:rPr>
          <w:rFonts w:hint="eastAsia" w:ascii="Times New Roman" w:hAnsi="Times New Roman" w:eastAsia="仿宋_GB2312" w:cs="仿宋_GB2312"/>
          <w:sz w:val="32"/>
          <w:szCs w:val="32"/>
        </w:rPr>
        <w:t>分。</w:t>
      </w:r>
    </w:p>
    <w:p w14:paraId="112D69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请市总医院认真对照考核方案和考核成绩，对本单位各项工作进行梳理，对存在问题较为突出的项目进行整改，市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卫健局</w:t>
      </w:r>
      <w:r>
        <w:rPr>
          <w:rFonts w:hint="eastAsia" w:ascii="Times New Roman" w:hAnsi="Times New Roman" w:eastAsia="仿宋_GB2312" w:cs="仿宋_GB2312"/>
          <w:sz w:val="32"/>
          <w:szCs w:val="32"/>
        </w:rPr>
        <w:t>将把改进情况作为下一轮绩效考核的重要内容。</w:t>
      </w:r>
    </w:p>
    <w:p w14:paraId="357BD7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二、考核结果运用</w:t>
      </w:r>
    </w:p>
    <w:p w14:paraId="6C318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（1）市总医院党政主要负责人、总会计师年度考核结果与薪酬、任免、奖惩等挂钩。</w:t>
      </w:r>
    </w:p>
    <w:p w14:paraId="6A9489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（2）市总医院党政主要负责人、总会计师根据考核结果确定目标管理绩效年薪，扣除已预发部分后予以结算，多还少补，所需金额由市财政全额承担。</w:t>
      </w:r>
    </w:p>
    <w:p w14:paraId="606524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p w14:paraId="59D0E1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附件</w:t>
      </w:r>
      <w:r>
        <w:rPr>
          <w:rFonts w:hint="eastAsia" w:eastAsia="仿宋_GB2312" w:cs="仿宋_GB2312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1.南安市总医院党政主要负责人202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年度绩效</w:t>
      </w:r>
      <w:r>
        <w:rPr>
          <w:rFonts w:hint="eastAsia" w:eastAsia="仿宋_GB2312" w:cs="仿宋_GB2312"/>
          <w:sz w:val="32"/>
          <w:szCs w:val="32"/>
          <w:lang w:val="en-US" w:eastAsia="zh-CN"/>
        </w:rPr>
        <w:t>考核</w:t>
      </w:r>
    </w:p>
    <w:p w14:paraId="1B9FDB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1868" w:firstLineChars="584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汇总表</w:t>
      </w:r>
    </w:p>
    <w:p w14:paraId="488A63A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1600" w:firstLineChars="5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kern w:val="2"/>
          <w:sz w:val="32"/>
          <w:szCs w:val="32"/>
          <w:lang w:val="en-US" w:eastAsia="zh-CN" w:bidi="ar-SA"/>
        </w:rPr>
        <w:t>2.</w:t>
      </w:r>
      <w:r>
        <w:rPr>
          <w:rFonts w:hint="eastAsia" w:ascii="Times New Roman" w:hAnsi="Times New Roman" w:eastAsia="仿宋_GB2312" w:cs="仿宋_GB2312"/>
          <w:sz w:val="32"/>
          <w:szCs w:val="32"/>
        </w:rPr>
        <w:t>南安市总医院总会计师202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年度绩效</w:t>
      </w:r>
      <w:r>
        <w:rPr>
          <w:rFonts w:hint="eastAsia" w:eastAsia="仿宋_GB2312" w:cs="仿宋_GB2312"/>
          <w:sz w:val="32"/>
          <w:szCs w:val="32"/>
          <w:lang w:val="en-US" w:eastAsia="zh-CN"/>
        </w:rPr>
        <w:t>考核</w:t>
      </w:r>
      <w:r>
        <w:rPr>
          <w:rFonts w:hint="eastAsia" w:ascii="Times New Roman" w:hAnsi="Times New Roman" w:eastAsia="仿宋_GB2312" w:cs="仿宋_GB2312"/>
          <w:sz w:val="32"/>
          <w:szCs w:val="32"/>
        </w:rPr>
        <w:t>情况汇</w:t>
      </w:r>
    </w:p>
    <w:p w14:paraId="2D7762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1868" w:firstLineChars="584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总表</w:t>
      </w:r>
    </w:p>
    <w:p w14:paraId="4501A5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p w14:paraId="755BF5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p w14:paraId="31BB34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1283" w:rightChars="611" w:firstLine="640" w:firstLineChars="200"/>
        <w:jc w:val="right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南安市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卫生健康局</w:t>
      </w:r>
    </w:p>
    <w:p w14:paraId="7302F0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1283" w:rightChars="611" w:firstLine="640" w:firstLineChars="200"/>
        <w:jc w:val="right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 xml:space="preserve">            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        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202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eastAsia="仿宋_GB2312" w:cs="仿宋_GB2312"/>
          <w:sz w:val="32"/>
          <w:szCs w:val="32"/>
          <w:lang w:val="en-US" w:eastAsia="zh-CN"/>
        </w:rPr>
        <w:t>13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</w:p>
    <w:p w14:paraId="2F2BB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（此件主动公开）</w:t>
      </w:r>
    </w:p>
    <w:p w14:paraId="22BCC3D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  <w:sectPr>
          <w:footerReference r:id="rId4" w:type="default"/>
          <w:headerReference r:id="rId3" w:type="even"/>
          <w:footerReference r:id="rId5" w:type="even"/>
          <w:pgSz w:w="11906" w:h="16838"/>
          <w:pgMar w:top="1644" w:right="1531" w:bottom="1417" w:left="1531" w:header="851" w:footer="992" w:gutter="0"/>
          <w:paperSrc/>
          <w:cols w:space="0" w:num="1"/>
          <w:rtlGutter w:val="0"/>
          <w:docGrid w:type="lines" w:linePitch="312" w:charSpace="0"/>
        </w:sectPr>
      </w:pPr>
    </w:p>
    <w:p w14:paraId="6B456BCF">
      <w:pPr>
        <w:spacing w:line="560" w:lineRule="exact"/>
        <w:rPr>
          <w:rFonts w:ascii="Times New Roman" w:hAnsi="Times New Roman" w:eastAsia="黑体" w:cs="黑体"/>
          <w:spacing w:val="-2"/>
          <w:sz w:val="32"/>
          <w:szCs w:val="32"/>
        </w:rPr>
      </w:pPr>
      <w:r>
        <w:rPr>
          <w:rFonts w:hint="eastAsia" w:ascii="Times New Roman" w:hAnsi="Times New Roman" w:eastAsia="黑体" w:cs="黑体"/>
          <w:spacing w:val="-2"/>
          <w:sz w:val="32"/>
          <w:szCs w:val="32"/>
        </w:rPr>
        <w:t>附件1</w:t>
      </w:r>
    </w:p>
    <w:p w14:paraId="0BD879D4">
      <w:pPr>
        <w:spacing w:line="560" w:lineRule="exact"/>
        <w:jc w:val="center"/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</w:pP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  <w:t>南安市总医院党政主要负责人</w:t>
      </w: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  <w:lang w:eastAsia="zh-CN"/>
        </w:rPr>
        <w:t>2024</w:t>
      </w: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  <w:t>年度绩效考核汇总表</w:t>
      </w:r>
    </w:p>
    <w:p w14:paraId="7E83C108">
      <w:pPr>
        <w:spacing w:line="560" w:lineRule="exact"/>
        <w:ind w:firstLine="872" w:firstLineChars="200"/>
        <w:jc w:val="center"/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</w:pPr>
    </w:p>
    <w:tbl>
      <w:tblPr>
        <w:tblStyle w:val="6"/>
        <w:tblW w:w="1419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977"/>
        <w:gridCol w:w="1013"/>
        <w:gridCol w:w="1447"/>
        <w:gridCol w:w="1245"/>
        <w:gridCol w:w="1515"/>
        <w:gridCol w:w="1050"/>
        <w:gridCol w:w="1215"/>
        <w:gridCol w:w="1185"/>
        <w:gridCol w:w="1305"/>
        <w:gridCol w:w="675"/>
        <w:gridCol w:w="765"/>
        <w:gridCol w:w="790"/>
      </w:tblGrid>
      <w:tr w14:paraId="5AD6AE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19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059812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考核结果</w:t>
            </w:r>
          </w:p>
        </w:tc>
        <w:tc>
          <w:tcPr>
            <w:tcW w:w="997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D5123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指标考核项目</w:t>
            </w:r>
          </w:p>
        </w:tc>
        <w:tc>
          <w:tcPr>
            <w:tcW w:w="2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9B0998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加减分</w:t>
            </w:r>
          </w:p>
        </w:tc>
      </w:tr>
      <w:tr w14:paraId="371FA2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97DD99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考核</w:t>
            </w:r>
          </w:p>
          <w:p w14:paraId="5898C800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得分</w:t>
            </w:r>
          </w:p>
        </w:tc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51F8AC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考核</w:t>
            </w:r>
          </w:p>
          <w:p w14:paraId="3B1F5F1E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结果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8F10B0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小计</w:t>
            </w: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9E9B01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完成市级</w:t>
            </w:r>
          </w:p>
          <w:p w14:paraId="3CDB9CB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任务指标</w:t>
            </w:r>
          </w:p>
          <w:p w14:paraId="66B295EA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  <w:lang w:val="en-US" w:eastAsia="zh-CN"/>
              </w:rPr>
              <w:t>45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分）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25D91B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述职</w:t>
            </w:r>
          </w:p>
          <w:p w14:paraId="1383EAAA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(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AA5FC9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形成有序</w:t>
            </w:r>
          </w:p>
          <w:p w14:paraId="454F862F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就医格局</w:t>
            </w:r>
          </w:p>
          <w:p w14:paraId="75DBE01B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15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CFF2B4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服务能力</w:t>
            </w:r>
          </w:p>
          <w:p w14:paraId="6569E7EB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16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）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5D06F2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可持续</w:t>
            </w:r>
          </w:p>
          <w:p w14:paraId="4BEF40B7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发展</w:t>
            </w:r>
          </w:p>
          <w:p w14:paraId="1E845CE0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CC0F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群众满意</w:t>
            </w:r>
          </w:p>
          <w:p w14:paraId="56CD79BE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程度</w:t>
            </w:r>
          </w:p>
          <w:p w14:paraId="12E1B9C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6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456F7E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技术管理</w:t>
            </w:r>
          </w:p>
          <w:p w14:paraId="0E92D7B1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协作</w:t>
            </w:r>
          </w:p>
          <w:p w14:paraId="6B8D69E0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（1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  <w:lang w:val="en-US" w:eastAsia="zh-CN"/>
              </w:rPr>
              <w:t>0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分）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6183C0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小计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013DA8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加分</w:t>
            </w: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3AB566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扣分</w:t>
            </w:r>
          </w:p>
        </w:tc>
      </w:tr>
      <w:tr w14:paraId="679D77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6" w:hRule="atLeast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BA0D3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9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6.39</w:t>
            </w:r>
          </w:p>
        </w:tc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A8EA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优秀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066E0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96.39</w:t>
            </w: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D742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43.5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2ABD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3.92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4C8F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14.97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25355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16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4628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308A1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44CBF">
            <w:pPr>
              <w:jc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1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CEBB9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-2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4606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0</w:t>
            </w: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EE57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-2</w:t>
            </w:r>
          </w:p>
        </w:tc>
      </w:tr>
    </w:tbl>
    <w:p w14:paraId="2D87A162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  <w:sectPr>
          <w:pgSz w:w="16838" w:h="11906" w:orient="landscape"/>
          <w:pgMar w:top="1531" w:right="1644" w:bottom="1531" w:left="1417" w:header="851" w:footer="992" w:gutter="0"/>
          <w:paperSrc/>
          <w:cols w:space="0" w:num="1"/>
          <w:rtlGutter w:val="0"/>
          <w:docGrid w:type="lines" w:linePitch="312" w:charSpace="0"/>
        </w:sectPr>
      </w:pPr>
    </w:p>
    <w:p w14:paraId="5E22197A">
      <w:pPr>
        <w:spacing w:line="560" w:lineRule="exact"/>
        <w:rPr>
          <w:rFonts w:ascii="Times New Roman" w:hAnsi="Times New Roman" w:eastAsia="黑体" w:cs="黑体"/>
          <w:spacing w:val="-2"/>
          <w:sz w:val="32"/>
          <w:szCs w:val="32"/>
        </w:rPr>
      </w:pPr>
      <w:r>
        <w:rPr>
          <w:rFonts w:hint="eastAsia" w:ascii="Times New Roman" w:hAnsi="Times New Roman" w:eastAsia="黑体" w:cs="黑体"/>
          <w:spacing w:val="-2"/>
          <w:sz w:val="32"/>
          <w:szCs w:val="32"/>
        </w:rPr>
        <w:t>附件2</w:t>
      </w:r>
    </w:p>
    <w:p w14:paraId="755CAEF6">
      <w:pPr>
        <w:spacing w:line="560" w:lineRule="exact"/>
        <w:jc w:val="center"/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</w:pP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  <w:t>南安市总医院总会计师</w:t>
      </w: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  <w:lang w:eastAsia="zh-CN"/>
        </w:rPr>
        <w:t>2024</w:t>
      </w: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  <w:t>年度绩效</w:t>
      </w:r>
      <w:r>
        <w:rPr>
          <w:rFonts w:hint="eastAsia" w:eastAsia="方正小标宋简体" w:cs="方正小标宋简体"/>
          <w:spacing w:val="-2"/>
          <w:sz w:val="44"/>
          <w:szCs w:val="32"/>
          <w:lang w:val="en-US" w:eastAsia="zh-CN"/>
        </w:rPr>
        <w:t>考核</w:t>
      </w:r>
      <w:r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  <w:t>情况汇总表</w:t>
      </w:r>
    </w:p>
    <w:p w14:paraId="55209439">
      <w:pPr>
        <w:spacing w:line="560" w:lineRule="exact"/>
        <w:ind w:firstLine="872" w:firstLineChars="200"/>
        <w:jc w:val="center"/>
        <w:rPr>
          <w:rFonts w:hint="eastAsia" w:ascii="Times New Roman" w:hAnsi="Times New Roman" w:eastAsia="方正小标宋简体" w:cs="方正小标宋简体"/>
          <w:spacing w:val="-2"/>
          <w:sz w:val="44"/>
          <w:szCs w:val="32"/>
        </w:rPr>
      </w:pPr>
    </w:p>
    <w:tbl>
      <w:tblPr>
        <w:tblStyle w:val="6"/>
        <w:tblW w:w="4998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813"/>
        <w:gridCol w:w="971"/>
        <w:gridCol w:w="1320"/>
        <w:gridCol w:w="1245"/>
        <w:gridCol w:w="1350"/>
        <w:gridCol w:w="1350"/>
        <w:gridCol w:w="1155"/>
        <w:gridCol w:w="1260"/>
        <w:gridCol w:w="1155"/>
        <w:gridCol w:w="885"/>
        <w:gridCol w:w="750"/>
        <w:gridCol w:w="765"/>
      </w:tblGrid>
      <w:tr w14:paraId="6ECFB6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63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5AA0BB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  <w:t xml:space="preserve">考核结果 </w:t>
            </w:r>
          </w:p>
        </w:tc>
        <w:tc>
          <w:tcPr>
            <w:tcW w:w="3505" w:type="pct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028B1C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  <w:t>指标考核项目</w:t>
            </w:r>
          </w:p>
        </w:tc>
        <w:tc>
          <w:tcPr>
            <w:tcW w:w="857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8F4ADE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  <w:t>加减分</w:t>
            </w:r>
          </w:p>
        </w:tc>
      </w:tr>
      <w:tr w14:paraId="2EC49C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2" w:hRule="atLeast"/>
        </w:trPr>
        <w:tc>
          <w:tcPr>
            <w:tcW w:w="3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3F5877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考核</w:t>
            </w:r>
          </w:p>
          <w:p w14:paraId="78901FDA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得分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0BD09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考核</w:t>
            </w:r>
          </w:p>
          <w:p w14:paraId="293D08C6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结果</w:t>
            </w:r>
          </w:p>
        </w:tc>
        <w:tc>
          <w:tcPr>
            <w:tcW w:w="3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FD866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小计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CF6112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完成</w:t>
            </w:r>
          </w:p>
          <w:p w14:paraId="5289410C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市级</w:t>
            </w:r>
          </w:p>
          <w:p w14:paraId="6B5DEC4A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任务</w:t>
            </w:r>
          </w:p>
          <w:p w14:paraId="70A610F1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指标</w:t>
            </w:r>
          </w:p>
          <w:p w14:paraId="514746F1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  <w:t>（20分）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8D7B0B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机构</w:t>
            </w:r>
          </w:p>
          <w:p w14:paraId="760B1A2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机制</w:t>
            </w:r>
          </w:p>
          <w:p w14:paraId="0B77ABB1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527475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内控</w:t>
            </w:r>
          </w:p>
          <w:p w14:paraId="0E1B6B4C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体系</w:t>
            </w:r>
          </w:p>
          <w:p w14:paraId="23CD577F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（18分）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5E24C1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财务</w:t>
            </w:r>
          </w:p>
          <w:p w14:paraId="0D550BA3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管理         （4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5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4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081CC1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遵纪</w:t>
            </w:r>
          </w:p>
          <w:p w14:paraId="4F38BF5D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守法</w:t>
            </w:r>
          </w:p>
          <w:p w14:paraId="5BD6D980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（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5</w:t>
            </w: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分）</w:t>
            </w: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212077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满意度</w:t>
            </w:r>
          </w:p>
          <w:p w14:paraId="44CB4352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（4分）</w:t>
            </w:r>
          </w:p>
        </w:tc>
        <w:tc>
          <w:tcPr>
            <w:tcW w:w="4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7DFD76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述职</w:t>
            </w:r>
          </w:p>
          <w:p w14:paraId="27A5A58C">
            <w:pPr>
              <w:jc w:val="center"/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val="en-US" w:eastAsia="zh-CN" w:bidi="ar"/>
              </w:rPr>
              <w:t>（4分）</w:t>
            </w:r>
          </w:p>
        </w:tc>
        <w:tc>
          <w:tcPr>
            <w:tcW w:w="3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0F51D4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小计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3CA49A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0"/>
                <w:szCs w:val="30"/>
                <w:lang w:bidi="ar"/>
              </w:rPr>
              <w:t>加分</w:t>
            </w:r>
          </w:p>
        </w:tc>
        <w:tc>
          <w:tcPr>
            <w:tcW w:w="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3B0A52">
            <w:pPr>
              <w:widowControl/>
              <w:jc w:val="center"/>
              <w:textAlignment w:val="center"/>
              <w:rPr>
                <w:rFonts w:hint="eastAsia" w:ascii="Times New Roman" w:hAnsi="Times New Roman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  <w:t>扣分</w:t>
            </w:r>
          </w:p>
        </w:tc>
      </w:tr>
      <w:tr w14:paraId="22C345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3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C47B3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9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9.43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866B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优秀</w:t>
            </w:r>
          </w:p>
        </w:tc>
        <w:tc>
          <w:tcPr>
            <w:tcW w:w="3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83908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99.43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B454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19.5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A142D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0F54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18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E600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4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4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56CEA">
            <w:pPr>
              <w:jc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C12D28">
            <w:pPr>
              <w:jc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4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8FEFB">
            <w:pPr>
              <w:jc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  <w:lang w:val="en-US" w:eastAsia="zh-CN"/>
              </w:rPr>
              <w:t>3.93</w:t>
            </w:r>
          </w:p>
        </w:tc>
        <w:tc>
          <w:tcPr>
            <w:tcW w:w="3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1BB0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0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D5FE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0"/>
                <w:szCs w:val="30"/>
              </w:rPr>
              <w:t>0</w:t>
            </w:r>
          </w:p>
        </w:tc>
        <w:tc>
          <w:tcPr>
            <w:tcW w:w="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6A192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32"/>
                <w:szCs w:val="32"/>
              </w:rPr>
              <w:t>0</w:t>
            </w:r>
          </w:p>
        </w:tc>
      </w:tr>
    </w:tbl>
    <w:p w14:paraId="5C91A6F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  <w:sectPr>
          <w:pgSz w:w="16838" w:h="11906" w:orient="landscape"/>
          <w:pgMar w:top="1531" w:right="1644" w:bottom="1531" w:left="1417" w:header="851" w:footer="992" w:gutter="0"/>
          <w:paperSrc/>
          <w:cols w:space="0" w:num="1"/>
          <w:rtlGutter w:val="0"/>
          <w:docGrid w:type="lines" w:linePitch="312" w:charSpace="0"/>
        </w:sectPr>
      </w:pPr>
    </w:p>
    <w:p w14:paraId="26027152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4F38C162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37580C0E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4C39FB62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336777D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6CCDEFDC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32AC98F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5BAB2EDD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1B207235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01500CAA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2C080EF6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7EADF235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271676A5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1669FC1C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17CCEAFB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439304BF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5AE30936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0E167C3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5D4CDCC0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  <w:bookmarkStart w:id="0" w:name="_GoBack"/>
      <w:bookmarkEnd w:id="0"/>
    </w:p>
    <w:p w14:paraId="1B1626B8">
      <w:pPr>
        <w:spacing w:line="560" w:lineRule="exact"/>
        <w:ind w:firstLine="632" w:firstLineChars="200"/>
        <w:rPr>
          <w:rFonts w:ascii="Times New Roman" w:hAnsi="Times New Roman" w:eastAsia="仿宋_GB2312"/>
          <w:spacing w:val="-2"/>
          <w:sz w:val="32"/>
          <w:szCs w:val="32"/>
        </w:rPr>
      </w:pPr>
    </w:p>
    <w:p w14:paraId="525C217C">
      <w:pPr>
        <w:spacing w:line="560" w:lineRule="exact"/>
        <w:ind w:firstLine="596" w:firstLineChars="200"/>
        <w:rPr>
          <w:rFonts w:ascii="Times New Roman" w:hAnsi="Times New Roman" w:eastAsia="仿宋_GB2312"/>
          <w:spacing w:val="-11"/>
          <w:sz w:val="32"/>
          <w:szCs w:val="32"/>
        </w:rPr>
      </w:pPr>
    </w:p>
    <w:tbl>
      <w:tblPr>
        <w:tblStyle w:val="6"/>
        <w:tblpPr w:leftFromText="180" w:rightFromText="180" w:vertAnchor="text" w:horzAnchor="page" w:tblpX="1615" w:tblpY="1408"/>
        <w:tblOverlap w:val="never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8"/>
      </w:tblGrid>
      <w:tr w14:paraId="3E052001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28" w:type="dxa"/>
          </w:tcPr>
          <w:p w14:paraId="46769521">
            <w:pPr>
              <w:spacing w:line="560" w:lineRule="exact"/>
              <w:ind w:firstLine="258" w:firstLineChars="100"/>
              <w:rPr>
                <w:rFonts w:ascii="Times New Roman" w:hAnsi="Times New Roman" w:eastAsia="仿宋_GB2312"/>
                <w:spacing w:val="-11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>南安市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  <w:lang w:val="en-US" w:eastAsia="zh-CN"/>
              </w:rPr>
              <w:t>卫生健康局</w:t>
            </w:r>
            <w:r>
              <w:rPr>
                <w:rFonts w:hint="eastAsia" w:eastAsia="仿宋_GB2312"/>
                <w:spacing w:val="-11"/>
                <w:sz w:val="28"/>
                <w:szCs w:val="28"/>
                <w:lang w:val="en-US" w:eastAsia="zh-CN"/>
              </w:rPr>
              <w:t>办公室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  <w:lang w:val="en-US" w:eastAsia="zh-CN"/>
              </w:rPr>
              <w:t xml:space="preserve">                   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>202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>年</w:t>
            </w:r>
            <w:r>
              <w:rPr>
                <w:rFonts w:hint="eastAsia" w:eastAsia="仿宋_GB2312"/>
                <w:spacing w:val="-11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>月</w:t>
            </w:r>
            <w:r>
              <w:rPr>
                <w:rFonts w:hint="eastAsia" w:eastAsia="仿宋_GB2312"/>
                <w:spacing w:val="-11"/>
                <w:sz w:val="28"/>
                <w:szCs w:val="28"/>
                <w:lang w:val="en-US" w:eastAsia="zh-CN"/>
              </w:rPr>
              <w:t>13</w:t>
            </w:r>
            <w:r>
              <w:rPr>
                <w:rFonts w:hint="eastAsia" w:ascii="Times New Roman" w:hAnsi="Times New Roman" w:eastAsia="仿宋_GB2312"/>
                <w:spacing w:val="-11"/>
                <w:sz w:val="28"/>
                <w:szCs w:val="28"/>
              </w:rPr>
              <w:t>日印发</w:t>
            </w:r>
          </w:p>
        </w:tc>
      </w:tr>
    </w:tbl>
    <w:p w14:paraId="16775A9B">
      <w:pPr>
        <w:spacing w:line="560" w:lineRule="exact"/>
        <w:ind w:firstLine="596" w:firstLineChars="200"/>
        <w:rPr>
          <w:rFonts w:ascii="Times New Roman" w:hAnsi="Times New Roman" w:eastAsia="仿宋_GB2312"/>
          <w:spacing w:val="-11"/>
          <w:sz w:val="32"/>
          <w:szCs w:val="32"/>
        </w:rPr>
      </w:pPr>
    </w:p>
    <w:sectPr>
      <w:footerReference r:id="rId6" w:type="default"/>
      <w:pgSz w:w="11906" w:h="16838"/>
      <w:pgMar w:top="1644" w:right="1531" w:bottom="1417" w:left="1531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A877B8"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3F52E9">
                          <w:pPr>
                            <w:pStyle w:val="4"/>
                            <w:rPr>
                              <w:rStyle w:val="9"/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9"/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9"/>
                              <w:rFonts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zql5uc8AAAAFAQAADwAAAAAAAAABACAAAAAiAAAAZHJzL2Rvd25yZXYueG1sUEsB&#10;AhQAFAAAAAgAh07iQNa8P8XFAQAAkAMAAA4AAAAAAAAAAQAgAAAAHgEAAGRycy9lMm9Eb2MueG1s&#10;UEsFBgAAAAAGAAYAWQEAAF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93F52E9">
                    <w:pPr>
                      <w:pStyle w:val="4"/>
                      <w:rPr>
                        <w:rStyle w:val="9"/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9"/>
                        <w:rFonts w:hint="eastAsia"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9"/>
                        <w:rFonts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39B847">
    <w:pPr>
      <w:pStyle w:val="4"/>
      <w:framePr w:wrap="around" w:vAnchor="text" w:hAnchor="margin" w:xAlign="outside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end"/>
    </w:r>
  </w:p>
  <w:p w14:paraId="2E910ABF">
    <w:pPr>
      <w:pStyle w:val="4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D817F4"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2A75B2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zMTNmOWM3OWJkNTI2Y2E5NDA1Nzk4ZDIyYmFmMmIifQ=="/>
  </w:docVars>
  <w:rsids>
    <w:rsidRoot w:val="00B536D5"/>
    <w:rsid w:val="00000FA3"/>
    <w:rsid w:val="0000178C"/>
    <w:rsid w:val="00001FB3"/>
    <w:rsid w:val="00013F9B"/>
    <w:rsid w:val="00017615"/>
    <w:rsid w:val="00017701"/>
    <w:rsid w:val="00035C26"/>
    <w:rsid w:val="00042704"/>
    <w:rsid w:val="00045740"/>
    <w:rsid w:val="00045945"/>
    <w:rsid w:val="00045CDA"/>
    <w:rsid w:val="000463A2"/>
    <w:rsid w:val="000505BF"/>
    <w:rsid w:val="00050703"/>
    <w:rsid w:val="000537F3"/>
    <w:rsid w:val="00054389"/>
    <w:rsid w:val="0006343F"/>
    <w:rsid w:val="00070436"/>
    <w:rsid w:val="00071CC8"/>
    <w:rsid w:val="00075155"/>
    <w:rsid w:val="00081B52"/>
    <w:rsid w:val="00083BE0"/>
    <w:rsid w:val="000B6979"/>
    <w:rsid w:val="000B7E93"/>
    <w:rsid w:val="000C0726"/>
    <w:rsid w:val="000C0828"/>
    <w:rsid w:val="000E29D1"/>
    <w:rsid w:val="000E676F"/>
    <w:rsid w:val="000F2443"/>
    <w:rsid w:val="000F4538"/>
    <w:rsid w:val="001142CE"/>
    <w:rsid w:val="001155DB"/>
    <w:rsid w:val="00125074"/>
    <w:rsid w:val="00125A7D"/>
    <w:rsid w:val="00127491"/>
    <w:rsid w:val="0013016C"/>
    <w:rsid w:val="00132A7D"/>
    <w:rsid w:val="0013543C"/>
    <w:rsid w:val="00137D1A"/>
    <w:rsid w:val="00143330"/>
    <w:rsid w:val="00151CEE"/>
    <w:rsid w:val="0015498A"/>
    <w:rsid w:val="001565FD"/>
    <w:rsid w:val="00170B21"/>
    <w:rsid w:val="001866E8"/>
    <w:rsid w:val="0019391B"/>
    <w:rsid w:val="001A39E6"/>
    <w:rsid w:val="001A3E52"/>
    <w:rsid w:val="001A41DE"/>
    <w:rsid w:val="001B1537"/>
    <w:rsid w:val="001B2681"/>
    <w:rsid w:val="001B3A13"/>
    <w:rsid w:val="001C197A"/>
    <w:rsid w:val="001C5778"/>
    <w:rsid w:val="001D0CC8"/>
    <w:rsid w:val="001D1EA1"/>
    <w:rsid w:val="001D4153"/>
    <w:rsid w:val="001D576F"/>
    <w:rsid w:val="001E673F"/>
    <w:rsid w:val="001F3ECB"/>
    <w:rsid w:val="001F52E4"/>
    <w:rsid w:val="00201076"/>
    <w:rsid w:val="0020614F"/>
    <w:rsid w:val="00210964"/>
    <w:rsid w:val="00213A0A"/>
    <w:rsid w:val="002213B2"/>
    <w:rsid w:val="002324A8"/>
    <w:rsid w:val="00234F11"/>
    <w:rsid w:val="00237CBC"/>
    <w:rsid w:val="00237D7C"/>
    <w:rsid w:val="0024069A"/>
    <w:rsid w:val="00247A74"/>
    <w:rsid w:val="00251EF2"/>
    <w:rsid w:val="00252CC9"/>
    <w:rsid w:val="0025394B"/>
    <w:rsid w:val="002572B8"/>
    <w:rsid w:val="00260E3E"/>
    <w:rsid w:val="00276439"/>
    <w:rsid w:val="0028211F"/>
    <w:rsid w:val="002852FA"/>
    <w:rsid w:val="00287C7B"/>
    <w:rsid w:val="002A6A9E"/>
    <w:rsid w:val="002B1AA9"/>
    <w:rsid w:val="002B24FA"/>
    <w:rsid w:val="002B6F38"/>
    <w:rsid w:val="002C06D1"/>
    <w:rsid w:val="002C6EAC"/>
    <w:rsid w:val="002D0005"/>
    <w:rsid w:val="002D4817"/>
    <w:rsid w:val="002D7B2A"/>
    <w:rsid w:val="002D7E34"/>
    <w:rsid w:val="002F2371"/>
    <w:rsid w:val="002F54A6"/>
    <w:rsid w:val="002F6709"/>
    <w:rsid w:val="002F701E"/>
    <w:rsid w:val="00300A0D"/>
    <w:rsid w:val="00301D65"/>
    <w:rsid w:val="00303760"/>
    <w:rsid w:val="00305235"/>
    <w:rsid w:val="0030743E"/>
    <w:rsid w:val="00313C0F"/>
    <w:rsid w:val="00317C0C"/>
    <w:rsid w:val="00325770"/>
    <w:rsid w:val="00335CD8"/>
    <w:rsid w:val="00345A8F"/>
    <w:rsid w:val="003535E7"/>
    <w:rsid w:val="0035412A"/>
    <w:rsid w:val="0036036E"/>
    <w:rsid w:val="00362C00"/>
    <w:rsid w:val="0037055D"/>
    <w:rsid w:val="00370B83"/>
    <w:rsid w:val="00371774"/>
    <w:rsid w:val="0037377D"/>
    <w:rsid w:val="00376BF7"/>
    <w:rsid w:val="0037746D"/>
    <w:rsid w:val="00380571"/>
    <w:rsid w:val="00384115"/>
    <w:rsid w:val="00390409"/>
    <w:rsid w:val="00391577"/>
    <w:rsid w:val="0039211E"/>
    <w:rsid w:val="003968B6"/>
    <w:rsid w:val="003A12D3"/>
    <w:rsid w:val="003A1A53"/>
    <w:rsid w:val="003A45D5"/>
    <w:rsid w:val="003B3161"/>
    <w:rsid w:val="003B3269"/>
    <w:rsid w:val="003B3F7C"/>
    <w:rsid w:val="003C1225"/>
    <w:rsid w:val="003C1FC7"/>
    <w:rsid w:val="003F27B5"/>
    <w:rsid w:val="003F3340"/>
    <w:rsid w:val="004000A7"/>
    <w:rsid w:val="00402166"/>
    <w:rsid w:val="00410AF6"/>
    <w:rsid w:val="00415993"/>
    <w:rsid w:val="00420949"/>
    <w:rsid w:val="00426D51"/>
    <w:rsid w:val="00426F99"/>
    <w:rsid w:val="004270A1"/>
    <w:rsid w:val="00437DBA"/>
    <w:rsid w:val="00442CF9"/>
    <w:rsid w:val="004442ED"/>
    <w:rsid w:val="0045709E"/>
    <w:rsid w:val="004662BD"/>
    <w:rsid w:val="00466373"/>
    <w:rsid w:val="00467D38"/>
    <w:rsid w:val="00476B0E"/>
    <w:rsid w:val="00481DF5"/>
    <w:rsid w:val="004858FA"/>
    <w:rsid w:val="00485DDD"/>
    <w:rsid w:val="00486950"/>
    <w:rsid w:val="00492FA4"/>
    <w:rsid w:val="004A35C6"/>
    <w:rsid w:val="004A4706"/>
    <w:rsid w:val="004A5765"/>
    <w:rsid w:val="004B0BD9"/>
    <w:rsid w:val="004B711F"/>
    <w:rsid w:val="004B73DC"/>
    <w:rsid w:val="004C15B1"/>
    <w:rsid w:val="004E036F"/>
    <w:rsid w:val="004E03BF"/>
    <w:rsid w:val="004E3900"/>
    <w:rsid w:val="004E3CEB"/>
    <w:rsid w:val="004E5197"/>
    <w:rsid w:val="004E6F7D"/>
    <w:rsid w:val="004F0F30"/>
    <w:rsid w:val="004F4A36"/>
    <w:rsid w:val="0050129B"/>
    <w:rsid w:val="005013D4"/>
    <w:rsid w:val="00505F54"/>
    <w:rsid w:val="005131D3"/>
    <w:rsid w:val="00523221"/>
    <w:rsid w:val="005232EE"/>
    <w:rsid w:val="005270EA"/>
    <w:rsid w:val="00530ABD"/>
    <w:rsid w:val="00535871"/>
    <w:rsid w:val="00543D4D"/>
    <w:rsid w:val="00544C6E"/>
    <w:rsid w:val="00544EBE"/>
    <w:rsid w:val="0056137B"/>
    <w:rsid w:val="0056312A"/>
    <w:rsid w:val="00563B73"/>
    <w:rsid w:val="00566CFB"/>
    <w:rsid w:val="00570080"/>
    <w:rsid w:val="005729DE"/>
    <w:rsid w:val="00574A68"/>
    <w:rsid w:val="005826EA"/>
    <w:rsid w:val="0058384A"/>
    <w:rsid w:val="00591A7E"/>
    <w:rsid w:val="0059235B"/>
    <w:rsid w:val="00597753"/>
    <w:rsid w:val="005A2A51"/>
    <w:rsid w:val="005A4707"/>
    <w:rsid w:val="005B28D7"/>
    <w:rsid w:val="005D17D6"/>
    <w:rsid w:val="005D5ECA"/>
    <w:rsid w:val="005E2F77"/>
    <w:rsid w:val="005E34A8"/>
    <w:rsid w:val="005F4D2C"/>
    <w:rsid w:val="005F5503"/>
    <w:rsid w:val="005F57AA"/>
    <w:rsid w:val="006139FD"/>
    <w:rsid w:val="00613D85"/>
    <w:rsid w:val="0062453E"/>
    <w:rsid w:val="006249FC"/>
    <w:rsid w:val="0065001C"/>
    <w:rsid w:val="006506B2"/>
    <w:rsid w:val="00653CA0"/>
    <w:rsid w:val="0065682B"/>
    <w:rsid w:val="0066005B"/>
    <w:rsid w:val="00660E8D"/>
    <w:rsid w:val="00661819"/>
    <w:rsid w:val="00666E11"/>
    <w:rsid w:val="00674EFA"/>
    <w:rsid w:val="00675070"/>
    <w:rsid w:val="00677636"/>
    <w:rsid w:val="0068028E"/>
    <w:rsid w:val="00681153"/>
    <w:rsid w:val="006869B5"/>
    <w:rsid w:val="00695421"/>
    <w:rsid w:val="006A0310"/>
    <w:rsid w:val="006A59E8"/>
    <w:rsid w:val="006B67C3"/>
    <w:rsid w:val="006B79D8"/>
    <w:rsid w:val="006C7B55"/>
    <w:rsid w:val="006D0AC7"/>
    <w:rsid w:val="006E1BDB"/>
    <w:rsid w:val="006F2D31"/>
    <w:rsid w:val="00700A03"/>
    <w:rsid w:val="00701EC7"/>
    <w:rsid w:val="00702633"/>
    <w:rsid w:val="00720972"/>
    <w:rsid w:val="0073573C"/>
    <w:rsid w:val="00736A3C"/>
    <w:rsid w:val="007371E7"/>
    <w:rsid w:val="00742D3F"/>
    <w:rsid w:val="00770819"/>
    <w:rsid w:val="00775B2C"/>
    <w:rsid w:val="00777F18"/>
    <w:rsid w:val="007803C7"/>
    <w:rsid w:val="00780E08"/>
    <w:rsid w:val="00792498"/>
    <w:rsid w:val="007A0E48"/>
    <w:rsid w:val="007A632D"/>
    <w:rsid w:val="007B5223"/>
    <w:rsid w:val="007D4206"/>
    <w:rsid w:val="007D4DA5"/>
    <w:rsid w:val="007D52C3"/>
    <w:rsid w:val="007E41D7"/>
    <w:rsid w:val="00802D87"/>
    <w:rsid w:val="0080658F"/>
    <w:rsid w:val="008138E5"/>
    <w:rsid w:val="008159EC"/>
    <w:rsid w:val="00822A30"/>
    <w:rsid w:val="00823347"/>
    <w:rsid w:val="00824350"/>
    <w:rsid w:val="0082476E"/>
    <w:rsid w:val="008313C7"/>
    <w:rsid w:val="00834144"/>
    <w:rsid w:val="00835DDA"/>
    <w:rsid w:val="0083716B"/>
    <w:rsid w:val="008553B8"/>
    <w:rsid w:val="00857037"/>
    <w:rsid w:val="00870366"/>
    <w:rsid w:val="008867EA"/>
    <w:rsid w:val="008A0425"/>
    <w:rsid w:val="008A5C74"/>
    <w:rsid w:val="008A644A"/>
    <w:rsid w:val="008B27A7"/>
    <w:rsid w:val="008B7F1D"/>
    <w:rsid w:val="008C15E7"/>
    <w:rsid w:val="008D34C9"/>
    <w:rsid w:val="008F4675"/>
    <w:rsid w:val="008F4E8E"/>
    <w:rsid w:val="008F4F73"/>
    <w:rsid w:val="00901ABF"/>
    <w:rsid w:val="00906F19"/>
    <w:rsid w:val="0091112B"/>
    <w:rsid w:val="00916028"/>
    <w:rsid w:val="00921304"/>
    <w:rsid w:val="00927C33"/>
    <w:rsid w:val="0093306F"/>
    <w:rsid w:val="009332D7"/>
    <w:rsid w:val="0093559D"/>
    <w:rsid w:val="00937E9F"/>
    <w:rsid w:val="0094003E"/>
    <w:rsid w:val="009407C8"/>
    <w:rsid w:val="0094556C"/>
    <w:rsid w:val="00962F86"/>
    <w:rsid w:val="009636AB"/>
    <w:rsid w:val="00963E73"/>
    <w:rsid w:val="0097032D"/>
    <w:rsid w:val="00970C94"/>
    <w:rsid w:val="00972419"/>
    <w:rsid w:val="00975D36"/>
    <w:rsid w:val="009872A3"/>
    <w:rsid w:val="00991C7E"/>
    <w:rsid w:val="00992B15"/>
    <w:rsid w:val="00993B6C"/>
    <w:rsid w:val="009A410D"/>
    <w:rsid w:val="009B5DAF"/>
    <w:rsid w:val="009D206D"/>
    <w:rsid w:val="009D690F"/>
    <w:rsid w:val="009D7A03"/>
    <w:rsid w:val="009E5727"/>
    <w:rsid w:val="009E772C"/>
    <w:rsid w:val="009F0FAD"/>
    <w:rsid w:val="009F4DCE"/>
    <w:rsid w:val="009F5242"/>
    <w:rsid w:val="00A01ACB"/>
    <w:rsid w:val="00A12DBD"/>
    <w:rsid w:val="00A13EFC"/>
    <w:rsid w:val="00A1608D"/>
    <w:rsid w:val="00A2173B"/>
    <w:rsid w:val="00A22521"/>
    <w:rsid w:val="00A25DB7"/>
    <w:rsid w:val="00A2744E"/>
    <w:rsid w:val="00A27671"/>
    <w:rsid w:val="00A31B6A"/>
    <w:rsid w:val="00A333FF"/>
    <w:rsid w:val="00A3345D"/>
    <w:rsid w:val="00A52D1C"/>
    <w:rsid w:val="00A54F83"/>
    <w:rsid w:val="00A55ED6"/>
    <w:rsid w:val="00A572FF"/>
    <w:rsid w:val="00A6690D"/>
    <w:rsid w:val="00A6737D"/>
    <w:rsid w:val="00A7025D"/>
    <w:rsid w:val="00A7766D"/>
    <w:rsid w:val="00A82DD1"/>
    <w:rsid w:val="00A877A2"/>
    <w:rsid w:val="00A91160"/>
    <w:rsid w:val="00A97B46"/>
    <w:rsid w:val="00AA2685"/>
    <w:rsid w:val="00AA384A"/>
    <w:rsid w:val="00AA500C"/>
    <w:rsid w:val="00AA658C"/>
    <w:rsid w:val="00AB1046"/>
    <w:rsid w:val="00AB2A48"/>
    <w:rsid w:val="00AB43FF"/>
    <w:rsid w:val="00AB4951"/>
    <w:rsid w:val="00AB7AB9"/>
    <w:rsid w:val="00AC4103"/>
    <w:rsid w:val="00AC7F74"/>
    <w:rsid w:val="00AD02BF"/>
    <w:rsid w:val="00AD713E"/>
    <w:rsid w:val="00AD7A74"/>
    <w:rsid w:val="00AD7A82"/>
    <w:rsid w:val="00AE3EA9"/>
    <w:rsid w:val="00AE42D8"/>
    <w:rsid w:val="00AE5B36"/>
    <w:rsid w:val="00AF35F2"/>
    <w:rsid w:val="00AF36D7"/>
    <w:rsid w:val="00B008F4"/>
    <w:rsid w:val="00B07AEA"/>
    <w:rsid w:val="00B1301D"/>
    <w:rsid w:val="00B15984"/>
    <w:rsid w:val="00B23892"/>
    <w:rsid w:val="00B24486"/>
    <w:rsid w:val="00B32ED0"/>
    <w:rsid w:val="00B47DC7"/>
    <w:rsid w:val="00B530D0"/>
    <w:rsid w:val="00B536D5"/>
    <w:rsid w:val="00B55AE2"/>
    <w:rsid w:val="00B64FD5"/>
    <w:rsid w:val="00B706D9"/>
    <w:rsid w:val="00B70D4A"/>
    <w:rsid w:val="00B765D7"/>
    <w:rsid w:val="00B7774E"/>
    <w:rsid w:val="00B77B15"/>
    <w:rsid w:val="00B827AA"/>
    <w:rsid w:val="00B87C62"/>
    <w:rsid w:val="00B90230"/>
    <w:rsid w:val="00B97DFE"/>
    <w:rsid w:val="00BA27BA"/>
    <w:rsid w:val="00BA2C19"/>
    <w:rsid w:val="00BA4A4D"/>
    <w:rsid w:val="00BB68E8"/>
    <w:rsid w:val="00BB7728"/>
    <w:rsid w:val="00BC17EA"/>
    <w:rsid w:val="00BC20B8"/>
    <w:rsid w:val="00BC5FC6"/>
    <w:rsid w:val="00BD1EF8"/>
    <w:rsid w:val="00BD6304"/>
    <w:rsid w:val="00BE3742"/>
    <w:rsid w:val="00BE484A"/>
    <w:rsid w:val="00BE7264"/>
    <w:rsid w:val="00BF7C7C"/>
    <w:rsid w:val="00C00CC5"/>
    <w:rsid w:val="00C07EAB"/>
    <w:rsid w:val="00C2278D"/>
    <w:rsid w:val="00C2322B"/>
    <w:rsid w:val="00C24F46"/>
    <w:rsid w:val="00C27C0D"/>
    <w:rsid w:val="00C309E5"/>
    <w:rsid w:val="00C34CB4"/>
    <w:rsid w:val="00C41BED"/>
    <w:rsid w:val="00C44569"/>
    <w:rsid w:val="00C45191"/>
    <w:rsid w:val="00C47D4F"/>
    <w:rsid w:val="00C63BB8"/>
    <w:rsid w:val="00C64F14"/>
    <w:rsid w:val="00C72A01"/>
    <w:rsid w:val="00C846D4"/>
    <w:rsid w:val="00C8607D"/>
    <w:rsid w:val="00C94CD4"/>
    <w:rsid w:val="00C9542F"/>
    <w:rsid w:val="00C97251"/>
    <w:rsid w:val="00CA3577"/>
    <w:rsid w:val="00CA5487"/>
    <w:rsid w:val="00CB2B3D"/>
    <w:rsid w:val="00CB51F4"/>
    <w:rsid w:val="00CB64D7"/>
    <w:rsid w:val="00CC197C"/>
    <w:rsid w:val="00CC7331"/>
    <w:rsid w:val="00CD1D89"/>
    <w:rsid w:val="00CD5E63"/>
    <w:rsid w:val="00CE3153"/>
    <w:rsid w:val="00CF237D"/>
    <w:rsid w:val="00CF3F69"/>
    <w:rsid w:val="00CF4A2A"/>
    <w:rsid w:val="00CF64A5"/>
    <w:rsid w:val="00D00E38"/>
    <w:rsid w:val="00D01136"/>
    <w:rsid w:val="00D01485"/>
    <w:rsid w:val="00D05D44"/>
    <w:rsid w:val="00D10435"/>
    <w:rsid w:val="00D1299D"/>
    <w:rsid w:val="00D24368"/>
    <w:rsid w:val="00D265CB"/>
    <w:rsid w:val="00D2766D"/>
    <w:rsid w:val="00D324C6"/>
    <w:rsid w:val="00D52917"/>
    <w:rsid w:val="00D56832"/>
    <w:rsid w:val="00D627A1"/>
    <w:rsid w:val="00D6480A"/>
    <w:rsid w:val="00D71214"/>
    <w:rsid w:val="00D7560B"/>
    <w:rsid w:val="00D76CED"/>
    <w:rsid w:val="00D80386"/>
    <w:rsid w:val="00D8507E"/>
    <w:rsid w:val="00D919DC"/>
    <w:rsid w:val="00D9223A"/>
    <w:rsid w:val="00DA228E"/>
    <w:rsid w:val="00DA6722"/>
    <w:rsid w:val="00DA7E9E"/>
    <w:rsid w:val="00DB0B18"/>
    <w:rsid w:val="00DB0F8A"/>
    <w:rsid w:val="00DB2151"/>
    <w:rsid w:val="00DB70A1"/>
    <w:rsid w:val="00DC5F15"/>
    <w:rsid w:val="00DC7143"/>
    <w:rsid w:val="00DD2C8A"/>
    <w:rsid w:val="00DE22E0"/>
    <w:rsid w:val="00DE7EB8"/>
    <w:rsid w:val="00DF152B"/>
    <w:rsid w:val="00DF380E"/>
    <w:rsid w:val="00DF61C1"/>
    <w:rsid w:val="00E11E1E"/>
    <w:rsid w:val="00E133AA"/>
    <w:rsid w:val="00E176A3"/>
    <w:rsid w:val="00E20694"/>
    <w:rsid w:val="00E246B7"/>
    <w:rsid w:val="00E349C4"/>
    <w:rsid w:val="00E413A9"/>
    <w:rsid w:val="00E42C6D"/>
    <w:rsid w:val="00E43EA3"/>
    <w:rsid w:val="00E45419"/>
    <w:rsid w:val="00E4712C"/>
    <w:rsid w:val="00E50F6C"/>
    <w:rsid w:val="00E5154E"/>
    <w:rsid w:val="00E51BF7"/>
    <w:rsid w:val="00E520F0"/>
    <w:rsid w:val="00E5574C"/>
    <w:rsid w:val="00E60907"/>
    <w:rsid w:val="00E637B5"/>
    <w:rsid w:val="00E648A0"/>
    <w:rsid w:val="00E71D45"/>
    <w:rsid w:val="00E7796A"/>
    <w:rsid w:val="00E80F88"/>
    <w:rsid w:val="00E81F15"/>
    <w:rsid w:val="00EA3D39"/>
    <w:rsid w:val="00EA3EEA"/>
    <w:rsid w:val="00EA5144"/>
    <w:rsid w:val="00EB3974"/>
    <w:rsid w:val="00EB4E23"/>
    <w:rsid w:val="00EC112C"/>
    <w:rsid w:val="00EC1E6A"/>
    <w:rsid w:val="00EC2399"/>
    <w:rsid w:val="00ED1138"/>
    <w:rsid w:val="00EE1DE0"/>
    <w:rsid w:val="00EE2FDD"/>
    <w:rsid w:val="00EE5EC6"/>
    <w:rsid w:val="00F04B67"/>
    <w:rsid w:val="00F063C1"/>
    <w:rsid w:val="00F07786"/>
    <w:rsid w:val="00F127BA"/>
    <w:rsid w:val="00F142A3"/>
    <w:rsid w:val="00F14EB1"/>
    <w:rsid w:val="00F17ED6"/>
    <w:rsid w:val="00F20749"/>
    <w:rsid w:val="00F2697A"/>
    <w:rsid w:val="00F310FE"/>
    <w:rsid w:val="00F467E2"/>
    <w:rsid w:val="00F46AE9"/>
    <w:rsid w:val="00F5686F"/>
    <w:rsid w:val="00F5701D"/>
    <w:rsid w:val="00F57106"/>
    <w:rsid w:val="00F622A2"/>
    <w:rsid w:val="00F63CD5"/>
    <w:rsid w:val="00F64DBC"/>
    <w:rsid w:val="00F71AEE"/>
    <w:rsid w:val="00F820CB"/>
    <w:rsid w:val="00F84E10"/>
    <w:rsid w:val="00F92709"/>
    <w:rsid w:val="00F956A8"/>
    <w:rsid w:val="00FA0279"/>
    <w:rsid w:val="00FA15B5"/>
    <w:rsid w:val="00FA5428"/>
    <w:rsid w:val="00FA79DB"/>
    <w:rsid w:val="00FB6F38"/>
    <w:rsid w:val="00FB7134"/>
    <w:rsid w:val="00FC523F"/>
    <w:rsid w:val="00FD0D70"/>
    <w:rsid w:val="00FE4721"/>
    <w:rsid w:val="00FE7752"/>
    <w:rsid w:val="00FF6EFD"/>
    <w:rsid w:val="015931D1"/>
    <w:rsid w:val="01E73275"/>
    <w:rsid w:val="069A52BE"/>
    <w:rsid w:val="06EB062F"/>
    <w:rsid w:val="075E2F79"/>
    <w:rsid w:val="083E3D03"/>
    <w:rsid w:val="08B32791"/>
    <w:rsid w:val="0A0107ED"/>
    <w:rsid w:val="0CDF4D1D"/>
    <w:rsid w:val="0D7039AC"/>
    <w:rsid w:val="0FF7237E"/>
    <w:rsid w:val="10015AD1"/>
    <w:rsid w:val="108040C7"/>
    <w:rsid w:val="129827BA"/>
    <w:rsid w:val="12C718DF"/>
    <w:rsid w:val="143E20BE"/>
    <w:rsid w:val="14666598"/>
    <w:rsid w:val="149A6173"/>
    <w:rsid w:val="162A27D6"/>
    <w:rsid w:val="18385AE4"/>
    <w:rsid w:val="1B205E19"/>
    <w:rsid w:val="1C441E18"/>
    <w:rsid w:val="1DAB4E83"/>
    <w:rsid w:val="2018650E"/>
    <w:rsid w:val="21064EAB"/>
    <w:rsid w:val="21F652A6"/>
    <w:rsid w:val="231E27B1"/>
    <w:rsid w:val="29015BC3"/>
    <w:rsid w:val="29203160"/>
    <w:rsid w:val="2BEB0906"/>
    <w:rsid w:val="2DE20373"/>
    <w:rsid w:val="2DF176EB"/>
    <w:rsid w:val="31302F7A"/>
    <w:rsid w:val="31E24A3D"/>
    <w:rsid w:val="398D195F"/>
    <w:rsid w:val="40A47108"/>
    <w:rsid w:val="474F3EF3"/>
    <w:rsid w:val="476B4E24"/>
    <w:rsid w:val="48E82F87"/>
    <w:rsid w:val="4ABC0DDA"/>
    <w:rsid w:val="4CF60739"/>
    <w:rsid w:val="5211471D"/>
    <w:rsid w:val="522C0830"/>
    <w:rsid w:val="54843561"/>
    <w:rsid w:val="590F1AB3"/>
    <w:rsid w:val="59E019BB"/>
    <w:rsid w:val="5A274810"/>
    <w:rsid w:val="6391692B"/>
    <w:rsid w:val="66C33328"/>
    <w:rsid w:val="66E343B3"/>
    <w:rsid w:val="6C0B0630"/>
    <w:rsid w:val="6E445903"/>
    <w:rsid w:val="6EB00A81"/>
    <w:rsid w:val="72734A09"/>
    <w:rsid w:val="742A6A61"/>
    <w:rsid w:val="763F191E"/>
    <w:rsid w:val="776B4194"/>
    <w:rsid w:val="77955421"/>
    <w:rsid w:val="79350F82"/>
    <w:rsid w:val="79EE4C59"/>
    <w:rsid w:val="7A1D455B"/>
    <w:rsid w:val="7D133A0A"/>
    <w:rsid w:val="7DD17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620" w:lineRule="exact"/>
      <w:ind w:firstLine="600" w:firstLineChars="200"/>
    </w:pPr>
    <w:rPr>
      <w:rFonts w:ascii="仿宋_GB2312" w:hAnsi="Calibri" w:eastAsia="仿宋_GB2312"/>
      <w:sz w:val="30"/>
    </w:rPr>
  </w:style>
  <w:style w:type="paragraph" w:styleId="3">
    <w:name w:val="Date"/>
    <w:basedOn w:val="1"/>
    <w:next w:val="1"/>
    <w:link w:val="10"/>
    <w:autoRedefine/>
    <w:qFormat/>
    <w:uiPriority w:val="0"/>
    <w:pPr>
      <w:ind w:left="100" w:leftChars="2500"/>
    </w:p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autoRedefine/>
    <w:qFormat/>
    <w:uiPriority w:val="0"/>
  </w:style>
  <w:style w:type="character" w:customStyle="1" w:styleId="10">
    <w:name w:val="日期 字符"/>
    <w:link w:val="3"/>
    <w:autoRedefine/>
    <w:qFormat/>
    <w:uiPriority w:val="0"/>
    <w:rPr>
      <w:kern w:val="2"/>
      <w:sz w:val="21"/>
      <w:szCs w:val="24"/>
    </w:rPr>
  </w:style>
  <w:style w:type="paragraph" w:customStyle="1" w:styleId="11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Courier New" w:cs="Courier New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5</Pages>
  <Words>833</Words>
  <Characters>931</Characters>
  <Lines>8</Lines>
  <Paragraphs>2</Paragraphs>
  <TotalTime>18</TotalTime>
  <ScaleCrop>false</ScaleCrop>
  <LinksUpToDate>false</LinksUpToDate>
  <CharactersWithSpaces>1022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2023-09-26T01:22:00Z</dcterms:created>
  <dc:creator>myhp</dc:creator>
  <cp:lastModifiedBy>Yellow</cp:lastModifiedBy>
  <cp:lastPrinted>2025-06-13T08:47:14Z</cp:lastPrinted>
  <dcterms:modified xsi:type="dcterms:W3CDTF">2025-06-13T08:47:45Z</dcterms:modified>
  <dc:title>南医管办〔2019〕 号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FDF6EAB6911644808380711E2A0C538D_13</vt:lpwstr>
  </property>
  <property fmtid="{D5CDD505-2E9C-101B-9397-08002B2CF9AE}" pid="4" name="KSOTemplateDocerSaveRecord">
    <vt:lpwstr>eyJoZGlkIjoiNWI5ZTdjYTNjYjJkZDZlMDgyMTQ2YmM2NDM4OTU5YzMiLCJ1c2VySWQiOiI0NTk3MDE0NTIifQ==</vt:lpwstr>
  </property>
</Properties>
</file>