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page" w:horzAnchor="page" w:tblpX="1675" w:tblpY="1758"/>
        <w:tblOverlap w:val="never"/>
        <w:tblW w:w="9339" w:type="dxa"/>
        <w:tblInd w:w="0" w:type="dxa"/>
        <w:tblLayout w:type="fixed"/>
        <w:tblCellMar>
          <w:top w:w="0" w:type="dxa"/>
          <w:left w:w="108" w:type="dxa"/>
          <w:bottom w:w="0" w:type="dxa"/>
          <w:right w:w="108" w:type="dxa"/>
        </w:tblCellMar>
      </w:tblPr>
      <w:tblGrid>
        <w:gridCol w:w="7935"/>
        <w:gridCol w:w="1404"/>
      </w:tblGrid>
      <w:tr>
        <w:tblPrEx>
          <w:tblCellMar>
            <w:top w:w="0" w:type="dxa"/>
            <w:left w:w="108" w:type="dxa"/>
            <w:bottom w:w="0" w:type="dxa"/>
            <w:right w:w="108" w:type="dxa"/>
          </w:tblCellMar>
        </w:tblPrEx>
        <w:trPr>
          <w:trHeight w:val="284" w:hRule="atLeast"/>
        </w:trPr>
        <w:tc>
          <w:tcPr>
            <w:tcW w:w="7935" w:type="dxa"/>
            <w:noWrap w:val="0"/>
            <w:vAlign w:val="top"/>
          </w:tcPr>
          <w:p>
            <w:pPr>
              <w:jc w:val="distribute"/>
              <w:rPr>
                <w:rFonts w:hint="eastAsia" w:ascii="方正小标宋简体" w:eastAsia="方正小标宋简体" w:cs="FangSong_GB2312"/>
                <w:bCs/>
                <w:color w:val="auto"/>
                <w:w w:val="66"/>
                <w:sz w:val="90"/>
                <w:szCs w:val="90"/>
              </w:rPr>
            </w:pPr>
            <w:r>
              <w:rPr>
                <w:rFonts w:hint="eastAsia" w:ascii="方正小标宋简体" w:eastAsia="方正小标宋简体" w:cs="FangSong_GB2312"/>
                <w:bCs/>
                <w:color w:val="auto"/>
                <w:w w:val="66"/>
                <w:sz w:val="90"/>
                <w:szCs w:val="90"/>
              </w:rPr>
              <w:t>南安市卫生健康局</w:t>
            </w:r>
          </w:p>
        </w:tc>
        <w:tc>
          <w:tcPr>
            <w:tcW w:w="1404" w:type="dxa"/>
            <w:vMerge w:val="restart"/>
            <w:noWrap w:val="0"/>
            <w:vAlign w:val="center"/>
          </w:tcPr>
          <w:p>
            <w:pPr>
              <w:jc w:val="distribute"/>
              <w:rPr>
                <w:rFonts w:hint="eastAsia" w:ascii="方正小标宋简体" w:eastAsia="方正小标宋简体" w:cs="FangSong_GB2312"/>
                <w:b/>
                <w:color w:val="auto"/>
                <w:w w:val="90"/>
                <w:sz w:val="72"/>
                <w:szCs w:val="72"/>
              </w:rPr>
            </w:pPr>
            <w:r>
              <w:rPr>
                <w:rFonts w:hint="eastAsia" w:ascii="方正小标宋简体" w:eastAsia="方正小标宋简体" w:cs="FangSong_GB2312"/>
                <w:bCs/>
                <w:color w:val="auto"/>
                <w:w w:val="66"/>
                <w:sz w:val="90"/>
                <w:szCs w:val="90"/>
              </w:rPr>
              <w:t>文件</w:t>
            </w:r>
          </w:p>
        </w:tc>
      </w:tr>
      <w:tr>
        <w:tblPrEx>
          <w:tblCellMar>
            <w:top w:w="0" w:type="dxa"/>
            <w:left w:w="108" w:type="dxa"/>
            <w:bottom w:w="0" w:type="dxa"/>
            <w:right w:w="108" w:type="dxa"/>
          </w:tblCellMar>
        </w:tblPrEx>
        <w:trPr>
          <w:trHeight w:val="284" w:hRule="atLeast"/>
        </w:trPr>
        <w:tc>
          <w:tcPr>
            <w:tcW w:w="7935" w:type="dxa"/>
            <w:noWrap w:val="0"/>
            <w:vAlign w:val="top"/>
          </w:tcPr>
          <w:p>
            <w:pPr>
              <w:jc w:val="distribute"/>
              <w:rPr>
                <w:rFonts w:hint="default" w:ascii="方正小标宋简体" w:eastAsia="方正小标宋简体" w:cs="FangSong_GB2312"/>
                <w:bCs/>
                <w:color w:val="auto"/>
                <w:w w:val="66"/>
                <w:sz w:val="90"/>
                <w:szCs w:val="90"/>
                <w:lang w:val="en-US" w:eastAsia="zh-CN"/>
              </w:rPr>
            </w:pPr>
            <w:r>
              <w:rPr>
                <w:rFonts w:hint="eastAsia" w:ascii="方正小标宋简体" w:eastAsia="方正小标宋简体" w:cs="FangSong_GB2312"/>
                <w:bCs/>
                <w:color w:val="auto"/>
                <w:w w:val="66"/>
                <w:sz w:val="90"/>
                <w:szCs w:val="90"/>
                <w:lang w:val="en-US" w:eastAsia="zh-CN"/>
              </w:rPr>
              <w:t>南安市人力资源和社会保障局</w:t>
            </w:r>
          </w:p>
        </w:tc>
        <w:tc>
          <w:tcPr>
            <w:tcW w:w="1404" w:type="dxa"/>
            <w:vMerge w:val="continue"/>
            <w:noWrap w:val="0"/>
            <w:vAlign w:val="top"/>
          </w:tcPr>
          <w:p>
            <w:pPr>
              <w:rPr>
                <w:rFonts w:hint="eastAsia" w:ascii="方正小标宋简体" w:eastAsia="方正小标宋简体" w:cs="FangSong_GB2312"/>
                <w:b/>
                <w:color w:val="auto"/>
                <w:sz w:val="84"/>
                <w:szCs w:val="84"/>
              </w:rPr>
            </w:pPr>
          </w:p>
        </w:tc>
      </w:tr>
      <w:tr>
        <w:tblPrEx>
          <w:tblCellMar>
            <w:top w:w="0" w:type="dxa"/>
            <w:left w:w="108" w:type="dxa"/>
            <w:bottom w:w="0" w:type="dxa"/>
            <w:right w:w="108" w:type="dxa"/>
          </w:tblCellMar>
        </w:tblPrEx>
        <w:trPr>
          <w:trHeight w:val="284" w:hRule="atLeast"/>
        </w:trPr>
        <w:tc>
          <w:tcPr>
            <w:tcW w:w="7935" w:type="dxa"/>
            <w:noWrap w:val="0"/>
            <w:vAlign w:val="top"/>
          </w:tcPr>
          <w:p>
            <w:pPr>
              <w:jc w:val="distribute"/>
              <w:rPr>
                <w:rFonts w:hint="default" w:ascii="方正小标宋简体" w:eastAsia="方正小标宋简体" w:cs="FangSong_GB2312"/>
                <w:bCs/>
                <w:color w:val="auto"/>
                <w:w w:val="66"/>
                <w:sz w:val="90"/>
                <w:szCs w:val="90"/>
                <w:lang w:val="en-US" w:eastAsia="zh-CN"/>
              </w:rPr>
            </w:pPr>
            <w:r>
              <w:rPr>
                <w:rFonts w:hint="eastAsia" w:ascii="方正小标宋简体" w:eastAsia="方正小标宋简体" w:cs="FangSong_GB2312"/>
                <w:bCs/>
                <w:color w:val="auto"/>
                <w:w w:val="66"/>
                <w:sz w:val="90"/>
                <w:szCs w:val="90"/>
                <w:lang w:val="en-US" w:eastAsia="zh-CN"/>
              </w:rPr>
              <w:t>南安市总工会</w:t>
            </w:r>
          </w:p>
        </w:tc>
        <w:tc>
          <w:tcPr>
            <w:tcW w:w="1404" w:type="dxa"/>
            <w:vMerge w:val="continue"/>
            <w:noWrap w:val="0"/>
            <w:vAlign w:val="top"/>
          </w:tcPr>
          <w:p>
            <w:pPr>
              <w:rPr>
                <w:rFonts w:hint="eastAsia" w:ascii="方正小标宋简体" w:eastAsia="方正小标宋简体" w:cs="FangSong_GB2312"/>
                <w:b/>
                <w:color w:val="auto"/>
                <w:sz w:val="84"/>
                <w:szCs w:val="84"/>
              </w:rPr>
            </w:pPr>
          </w:p>
        </w:tc>
      </w:tr>
      <w:tr>
        <w:tblPrEx>
          <w:tblCellMar>
            <w:top w:w="0" w:type="dxa"/>
            <w:left w:w="108" w:type="dxa"/>
            <w:bottom w:w="0" w:type="dxa"/>
            <w:right w:w="108" w:type="dxa"/>
          </w:tblCellMar>
        </w:tblPrEx>
        <w:trPr>
          <w:trHeight w:val="284" w:hRule="atLeast"/>
        </w:trPr>
        <w:tc>
          <w:tcPr>
            <w:tcW w:w="7935" w:type="dxa"/>
            <w:noWrap w:val="0"/>
            <w:vAlign w:val="top"/>
          </w:tcPr>
          <w:p>
            <w:pPr>
              <w:jc w:val="distribute"/>
              <w:rPr>
                <w:rFonts w:hint="default" w:ascii="方正小标宋简体" w:eastAsia="方正小标宋简体" w:cs="FangSong_GB2312"/>
                <w:bCs/>
                <w:color w:val="auto"/>
                <w:w w:val="66"/>
                <w:sz w:val="90"/>
                <w:szCs w:val="90"/>
                <w:lang w:val="en-US" w:eastAsia="zh-CN"/>
              </w:rPr>
            </w:pPr>
            <w:r>
              <w:rPr>
                <w:rFonts w:hint="eastAsia" w:ascii="方正小标宋简体" w:eastAsia="方正小标宋简体" w:cs="FangSong_GB2312"/>
                <w:bCs/>
                <w:color w:val="auto"/>
                <w:w w:val="66"/>
                <w:sz w:val="90"/>
                <w:szCs w:val="90"/>
                <w:lang w:val="en-US" w:eastAsia="zh-CN"/>
              </w:rPr>
              <w:t>南安市妇女联合会</w:t>
            </w:r>
          </w:p>
        </w:tc>
        <w:tc>
          <w:tcPr>
            <w:tcW w:w="1404" w:type="dxa"/>
            <w:vMerge w:val="continue"/>
            <w:noWrap w:val="0"/>
            <w:vAlign w:val="top"/>
          </w:tcPr>
          <w:p>
            <w:pPr>
              <w:rPr>
                <w:rFonts w:hint="eastAsia" w:ascii="方正小标宋简体" w:eastAsia="方正小标宋简体" w:cs="FangSong_GB2312"/>
                <w:b/>
                <w:color w:val="auto"/>
                <w:sz w:val="84"/>
                <w:szCs w:val="84"/>
              </w:rPr>
            </w:pPr>
          </w:p>
        </w:tc>
      </w:tr>
    </w:tbl>
    <w:p>
      <w:pPr>
        <w:spacing w:line="5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南卫〔202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110</w:t>
      </w:r>
      <w:bookmarkStart w:id="0" w:name="_GoBack"/>
      <w:bookmarkEnd w:id="0"/>
      <w:r>
        <w:rPr>
          <w:rFonts w:hint="eastAsia" w:ascii="仿宋_GB2312" w:hAnsi="仿宋_GB2312" w:eastAsia="仿宋_GB2312" w:cs="仿宋_GB2312"/>
          <w:color w:val="auto"/>
          <w:sz w:val="32"/>
          <w:szCs w:val="32"/>
        </w:rPr>
        <w:t>号</w:t>
      </w:r>
    </w:p>
    <w:p>
      <w:pPr>
        <w:tabs>
          <w:tab w:val="left" w:pos="2685"/>
        </w:tabs>
        <w:spacing w:line="400" w:lineRule="exact"/>
        <w:jc w:val="center"/>
        <w:rPr>
          <w:rFonts w:ascii="仿宋_GB2312" w:hAnsi="仿宋" w:eastAsia="仿宋_GB2312"/>
          <w:color w:val="auto"/>
          <w:sz w:val="32"/>
          <w:szCs w:val="32"/>
        </w:rPr>
      </w:pPr>
    </w:p>
    <w:p>
      <w:pPr>
        <w:spacing w:line="200" w:lineRule="exact"/>
        <w:rPr>
          <w:rFonts w:ascii="仿宋_GB2312" w:hAnsi="宋体" w:eastAsia="仿宋_GB2312"/>
          <w:color w:val="auto"/>
          <w:sz w:val="30"/>
          <w:szCs w:val="30"/>
        </w:rPr>
      </w:pPr>
      <w:r>
        <w:rPr>
          <w:color w:val="auto"/>
        </w:rPr>
        <w:pict>
          <v:line id="_x0000_s1026" o:spid="_x0000_s1026" o:spt="20" style="position:absolute;left:0pt;flip:y;margin-left:-13.55pt;margin-top:0.35pt;height:0.7pt;width:474pt;z-index:251659264;mso-width-relative:page;mso-height-relative:page;" filled="f" stroked="t" coordsize="21600,21600">
            <v:path arrowok="t"/>
            <v:fill on="f" focussize="0,0"/>
            <v:stroke weight="1.25pt"/>
            <v:imagedata o:title=""/>
            <o:lock v:ext="edit" aspectratio="f"/>
          </v:line>
        </w:pict>
      </w: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pacing w:val="-34"/>
          <w:sz w:val="44"/>
          <w:szCs w:val="44"/>
          <w:lang w:eastAsia="zh-CN"/>
        </w:rPr>
      </w:pPr>
      <w:r>
        <w:rPr>
          <w:rFonts w:hint="eastAsia" w:ascii="方正小标宋简体" w:hAnsi="方正小标宋简体" w:eastAsia="方正小标宋简体" w:cs="方正小标宋简体"/>
          <w:spacing w:val="-34"/>
          <w:sz w:val="44"/>
          <w:szCs w:val="44"/>
          <w:lang w:eastAsia="zh-CN"/>
        </w:rPr>
        <w:t>南安</w:t>
      </w:r>
      <w:r>
        <w:rPr>
          <w:rFonts w:hint="eastAsia" w:ascii="方正小标宋简体" w:hAnsi="方正小标宋简体" w:eastAsia="方正小标宋简体" w:cs="方正小标宋简体"/>
          <w:spacing w:val="-34"/>
          <w:sz w:val="44"/>
          <w:szCs w:val="44"/>
        </w:rPr>
        <w:t>市卫生健康</w:t>
      </w:r>
      <w:r>
        <w:rPr>
          <w:rFonts w:hint="eastAsia" w:ascii="方正小标宋简体" w:hAnsi="方正小标宋简体" w:eastAsia="方正小标宋简体" w:cs="方正小标宋简体"/>
          <w:spacing w:val="-34"/>
          <w:sz w:val="44"/>
          <w:szCs w:val="44"/>
          <w:lang w:eastAsia="zh-CN"/>
        </w:rPr>
        <w:t>局</w:t>
      </w:r>
      <w:r>
        <w:rPr>
          <w:rFonts w:hint="eastAsia" w:ascii="方正小标宋简体" w:hAnsi="方正小标宋简体" w:eastAsia="方正小标宋简体" w:cs="方正小标宋简体"/>
          <w:spacing w:val="-34"/>
          <w:sz w:val="44"/>
          <w:szCs w:val="44"/>
        </w:rPr>
        <w:t xml:space="preserve"> </w:t>
      </w:r>
      <w:r>
        <w:rPr>
          <w:rFonts w:hint="eastAsia" w:ascii="方正小标宋简体" w:hAnsi="方正小标宋简体" w:eastAsia="方正小标宋简体" w:cs="方正小标宋简体"/>
          <w:spacing w:val="-34"/>
          <w:sz w:val="44"/>
          <w:szCs w:val="44"/>
          <w:lang w:val="en-US" w:eastAsia="zh-CN"/>
        </w:rPr>
        <w:t xml:space="preserve">  </w:t>
      </w:r>
      <w:r>
        <w:rPr>
          <w:rFonts w:hint="eastAsia" w:ascii="方正小标宋简体" w:hAnsi="方正小标宋简体" w:eastAsia="方正小标宋简体" w:cs="方正小标宋简体"/>
          <w:spacing w:val="-34"/>
          <w:sz w:val="44"/>
          <w:szCs w:val="44"/>
          <w:lang w:eastAsia="zh-CN"/>
        </w:rPr>
        <w:t>南安</w:t>
      </w:r>
      <w:r>
        <w:rPr>
          <w:rFonts w:hint="eastAsia" w:ascii="方正小标宋简体" w:hAnsi="方正小标宋简体" w:eastAsia="方正小标宋简体" w:cs="方正小标宋简体"/>
          <w:spacing w:val="-34"/>
          <w:sz w:val="44"/>
          <w:szCs w:val="44"/>
        </w:rPr>
        <w:t>市人力资源和社会保障局</w:t>
      </w: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pacing w:val="-34"/>
          <w:sz w:val="44"/>
          <w:szCs w:val="44"/>
        </w:rPr>
      </w:pPr>
      <w:r>
        <w:rPr>
          <w:rFonts w:hint="eastAsia" w:ascii="方正小标宋简体" w:hAnsi="方正小标宋简体" w:eastAsia="方正小标宋简体" w:cs="方正小标宋简体"/>
          <w:spacing w:val="-34"/>
          <w:sz w:val="44"/>
          <w:szCs w:val="44"/>
          <w:lang w:eastAsia="zh-CN"/>
        </w:rPr>
        <w:t>南安</w:t>
      </w:r>
      <w:r>
        <w:rPr>
          <w:rFonts w:hint="eastAsia" w:ascii="方正小标宋简体" w:hAnsi="方正小标宋简体" w:eastAsia="方正小标宋简体" w:cs="方正小标宋简体"/>
          <w:spacing w:val="-34"/>
          <w:sz w:val="44"/>
          <w:szCs w:val="44"/>
        </w:rPr>
        <w:t>市总工会</w:t>
      </w:r>
      <w:r>
        <w:rPr>
          <w:rFonts w:hint="eastAsia" w:ascii="方正小标宋简体" w:hAnsi="方正小标宋简体" w:eastAsia="方正小标宋简体" w:cs="方正小标宋简体"/>
          <w:spacing w:val="-34"/>
          <w:sz w:val="44"/>
          <w:szCs w:val="44"/>
        </w:rPr>
        <w:t xml:space="preserve"> </w:t>
      </w:r>
      <w:r>
        <w:rPr>
          <w:rFonts w:hint="eastAsia" w:ascii="方正小标宋简体" w:hAnsi="方正小标宋简体" w:eastAsia="方正小标宋简体" w:cs="方正小标宋简体"/>
          <w:spacing w:val="-34"/>
          <w:sz w:val="44"/>
          <w:szCs w:val="44"/>
          <w:lang w:val="en-US" w:eastAsia="zh-CN"/>
        </w:rPr>
        <w:t xml:space="preserve">  </w:t>
      </w:r>
      <w:r>
        <w:rPr>
          <w:rFonts w:hint="eastAsia" w:ascii="方正小标宋简体" w:hAnsi="方正小标宋简体" w:eastAsia="方正小标宋简体" w:cs="方正小标宋简体"/>
          <w:spacing w:val="-34"/>
          <w:sz w:val="44"/>
          <w:szCs w:val="44"/>
          <w:lang w:eastAsia="zh-CN"/>
        </w:rPr>
        <w:t>南安</w:t>
      </w:r>
      <w:r>
        <w:rPr>
          <w:rFonts w:hint="eastAsia" w:ascii="方正小标宋简体" w:hAnsi="方正小标宋简体" w:eastAsia="方正小标宋简体" w:cs="方正小标宋简体"/>
          <w:spacing w:val="-34"/>
          <w:sz w:val="44"/>
          <w:szCs w:val="44"/>
        </w:rPr>
        <w:t>市妇女联合会关于</w:t>
      </w: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pacing w:val="-34"/>
          <w:sz w:val="44"/>
          <w:szCs w:val="44"/>
        </w:rPr>
      </w:pPr>
      <w:r>
        <w:rPr>
          <w:rFonts w:hint="eastAsia" w:ascii="方正小标宋简体" w:hAnsi="方正小标宋简体" w:eastAsia="方正小标宋简体" w:cs="方正小标宋简体"/>
          <w:spacing w:val="-34"/>
          <w:sz w:val="44"/>
          <w:szCs w:val="44"/>
        </w:rPr>
        <w:t>印发 2023年</w:t>
      </w:r>
      <w:r>
        <w:rPr>
          <w:rFonts w:hint="eastAsia" w:ascii="方正小标宋简体" w:hAnsi="方正小标宋简体" w:eastAsia="方正小标宋简体" w:cs="方正小标宋简体"/>
          <w:spacing w:val="-34"/>
          <w:sz w:val="44"/>
          <w:szCs w:val="44"/>
          <w:lang w:eastAsia="zh-CN"/>
        </w:rPr>
        <w:t>南安</w:t>
      </w:r>
      <w:r>
        <w:rPr>
          <w:rFonts w:hint="eastAsia" w:ascii="方正小标宋简体" w:hAnsi="方正小标宋简体" w:eastAsia="方正小标宋简体" w:cs="方正小标宋简体"/>
          <w:spacing w:val="-34"/>
          <w:sz w:val="44"/>
          <w:szCs w:val="44"/>
        </w:rPr>
        <w:t>市妇幼健康职业</w:t>
      </w: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pacing w:val="-34"/>
          <w:sz w:val="44"/>
          <w:szCs w:val="44"/>
        </w:rPr>
      </w:pPr>
      <w:r>
        <w:rPr>
          <w:rFonts w:hint="eastAsia" w:ascii="方正小标宋简体" w:hAnsi="方正小标宋简体" w:eastAsia="方正小标宋简体" w:cs="方正小标宋简体"/>
          <w:spacing w:val="-34"/>
          <w:sz w:val="44"/>
          <w:szCs w:val="44"/>
        </w:rPr>
        <w:t>技能竞赛实施方案的通知</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ascii="FangSong_GB2312" w:eastAsia="FangSong_GB2312"/>
          <w:color w:val="auto"/>
          <w:spacing w:val="5"/>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各乡镇（街道）卫生院（社区卫生服务中心）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市直医疗卫生单位：</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为全面提升妇幼健康服务能力和水平，切实保障母婴安全，根据《泉州市卫生健康委员会 泉州市人力资源和社会保障局 泉州市总工会 泉州市妇女联合会关于印发2023年泉州市妇幼健康职业技能竞赛实施方案的通知》（泉卫妇幼〔2023〕 号）要求，结合我市实际，市卫健</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、市人社局、市总工会和市妇联联合制定《2023 年</w:t>
      </w:r>
      <w:r>
        <w:rPr>
          <w:rFonts w:hint="eastAsia" w:ascii="仿宋_GB2312" w:hAnsi="仿宋_GB2312" w:eastAsia="仿宋_GB2312" w:cs="仿宋_GB2312"/>
          <w:sz w:val="32"/>
          <w:szCs w:val="32"/>
          <w:lang w:eastAsia="zh-CN"/>
        </w:rPr>
        <w:t>南安</w:t>
      </w:r>
      <w:r>
        <w:rPr>
          <w:rFonts w:hint="eastAsia" w:ascii="仿宋_GB2312" w:hAnsi="仿宋_GB2312" w:eastAsia="仿宋_GB2312" w:cs="仿宋_GB2312"/>
          <w:sz w:val="32"/>
          <w:szCs w:val="32"/>
        </w:rPr>
        <w:t>市妇幼健康职业技能竞赛实施方案》，现印发给你们，请认真组织实施。</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市卫健</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钟金伶，</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86381292</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市人社局联系人：</w:t>
      </w:r>
      <w:r>
        <w:rPr>
          <w:rFonts w:hint="eastAsia" w:ascii="仿宋_GB2312" w:hAnsi="仿宋_GB2312" w:eastAsia="仿宋_GB2312" w:cs="仿宋_GB2312"/>
          <w:sz w:val="32"/>
          <w:szCs w:val="32"/>
          <w:lang w:eastAsia="zh-CN"/>
        </w:rPr>
        <w:t>李锦程，</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eastAsia="zh-CN"/>
        </w:rPr>
        <w:t>86353213</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市总工会联系人：</w:t>
      </w:r>
      <w:r>
        <w:rPr>
          <w:rFonts w:hint="eastAsia" w:ascii="仿宋_GB2312" w:hAnsi="仿宋_GB2312" w:eastAsia="仿宋_GB2312" w:cs="仿宋_GB2312"/>
          <w:sz w:val="32"/>
          <w:szCs w:val="32"/>
          <w:lang w:eastAsia="zh-CN"/>
        </w:rPr>
        <w:t>黄婧阳，</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86356677</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市妇联联系人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卢婷婷</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86382271</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p>
    <w:p>
      <w:pPr>
        <w:pStyle w:val="3"/>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eastAsia"/>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南安</w:t>
      </w:r>
      <w:r>
        <w:rPr>
          <w:rFonts w:hint="eastAsia" w:ascii="仿宋_GB2312" w:hAnsi="仿宋_GB2312" w:eastAsia="仿宋_GB2312" w:cs="仿宋_GB2312"/>
          <w:sz w:val="32"/>
          <w:szCs w:val="32"/>
        </w:rPr>
        <w:t>市卫生健康</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南安</w:t>
      </w:r>
      <w:r>
        <w:rPr>
          <w:rFonts w:hint="eastAsia" w:ascii="仿宋_GB2312" w:hAnsi="仿宋_GB2312" w:eastAsia="仿宋_GB2312" w:cs="仿宋_GB2312"/>
          <w:sz w:val="32"/>
          <w:szCs w:val="32"/>
        </w:rPr>
        <w:t>市人力资源和社会保障局</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sectPr>
          <w:footerReference r:id="rId3" w:type="default"/>
          <w:pgSz w:w="11906" w:h="16839"/>
          <w:pgMar w:top="1644" w:right="1531" w:bottom="1417" w:left="1587" w:header="0" w:footer="862" w:gutter="0"/>
          <w:cols w:equalWidth="0" w:num="1">
            <w:col w:w="8790"/>
          </w:cols>
        </w:sectPr>
      </w:pPr>
    </w:p>
    <w:p>
      <w:pPr>
        <w:keepNext w:val="0"/>
        <w:keepLines w:val="0"/>
        <w:pageBreakBefore w:val="0"/>
        <w:widowControl/>
        <w:kinsoku w:val="0"/>
        <w:wordWrap/>
        <w:overflowPunct/>
        <w:topLinePunct w:val="0"/>
        <w:autoSpaceDE w:val="0"/>
        <w:autoSpaceDN w:val="0"/>
        <w:bidi w:val="0"/>
        <w:adjustRightInd w:val="0"/>
        <w:snapToGrid w:val="0"/>
        <w:spacing w:line="600" w:lineRule="exact"/>
        <w:ind w:right="964" w:rightChars="459" w:firstLine="640" w:firstLineChars="200"/>
        <w:jc w:val="right"/>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南安</w:t>
      </w:r>
      <w:r>
        <w:rPr>
          <w:rFonts w:hint="eastAsia" w:ascii="仿宋_GB2312" w:hAnsi="仿宋_GB2312" w:eastAsia="仿宋_GB2312" w:cs="仿宋_GB2312"/>
          <w:sz w:val="32"/>
          <w:szCs w:val="32"/>
        </w:rPr>
        <w:t>市总工会</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南安市妇女联合会</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right"/>
        <w:textAlignment w:val="baseline"/>
        <w:rPr>
          <w:rFonts w:hint="eastAsia" w:ascii="仿宋_GB2312" w:hAnsi="仿宋_GB2312" w:eastAsia="仿宋_GB2312" w:cs="仿宋_GB2312"/>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right="964" w:rightChars="459" w:firstLine="640" w:firstLineChars="200"/>
        <w:jc w:val="righ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2023年9月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lang w:eastAsia="zh-CN"/>
        </w:rPr>
        <w:t>日</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此件主动公开</w:t>
      </w:r>
      <w:r>
        <w:rPr>
          <w:rFonts w:hint="eastAsia" w:ascii="仿宋_GB2312" w:hAnsi="仿宋_GB2312" w:eastAsia="仿宋_GB2312" w:cs="仿宋_GB2312"/>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lang w:eastAsia="zh-CN"/>
        </w:rPr>
      </w:pPr>
    </w:p>
    <w:p>
      <w:pPr>
        <w:pStyle w:val="3"/>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_GB2312" w:hAnsi="仿宋_GB2312" w:eastAsia="仿宋_GB2312" w:cs="仿宋_GB2312"/>
          <w:sz w:val="32"/>
          <w:szCs w:val="32"/>
          <w:lang w:eastAsia="zh-CN"/>
        </w:rPr>
      </w:pPr>
    </w:p>
    <w:p>
      <w:pPr>
        <w:pStyle w:val="3"/>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_GB2312" w:hAnsi="仿宋_GB2312" w:eastAsia="仿宋_GB2312" w:cs="仿宋_GB2312"/>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w:t>
      </w:r>
      <w:r>
        <w:rPr>
          <w:rFonts w:hint="eastAsia" w:ascii="方正小标宋简体" w:hAnsi="方正小标宋简体" w:eastAsia="方正小标宋简体" w:cs="方正小标宋简体"/>
          <w:sz w:val="44"/>
          <w:szCs w:val="44"/>
          <w:lang w:eastAsia="zh-CN"/>
        </w:rPr>
        <w:t>南安</w:t>
      </w:r>
      <w:r>
        <w:rPr>
          <w:rFonts w:hint="eastAsia" w:ascii="方正小标宋简体" w:hAnsi="方正小标宋简体" w:eastAsia="方正小标宋简体" w:cs="方正小标宋简体"/>
          <w:sz w:val="44"/>
          <w:szCs w:val="44"/>
        </w:rPr>
        <w:t>市</w:t>
      </w: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妇幼健康职业技能竞赛实施方案</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一、竞赛目的</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大力弘扬劳模精神、劳动精神、工匠精神，广泛深入开展符 合新时代特点的妇幼健康系统职业技能竞赛，营造学知识、练本领、强技术、夯基础的浓厚氛围，以赛促学、以赛促练、以赛促用，激励妇幼健康系统广大职工提高理论水平、业务技能和职业素养，推动高素质人才队伍建设，促进妇幼健康事业高质量发展。</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二、组织机构</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 年</w:t>
      </w:r>
      <w:r>
        <w:rPr>
          <w:rFonts w:hint="eastAsia" w:ascii="仿宋_GB2312" w:hAnsi="仿宋_GB2312" w:eastAsia="仿宋_GB2312" w:cs="仿宋_GB2312"/>
          <w:sz w:val="32"/>
          <w:szCs w:val="32"/>
          <w:lang w:eastAsia="zh-CN"/>
        </w:rPr>
        <w:t>南安</w:t>
      </w:r>
      <w:r>
        <w:rPr>
          <w:rFonts w:hint="eastAsia" w:ascii="仿宋_GB2312" w:hAnsi="仿宋_GB2312" w:eastAsia="仿宋_GB2312" w:cs="仿宋_GB2312"/>
          <w:sz w:val="32"/>
          <w:szCs w:val="32"/>
        </w:rPr>
        <w:t>市妇幼健康职业技能竞赛 ”由</w:t>
      </w:r>
      <w:r>
        <w:rPr>
          <w:rFonts w:hint="eastAsia" w:ascii="仿宋_GB2312" w:hAnsi="仿宋_GB2312" w:eastAsia="仿宋_GB2312" w:cs="仿宋_GB2312"/>
          <w:sz w:val="32"/>
          <w:szCs w:val="32"/>
          <w:lang w:eastAsia="zh-CN"/>
        </w:rPr>
        <w:t>南安</w:t>
      </w:r>
      <w:r>
        <w:rPr>
          <w:rFonts w:hint="eastAsia" w:ascii="仿宋_GB2312" w:hAnsi="仿宋_GB2312" w:eastAsia="仿宋_GB2312" w:cs="仿宋_GB2312"/>
          <w:sz w:val="32"/>
          <w:szCs w:val="32"/>
        </w:rPr>
        <w:t>市卫健</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、市人社局、市总工会和市妇联联合主办。竞赛成立全市妇幼健康职业技能竞赛组织委员会（以下简称“组委会 ”，组成人员详见附件 1），负责竞赛组织领导工作。组委会下设办公室、专家委员会和监督委员会。组委会办公室设在市卫健</w:t>
      </w:r>
      <w:r>
        <w:rPr>
          <w:rFonts w:hint="eastAsia" w:ascii="仿宋_GB2312" w:hAnsi="仿宋_GB2312" w:eastAsia="仿宋_GB2312" w:cs="仿宋_GB2312"/>
          <w:sz w:val="32"/>
          <w:szCs w:val="32"/>
          <w:lang w:eastAsia="zh-CN"/>
        </w:rPr>
        <w:t>局基层与妇幼健康</w:t>
      </w:r>
      <w:r>
        <w:rPr>
          <w:rFonts w:hint="eastAsia" w:ascii="仿宋_GB2312" w:hAnsi="仿宋_GB2312" w:eastAsia="仿宋_GB2312" w:cs="仿宋_GB2312"/>
          <w:sz w:val="32"/>
          <w:szCs w:val="32"/>
        </w:rPr>
        <w:t>科，负责竞赛筹备及组织工作；监督委员会由市卫健</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机关党委（纪委）、市人社局、市总工会、市妇联、市妇幼保健院纪委有关负责同志组成（组成人员详见附件 2），负责监督竞赛过程，确保公平公正；专家委员会由妇幼健康相关领域专家组成（名单另文下发），负责市级比赛命题、问题解答和竞赛评判等工作。</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黑体" w:hAnsi="黑体" w:eastAsia="黑体" w:cs="黑体"/>
          <w:sz w:val="32"/>
          <w:szCs w:val="32"/>
          <w:lang w:eastAsia="zh-CN"/>
        </w:rPr>
      </w:pPr>
      <w:r>
        <w:rPr>
          <w:rFonts w:hint="eastAsia" w:ascii="黑体" w:hAnsi="黑体" w:eastAsia="黑体" w:cs="黑体"/>
          <w:sz w:val="32"/>
          <w:szCs w:val="32"/>
        </w:rPr>
        <w:t>三、竞赛内容</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竞赛设“危重孕产妇救治 ”“危重新生儿救治 ”“宫颈癌防治 ”“儿童眼保健 ”4 个项目。竞赛内容包括相关政策规范、专业知识和操作技能，具体内容参考《全国卫生健康系统职业技能竞赛妇幼健康竞赛项目实施方案》（可从国家卫生健康委网站妇幼健康司子站下载）。</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四、参赛对象</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各级医疗卫生机构中从事危重孕产妇救治、危重新生儿救治、宫颈癌防治、儿童眼保健工作的妇幼健康专业技术人员。参赛人员具体要求如下:</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（一）具有良好的思想政治素质和道德品质，爱岗敬业。</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（二）具有参赛项目相应的执业（职业）资格、执业类别和执业范围，且在现机构执业1年以上(截至 2023 年 5 月 1 日)。</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（三）从事妇幼健康技术服务的工作年限不少于 5 年(截至2023 年5月1日)，具有扎实的专业知识和精湛的专业技能。</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（四）既往无医疗事故和违法违纪情况。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五、竞赛阶段与组队要求</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（一）组队要求</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1.市医院、中医院、妇幼保健院和滨海医院各</w:t>
      </w:r>
      <w:r>
        <w:rPr>
          <w:rFonts w:hint="eastAsia" w:ascii="仿宋_GB2312" w:hAnsi="仿宋_GB2312" w:eastAsia="仿宋_GB2312" w:cs="仿宋_GB2312"/>
          <w:sz w:val="32"/>
          <w:szCs w:val="32"/>
        </w:rPr>
        <w:t>组织1支</w:t>
      </w:r>
      <w:r>
        <w:rPr>
          <w:rFonts w:hint="eastAsia" w:ascii="仿宋_GB2312" w:hAnsi="仿宋_GB2312" w:eastAsia="仿宋_GB2312" w:cs="仿宋_GB2312"/>
          <w:sz w:val="32"/>
          <w:szCs w:val="32"/>
          <w:lang w:eastAsia="zh-CN"/>
        </w:rPr>
        <w:t>县级</w:t>
      </w:r>
      <w:r>
        <w:rPr>
          <w:rFonts w:hint="eastAsia" w:ascii="仿宋_GB2312" w:hAnsi="仿宋_GB2312" w:eastAsia="仿宋_GB2312" w:cs="仿宋_GB2312"/>
          <w:sz w:val="32"/>
          <w:szCs w:val="32"/>
        </w:rPr>
        <w:t>代表队。每支代表队包括4 名队员，分别代表“危重孕产妇救治 ”“危重新生儿救治 ”“宫颈癌防治 ”“儿童眼保健 ”4个项目。每支代表队由领队1名、参赛队员4名和联络员1名组成。领队由各单位分管领导担任。</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海都医院、南侨医院、洪濑中心卫生院、官桥医院等甲类卫生院各组织1支乡级代表队。每支代表队包括4 名队员，分别代表“危重孕产妇救治 ”“危重新生儿救治 ”“宫颈癌防治 ”“儿童眼保健 ”4个项目。每支代表队由领队1名、参赛队员4名和联络员1名组成。领队由各单位分管领导担任。</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码头卫生院、石井成功医院、省新卫生院、仑苍卫生院、霞美卫生院、罗东卫生院、英都中心卫生院、康美卫生院、东田卫生院等乙类卫生院各组织1支乡级代表队，每支代表队至少包括2名队员，参加 “危重孕产妇救治 ”“危重新生儿救治 ”“宫颈癌防治 ”“儿童眼保健 ”中2个</w:t>
      </w:r>
      <w:r>
        <w:rPr>
          <w:rFonts w:hint="eastAsia" w:ascii="仿宋_GB2312" w:hAnsi="仿宋_GB2312" w:eastAsia="仿宋_GB2312" w:cs="仿宋_GB2312"/>
          <w:sz w:val="32"/>
          <w:szCs w:val="32"/>
          <w:lang w:eastAsia="zh-CN"/>
        </w:rPr>
        <w:t>以上</w:t>
      </w:r>
      <w:r>
        <w:rPr>
          <w:rFonts w:hint="eastAsia" w:ascii="仿宋_GB2312" w:hAnsi="仿宋_GB2312" w:eastAsia="仿宋_GB2312" w:cs="仿宋_GB2312"/>
          <w:sz w:val="32"/>
          <w:szCs w:val="32"/>
        </w:rPr>
        <w:t>项目。每支代表队由领队1名、参赛队员</w:t>
      </w:r>
      <w:r>
        <w:rPr>
          <w:rFonts w:hint="eastAsia" w:ascii="仿宋_GB2312" w:hAnsi="仿宋_GB2312" w:eastAsia="仿宋_GB2312" w:cs="仿宋_GB2312"/>
          <w:sz w:val="32"/>
          <w:szCs w:val="32"/>
          <w:lang w:eastAsia="zh-CN"/>
        </w:rPr>
        <w:t>2-3</w:t>
      </w:r>
      <w:r>
        <w:rPr>
          <w:rFonts w:hint="eastAsia" w:ascii="仿宋_GB2312" w:hAnsi="仿宋_GB2312" w:eastAsia="仿宋_GB2312" w:cs="仿宋_GB2312"/>
          <w:sz w:val="32"/>
          <w:szCs w:val="32"/>
        </w:rPr>
        <w:t>名组成。领队由各单位分管领导担任。</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rPr>
        <w:t>溪美社区卫生服务中心、柳城社区卫生服务中心、美林社区卫生服务中心和丰州卫生院、洪梅卫生院、金淘卫生院、乐峰卫生院、翔云卫生院、眉山卫生院、蓬华卫生院、九都卫生院、向阳卫生院等乙类卫生院至少组织1名队员参赛，参加“危重孕产妇救治 ”“危重新生儿救治 ”“宫颈癌防治 ”“儿童眼保健 ”中</w:t>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以上</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每支代表队由领队1名、参赛队员</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名组成。领队由各单位分管领导担任。</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选拔赛：2023 年</w:t>
      </w:r>
      <w:r>
        <w:rPr>
          <w:rFonts w:hint="eastAsia" w:ascii="楷体_GB2312" w:hAnsi="楷体_GB2312" w:eastAsia="楷体_GB2312" w:cs="楷体_GB2312"/>
          <w:b/>
          <w:bCs/>
          <w:sz w:val="32"/>
          <w:szCs w:val="32"/>
          <w:lang w:eastAsia="zh-CN"/>
        </w:rPr>
        <w:t>10</w:t>
      </w:r>
      <w:r>
        <w:rPr>
          <w:rFonts w:hint="eastAsia" w:ascii="楷体_GB2312" w:hAnsi="楷体_GB2312" w:eastAsia="楷体_GB2312" w:cs="楷体_GB2312"/>
          <w:b/>
          <w:bCs/>
          <w:sz w:val="32"/>
          <w:szCs w:val="32"/>
        </w:rPr>
        <w:t>月</w:t>
      </w:r>
      <w:r>
        <w:rPr>
          <w:rFonts w:hint="eastAsia" w:ascii="楷体_GB2312" w:hAnsi="楷体_GB2312" w:eastAsia="楷体_GB2312" w:cs="楷体_GB2312"/>
          <w:b/>
          <w:bCs/>
          <w:sz w:val="32"/>
          <w:szCs w:val="32"/>
          <w:lang w:eastAsia="zh-CN"/>
        </w:rPr>
        <w:t>中旬</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各单位通过选拔赛，选拔队员参加泉州市级决赛。比赛由市卫健局、市人社局、总工会、妇联组织实施，具体如下。</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按照县、乡2个层级进行选拔，分4个竞赛项目开展，</w:t>
      </w:r>
      <w:r>
        <w:rPr>
          <w:rFonts w:hint="eastAsia" w:ascii="仿宋_GB2312" w:hAnsi="仿宋_GB2312" w:eastAsia="仿宋_GB2312" w:cs="仿宋_GB2312"/>
          <w:sz w:val="32"/>
          <w:szCs w:val="32"/>
          <w:lang w:eastAsia="zh-CN"/>
        </w:rPr>
        <w:t>即由市医院、中医院、妇幼保健院、滨海医院和各基层医疗机构中选拔</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名队员组成县级、乡级队伍，</w:t>
      </w:r>
      <w:r>
        <w:rPr>
          <w:rFonts w:hint="eastAsia" w:ascii="仿宋_GB2312" w:hAnsi="仿宋_GB2312" w:eastAsia="仿宋_GB2312" w:cs="仿宋_GB2312"/>
          <w:sz w:val="32"/>
          <w:szCs w:val="32"/>
        </w:rPr>
        <w:t>组成1支代表队参加泉州市级选拔赛。</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选拔赛包括综合笔试、技能操作等</w:t>
      </w: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个部分（具体安排见附件3）</w:t>
      </w:r>
      <w:r>
        <w:rPr>
          <w:rFonts w:hint="eastAsia" w:ascii="仿宋_GB2312" w:hAnsi="仿宋_GB2312" w:eastAsia="仿宋_GB2312" w:cs="仿宋_GB2312"/>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综合笔试。每个队员根据参加的竞赛项目，参加本项目的综合笔试。笔试时间：45分钟。</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操作技能。每个队员根据参加的竞赛项目，参加本项目的操作技能竞赛。操作时间：20 分钟。</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六、奖项设置</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4 个竞赛项目的</w:t>
      </w:r>
      <w:r>
        <w:rPr>
          <w:rFonts w:hint="eastAsia" w:ascii="仿宋_GB2312" w:hAnsi="仿宋_GB2312" w:eastAsia="仿宋_GB2312" w:cs="仿宋_GB2312"/>
          <w:sz w:val="32"/>
          <w:szCs w:val="32"/>
          <w:lang w:eastAsia="zh-CN"/>
        </w:rPr>
        <w:t>选拔赛</w:t>
      </w:r>
      <w:r>
        <w:rPr>
          <w:rFonts w:hint="eastAsia" w:ascii="仿宋_GB2312" w:hAnsi="仿宋_GB2312" w:eastAsia="仿宋_GB2312" w:cs="仿宋_GB2312"/>
          <w:sz w:val="32"/>
          <w:szCs w:val="32"/>
        </w:rPr>
        <w:t>个人成绩，分别由高到低，确定一等奖</w:t>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名、二等奖</w:t>
      </w: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名、三等奖</w:t>
      </w: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名。</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）获得本次竞赛“危重孕产妇救治”项目选拔赛个人成绩第一名的选手，可按程序向市人社局申报“南安市技术能手”。</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获得本次竞赛“儿童眼保健”项目选拔赛个人成绩第一名的选手，可按程序向市总工会和市委人才办申报“南安金牌工人”称号。</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获得本次竞赛“危重症新生儿救治”“宫颈癌防治”项目选拔赛个人成绩第一名的女选手，可按程序向市妇联申报“南安市三八红旗手”。</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对获二等奖、三等奖名次的参赛选手鼓励用人单位对参加本次竞赛获奖的选手在职称评聘和年度优秀考评上予以倾斜。</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七、工作要求</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（一）各单位按照本实施方案要求，结合实际，</w:t>
      </w:r>
      <w:r>
        <w:rPr>
          <w:rFonts w:hint="eastAsia" w:ascii="仿宋_GB2312" w:hAnsi="仿宋_GB2312" w:eastAsia="仿宋_GB2312" w:cs="仿宋_GB2312"/>
          <w:sz w:val="32"/>
          <w:szCs w:val="32"/>
          <w:lang w:eastAsia="zh-CN"/>
        </w:rPr>
        <w:t>选拔本单位优秀人才参赛，</w:t>
      </w:r>
      <w:r>
        <w:rPr>
          <w:rFonts w:hint="eastAsia" w:ascii="仿宋_GB2312" w:hAnsi="仿宋_GB2312" w:eastAsia="仿宋_GB2312" w:cs="仿宋_GB2312"/>
          <w:sz w:val="32"/>
          <w:szCs w:val="32"/>
        </w:rPr>
        <w:t>原则上应采取从医疗卫生机构内部竞赛选拔遴选开始，通过自下而上的方式，逐级选拔参加市级</w:t>
      </w:r>
      <w:r>
        <w:rPr>
          <w:rFonts w:hint="eastAsia" w:ascii="仿宋_GB2312" w:hAnsi="仿宋_GB2312" w:eastAsia="仿宋_GB2312" w:cs="仿宋_GB2312"/>
          <w:sz w:val="32"/>
          <w:szCs w:val="32"/>
          <w:lang w:eastAsia="zh-CN"/>
        </w:rPr>
        <w:t>选拔赛</w:t>
      </w:r>
      <w:r>
        <w:rPr>
          <w:rFonts w:hint="eastAsia" w:ascii="仿宋_GB2312" w:hAnsi="仿宋_GB2312" w:eastAsia="仿宋_GB2312" w:cs="仿宋_GB2312"/>
          <w:sz w:val="32"/>
          <w:szCs w:val="32"/>
        </w:rPr>
        <w:t>队员</w:t>
      </w:r>
      <w:r>
        <w:rPr>
          <w:rFonts w:hint="eastAsia" w:ascii="仿宋_GB2312" w:hAnsi="仿宋_GB2312" w:eastAsia="仿宋_GB2312" w:cs="仿宋_GB2312"/>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（二）各单位负责参赛人员资格审查，严格按照参赛人员要求选拔参赛人员。如有弄虚作假情况，将取消参赛资格，并予以通报批评。</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竞赛组委会要本着公平、公正、公开的方式开展竞赛，结合实际建立回避机制。要严格落实中央八项规定及其实施细则精神，节俭办赛、廉洁办赛。要落实公共卫生、消防、人身安全责任，确保竞赛稳妥、安全、有序开展。要充分开展竞赛活动的宣传，全过程、多角度展现竞赛亮点，及时将竞赛情况以简报形式上报至</w:t>
      </w:r>
      <w:r>
        <w:rPr>
          <w:rFonts w:hint="eastAsia" w:ascii="仿宋_GB2312" w:hAnsi="仿宋_GB2312" w:eastAsia="仿宋_GB2312" w:cs="仿宋_GB2312"/>
          <w:sz w:val="32"/>
          <w:szCs w:val="32"/>
          <w:lang w:eastAsia="zh-CN"/>
        </w:rPr>
        <w:t>泉州市</w:t>
      </w:r>
      <w:r>
        <w:rPr>
          <w:rFonts w:hint="eastAsia" w:ascii="仿宋_GB2312" w:hAnsi="仿宋_GB2312" w:eastAsia="仿宋_GB2312" w:cs="仿宋_GB2312"/>
          <w:sz w:val="32"/>
          <w:szCs w:val="32"/>
        </w:rPr>
        <w:t>竞赛组委会，营造良好竞赛氛围。</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（四）联系人及电话：</w:t>
      </w:r>
      <w:r>
        <w:rPr>
          <w:rFonts w:hint="eastAsia" w:ascii="仿宋_GB2312" w:hAnsi="仿宋_GB2312" w:eastAsia="仿宋_GB2312" w:cs="仿宋_GB2312"/>
          <w:sz w:val="32"/>
          <w:szCs w:val="32"/>
          <w:lang w:eastAsia="zh-CN"/>
        </w:rPr>
        <w:t>陈碧凤（南安市妇幼保健院），15860528868。</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附件：1.市妇幼健康职业技能竞赛组织委员会组成人员</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1600" w:firstLineChars="5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2.市妇幼健康职业技能竞赛监督委员会组成人员</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1600" w:firstLineChars="5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3.市妇幼健康职业技能竞赛</w:t>
      </w:r>
      <w:r>
        <w:rPr>
          <w:rFonts w:hint="eastAsia" w:ascii="仿宋_GB2312" w:hAnsi="仿宋_GB2312" w:eastAsia="仿宋_GB2312" w:cs="仿宋_GB2312"/>
          <w:sz w:val="32"/>
          <w:szCs w:val="32"/>
          <w:lang w:eastAsia="zh-CN"/>
        </w:rPr>
        <w:t>选拔</w:t>
      </w:r>
      <w:r>
        <w:rPr>
          <w:rFonts w:hint="eastAsia" w:ascii="仿宋_GB2312" w:hAnsi="仿宋_GB2312" w:eastAsia="仿宋_GB2312" w:cs="仿宋_GB2312"/>
          <w:sz w:val="32"/>
          <w:szCs w:val="32"/>
        </w:rPr>
        <w:t>赛具体安排</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p>
    <w:p>
      <w:pPr>
        <w:pStyle w:val="3"/>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_GB2312" w:hAnsi="仿宋_GB2312" w:eastAsia="仿宋_GB2312" w:cs="仿宋_GB2312"/>
          <w:sz w:val="32"/>
          <w:szCs w:val="32"/>
        </w:rPr>
      </w:pPr>
    </w:p>
    <w:p>
      <w:pPr>
        <w:pStyle w:val="3"/>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_GB2312" w:hAnsi="仿宋_GB2312" w:eastAsia="仿宋_GB2312" w:cs="仿宋_GB2312"/>
          <w:sz w:val="32"/>
          <w:szCs w:val="32"/>
        </w:rPr>
      </w:pPr>
    </w:p>
    <w:p>
      <w:pPr>
        <w:pStyle w:val="3"/>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_GB2312" w:hAnsi="仿宋_GB2312" w:eastAsia="仿宋_GB2312" w:cs="仿宋_GB2312"/>
          <w:sz w:val="32"/>
          <w:szCs w:val="32"/>
        </w:rPr>
      </w:pPr>
    </w:p>
    <w:p>
      <w:pPr>
        <w:pStyle w:val="3"/>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_GB2312" w:hAnsi="仿宋_GB2312" w:eastAsia="仿宋_GB2312" w:cs="仿宋_GB2312"/>
          <w:sz w:val="32"/>
          <w:szCs w:val="32"/>
        </w:rPr>
      </w:pPr>
    </w:p>
    <w:p>
      <w:pPr>
        <w:pStyle w:val="3"/>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_GB2312" w:hAnsi="仿宋_GB2312" w:eastAsia="仿宋_GB2312" w:cs="仿宋_GB2312"/>
          <w:sz w:val="32"/>
          <w:szCs w:val="32"/>
        </w:rPr>
      </w:pPr>
    </w:p>
    <w:p>
      <w:pPr>
        <w:pStyle w:val="3"/>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_GB2312" w:hAnsi="仿宋_GB2312" w:eastAsia="仿宋_GB2312" w:cs="仿宋_GB2312"/>
          <w:sz w:val="32"/>
          <w:szCs w:val="32"/>
        </w:rPr>
      </w:pPr>
    </w:p>
    <w:p>
      <w:pPr>
        <w:pStyle w:val="3"/>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_GB2312" w:hAnsi="仿宋_GB2312" w:eastAsia="仿宋_GB2312" w:cs="仿宋_GB2312"/>
          <w:sz w:val="32"/>
          <w:szCs w:val="32"/>
        </w:rPr>
      </w:pPr>
    </w:p>
    <w:p>
      <w:pPr>
        <w:pStyle w:val="3"/>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_GB2312" w:hAnsi="仿宋_GB2312" w:eastAsia="仿宋_GB2312" w:cs="仿宋_GB2312"/>
          <w:sz w:val="32"/>
          <w:szCs w:val="32"/>
        </w:rPr>
      </w:pPr>
    </w:p>
    <w:p>
      <w:pPr>
        <w:pStyle w:val="3"/>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_GB2312" w:hAnsi="仿宋_GB2312" w:eastAsia="仿宋_GB2312" w:cs="仿宋_GB2312"/>
          <w:sz w:val="32"/>
          <w:szCs w:val="32"/>
        </w:rPr>
      </w:pPr>
    </w:p>
    <w:p>
      <w:pPr>
        <w:pStyle w:val="3"/>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eastAsia" w:ascii="黑体" w:hAnsi="黑体" w:eastAsia="黑体" w:cs="黑体"/>
          <w:sz w:val="32"/>
          <w:szCs w:val="32"/>
        </w:rPr>
      </w:pPr>
      <w:r>
        <w:rPr>
          <w:rFonts w:hint="eastAsia" w:ascii="黑体" w:hAnsi="黑体" w:eastAsia="黑体" w:cs="黑体"/>
          <w:sz w:val="32"/>
          <w:szCs w:val="32"/>
        </w:rPr>
        <w:t>附件 1</w:t>
      </w: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市妇幼健康职业技能竞赛</w:t>
      </w: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组织委员会组成人员</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黑体" w:hAnsi="黑体" w:eastAsia="黑体" w:cs="黑体"/>
          <w:sz w:val="32"/>
          <w:szCs w:val="32"/>
        </w:rPr>
        <w:t>主</w:t>
      </w:r>
      <w:r>
        <w:rPr>
          <w:rFonts w:hint="eastAsia" w:ascii="黑体" w:hAnsi="黑体" w:eastAsia="黑体" w:cs="黑体"/>
          <w:sz w:val="32"/>
          <w:szCs w:val="32"/>
          <w:lang w:eastAsia="zh-CN"/>
        </w:rPr>
        <w:t xml:space="preserve"> </w:t>
      </w:r>
      <w:r>
        <w:rPr>
          <w:rFonts w:hint="eastAsia" w:ascii="黑体" w:hAnsi="黑体" w:eastAsia="黑体" w:cs="黑体"/>
          <w:sz w:val="32"/>
          <w:szCs w:val="32"/>
        </w:rPr>
        <w:t>任</w:t>
      </w:r>
      <w:r>
        <w:rPr>
          <w:rFonts w:hint="eastAsia" w:ascii="黑体" w:hAnsi="黑体" w:eastAsia="黑体" w:cs="黑体"/>
          <w:sz w:val="32"/>
          <w:szCs w:val="32"/>
          <w:lang w:eastAsia="zh-CN"/>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陈青山  市卫生健康局副局长</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1920" w:firstLineChars="6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陈光明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 xml:space="preserve">市人社局二级主任科员       </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刘甲暖  市总工会副主席</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1878" w:firstLineChars="587"/>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杨昭珍</w:t>
      </w:r>
      <w:r>
        <w:rPr>
          <w:rFonts w:hint="eastAsia" w:ascii="仿宋_GB2312" w:hAnsi="仿宋_GB2312" w:eastAsia="仿宋_GB2312" w:cs="仿宋_GB2312"/>
          <w:sz w:val="32"/>
          <w:szCs w:val="32"/>
          <w:lang w:eastAsia="zh-CN"/>
        </w:rPr>
        <w:t xml:space="preserve">  市妇联副主席</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1878" w:firstLineChars="587"/>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陈俊义  市妇幼保健院书记</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成 员：</w:t>
      </w:r>
      <w:r>
        <w:rPr>
          <w:rFonts w:hint="eastAsia" w:ascii="仿宋_GB2312" w:hAnsi="仿宋_GB2312" w:eastAsia="仿宋_GB2312" w:cs="仿宋_GB2312"/>
          <w:sz w:val="32"/>
          <w:szCs w:val="32"/>
          <w:lang w:eastAsia="zh-CN"/>
        </w:rPr>
        <w:t xml:space="preserve"> 蔡鸿钧  市人社局人力资源开发管理科负责人</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1897" w:firstLineChars="593"/>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尤</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市总工会</w:t>
      </w:r>
      <w:r>
        <w:rPr>
          <w:rFonts w:hint="eastAsia" w:ascii="仿宋_GB2312" w:hAnsi="仿宋_GB2312" w:eastAsia="仿宋_GB2312" w:cs="仿宋_GB2312"/>
          <w:sz w:val="32"/>
          <w:szCs w:val="32"/>
          <w:lang w:eastAsia="zh-CN"/>
        </w:rPr>
        <w:t>劳动和经济</w:t>
      </w:r>
      <w:r>
        <w:rPr>
          <w:rFonts w:hint="eastAsia" w:ascii="仿宋_GB2312" w:hAnsi="仿宋_GB2312" w:eastAsia="仿宋_GB2312" w:cs="仿宋_GB2312"/>
          <w:sz w:val="32"/>
          <w:szCs w:val="32"/>
          <w:lang w:eastAsia="zh-CN"/>
        </w:rPr>
        <w:t>权益保障部部长</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1897" w:firstLineChars="593"/>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李华强  </w:t>
      </w:r>
      <w:r>
        <w:rPr>
          <w:rFonts w:hint="eastAsia" w:ascii="仿宋_GB2312" w:hAnsi="仿宋_GB2312" w:eastAsia="仿宋_GB2312" w:cs="仿宋_GB2312"/>
          <w:sz w:val="32"/>
          <w:szCs w:val="32"/>
          <w:lang w:eastAsia="zh-CN"/>
        </w:rPr>
        <w:t>市妇儿工委办</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1897" w:firstLineChars="593"/>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卢婷婷</w:t>
      </w:r>
      <w:r>
        <w:rPr>
          <w:rFonts w:hint="eastAsia" w:ascii="仿宋_GB2312" w:hAnsi="仿宋_GB2312" w:eastAsia="仿宋_GB2312" w:cs="仿宋_GB2312"/>
          <w:sz w:val="32"/>
          <w:szCs w:val="32"/>
          <w:lang w:eastAsia="zh-CN"/>
        </w:rPr>
        <w:t xml:space="preserve">  市妇联</w:t>
      </w:r>
      <w:r>
        <w:rPr>
          <w:rFonts w:hint="eastAsia" w:ascii="仿宋_GB2312" w:hAnsi="仿宋_GB2312" w:eastAsia="仿宋_GB2312" w:cs="仿宋_GB2312"/>
          <w:sz w:val="32"/>
          <w:szCs w:val="32"/>
          <w:lang w:val="en-US" w:eastAsia="zh-CN"/>
        </w:rPr>
        <w:t>宣传与家庭儿童部部长</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1878" w:firstLineChars="587"/>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洪振东  市卫健局医政医管科负责人</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1878" w:firstLineChars="587"/>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卢康胜  市卫健局基层妇幼科负责人</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1897" w:firstLineChars="593"/>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庄  铭  市卫健局宣教科负责人</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1897" w:firstLineChars="593"/>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王华新  市卫健局人事科负责人</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1897" w:firstLineChars="593"/>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李义水  市妇幼保健院副院长</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组委会办公室设在市卫健委</w:t>
      </w:r>
      <w:r>
        <w:rPr>
          <w:rFonts w:hint="eastAsia" w:ascii="仿宋_GB2312" w:hAnsi="仿宋_GB2312" w:eastAsia="仿宋_GB2312" w:cs="仿宋_GB2312"/>
          <w:sz w:val="32"/>
          <w:szCs w:val="32"/>
          <w:lang w:eastAsia="zh-CN"/>
        </w:rPr>
        <w:t>基层</w:t>
      </w:r>
      <w:r>
        <w:rPr>
          <w:rFonts w:hint="eastAsia" w:ascii="仿宋_GB2312" w:hAnsi="仿宋_GB2312" w:eastAsia="仿宋_GB2312" w:cs="仿宋_GB2312"/>
          <w:sz w:val="32"/>
          <w:szCs w:val="32"/>
        </w:rPr>
        <w:t>妇幼科</w:t>
      </w:r>
      <w:r>
        <w:rPr>
          <w:rFonts w:hint="eastAsia" w:ascii="仿宋_GB2312" w:hAnsi="仿宋_GB2312" w:eastAsia="仿宋_GB2312" w:cs="仿宋_GB2312"/>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sectPr>
          <w:footerReference r:id="rId4" w:type="default"/>
          <w:type w:val="continuous"/>
          <w:pgSz w:w="11906" w:h="16839"/>
          <w:pgMar w:top="1644" w:right="1531" w:bottom="1417" w:left="1587" w:header="0" w:footer="862" w:gutter="0"/>
          <w:cols w:equalWidth="0" w:num="1">
            <w:col w:w="8523"/>
          </w:cols>
        </w:sect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eastAsia" w:ascii="黑体" w:hAnsi="黑体" w:eastAsia="黑体" w:cs="黑体"/>
          <w:sz w:val="32"/>
          <w:szCs w:val="32"/>
        </w:rPr>
      </w:pPr>
      <w:r>
        <w:rPr>
          <w:rFonts w:hint="eastAsia" w:ascii="黑体" w:hAnsi="黑体" w:eastAsia="黑体" w:cs="黑体"/>
          <w:sz w:val="32"/>
          <w:szCs w:val="32"/>
        </w:rPr>
        <w:t>附件 2</w:t>
      </w: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市妇幼健康职业技能竞赛</w:t>
      </w: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监督委员会</w:t>
      </w:r>
      <w:r>
        <w:rPr>
          <w:rFonts w:hint="eastAsia" w:ascii="方正小标宋简体" w:hAnsi="方正小标宋简体" w:eastAsia="方正小标宋简体" w:cs="方正小标宋简体"/>
          <w:sz w:val="44"/>
          <w:szCs w:val="44"/>
        </w:rPr>
        <w:t>组成人员</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主  任：</w:t>
      </w:r>
      <w:r>
        <w:rPr>
          <w:rFonts w:hint="eastAsia" w:ascii="仿宋_GB2312" w:hAnsi="仿宋_GB2312" w:eastAsia="仿宋_GB2312" w:cs="仿宋_GB2312"/>
          <w:sz w:val="32"/>
          <w:szCs w:val="32"/>
          <w:lang w:eastAsia="zh-CN"/>
        </w:rPr>
        <w:t>尤祖思  市纪委驻卫健局纪检组长</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成  员：</w:t>
      </w:r>
      <w:r>
        <w:rPr>
          <w:rFonts w:hint="eastAsia" w:ascii="仿宋_GB2312" w:hAnsi="仿宋_GB2312" w:eastAsia="仿宋_GB2312" w:cs="仿宋_GB2312"/>
          <w:sz w:val="32"/>
          <w:szCs w:val="32"/>
          <w:lang w:eastAsia="zh-CN"/>
        </w:rPr>
        <w:t>陈守凉  市纪委驻卫健局纪检组</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1897" w:firstLineChars="593"/>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李锦程  市人社局人资科职员</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1896" w:leftChars="903" w:firstLine="0" w:firstLineChars="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黄婧阳  市总工会劳动和经济权益保障部</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1897" w:firstLineChars="593"/>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卢婷婷</w:t>
      </w:r>
      <w:r>
        <w:rPr>
          <w:rFonts w:hint="eastAsia" w:ascii="仿宋_GB2312" w:hAnsi="仿宋_GB2312" w:eastAsia="仿宋_GB2312" w:cs="仿宋_GB2312"/>
          <w:sz w:val="32"/>
          <w:szCs w:val="32"/>
          <w:lang w:eastAsia="zh-CN"/>
        </w:rPr>
        <w:t xml:space="preserve">  市妇联</w:t>
      </w:r>
      <w:r>
        <w:rPr>
          <w:rFonts w:hint="eastAsia" w:ascii="仿宋_GB2312" w:hAnsi="仿宋_GB2312" w:eastAsia="仿宋_GB2312" w:cs="仿宋_GB2312"/>
          <w:sz w:val="32"/>
          <w:szCs w:val="32"/>
          <w:lang w:val="en-US" w:eastAsia="zh-CN"/>
        </w:rPr>
        <w:t>宣传与家庭儿童部部长</w:t>
      </w:r>
      <w:r>
        <w:rPr>
          <w:rFonts w:hint="eastAsia" w:ascii="仿宋_GB2312" w:hAnsi="仿宋_GB2312" w:eastAsia="仿宋_GB2312" w:cs="仿宋_GB2312"/>
          <w:sz w:val="32"/>
          <w:szCs w:val="32"/>
          <w:lang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1897" w:firstLineChars="593"/>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吴云辉  市妇幼保健院副书记</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负责监督</w:t>
      </w:r>
      <w:r>
        <w:rPr>
          <w:rFonts w:hint="eastAsia" w:ascii="仿宋_GB2312" w:hAnsi="仿宋_GB2312" w:eastAsia="仿宋_GB2312" w:cs="仿宋_GB2312"/>
          <w:sz w:val="32"/>
          <w:szCs w:val="32"/>
          <w:lang w:eastAsia="zh-CN"/>
        </w:rPr>
        <w:t>选拔</w:t>
      </w:r>
      <w:r>
        <w:rPr>
          <w:rFonts w:hint="eastAsia" w:ascii="仿宋_GB2312" w:hAnsi="仿宋_GB2312" w:eastAsia="仿宋_GB2312" w:cs="仿宋_GB2312"/>
          <w:sz w:val="32"/>
          <w:szCs w:val="32"/>
        </w:rPr>
        <w:t>赛阶段的保密工作；负责对相关单位及工作人员在此次</w:t>
      </w:r>
      <w:r>
        <w:rPr>
          <w:rFonts w:hint="eastAsia" w:ascii="仿宋_GB2312" w:hAnsi="仿宋_GB2312" w:eastAsia="仿宋_GB2312" w:cs="仿宋_GB2312"/>
          <w:sz w:val="32"/>
          <w:szCs w:val="32"/>
          <w:lang w:eastAsia="zh-CN"/>
        </w:rPr>
        <w:t>选拔赛</w:t>
      </w:r>
      <w:r>
        <w:rPr>
          <w:rFonts w:hint="eastAsia" w:ascii="仿宋_GB2312" w:hAnsi="仿宋_GB2312" w:eastAsia="仿宋_GB2312" w:cs="仿宋_GB2312"/>
          <w:sz w:val="32"/>
          <w:szCs w:val="32"/>
        </w:rPr>
        <w:t>阶段履行职责和执行比赛规程情况进行监督；负责对</w:t>
      </w:r>
      <w:r>
        <w:rPr>
          <w:rFonts w:hint="eastAsia" w:ascii="仿宋_GB2312" w:hAnsi="仿宋_GB2312" w:eastAsia="仿宋_GB2312" w:cs="仿宋_GB2312"/>
          <w:sz w:val="32"/>
          <w:szCs w:val="32"/>
          <w:lang w:eastAsia="zh-CN"/>
        </w:rPr>
        <w:t>选拔</w:t>
      </w:r>
      <w:r>
        <w:rPr>
          <w:rFonts w:hint="eastAsia" w:ascii="仿宋_GB2312" w:hAnsi="仿宋_GB2312" w:eastAsia="仿宋_GB2312" w:cs="仿宋_GB2312"/>
          <w:sz w:val="32"/>
          <w:szCs w:val="32"/>
        </w:rPr>
        <w:t>赛结果的复核，并对</w:t>
      </w:r>
      <w:r>
        <w:rPr>
          <w:rFonts w:hint="eastAsia" w:ascii="仿宋_GB2312" w:hAnsi="仿宋_GB2312" w:eastAsia="仿宋_GB2312" w:cs="仿宋_GB2312"/>
          <w:sz w:val="32"/>
          <w:szCs w:val="32"/>
          <w:lang w:eastAsia="zh-CN"/>
        </w:rPr>
        <w:t>选拔</w:t>
      </w:r>
      <w:r>
        <w:rPr>
          <w:rFonts w:hint="eastAsia" w:ascii="仿宋_GB2312" w:hAnsi="仿宋_GB2312" w:eastAsia="仿宋_GB2312" w:cs="仿宋_GB2312"/>
          <w:sz w:val="32"/>
          <w:szCs w:val="32"/>
        </w:rPr>
        <w:t>赛过程出现争议进行仲裁；负责受理本次</w:t>
      </w:r>
      <w:r>
        <w:rPr>
          <w:rFonts w:hint="eastAsia" w:ascii="仿宋_GB2312" w:hAnsi="仿宋_GB2312" w:eastAsia="仿宋_GB2312" w:cs="仿宋_GB2312"/>
          <w:sz w:val="32"/>
          <w:szCs w:val="32"/>
          <w:lang w:eastAsia="zh-CN"/>
        </w:rPr>
        <w:t>选拔</w:t>
      </w:r>
      <w:r>
        <w:rPr>
          <w:rFonts w:hint="eastAsia" w:ascii="仿宋_GB2312" w:hAnsi="仿宋_GB2312" w:eastAsia="仿宋_GB2312" w:cs="仿宋_GB2312"/>
          <w:sz w:val="32"/>
          <w:szCs w:val="32"/>
        </w:rPr>
        <w:t>赛阶段的投诉等。</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sectPr>
          <w:footerReference r:id="rId5" w:type="default"/>
          <w:type w:val="continuous"/>
          <w:pgSz w:w="11906" w:h="16839"/>
          <w:pgMar w:top="1644" w:right="1531" w:bottom="1417" w:left="1587" w:header="0" w:footer="862" w:gutter="0"/>
          <w:cols w:equalWidth="0" w:num="1">
            <w:col w:w="8859"/>
          </w:cols>
        </w:sect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eastAsia" w:ascii="黑体" w:hAnsi="黑体" w:eastAsia="黑体" w:cs="黑体"/>
          <w:sz w:val="32"/>
          <w:szCs w:val="32"/>
        </w:rPr>
      </w:pPr>
      <w:r>
        <w:rPr>
          <w:rFonts w:hint="eastAsia" w:ascii="黑体" w:hAnsi="黑体" w:eastAsia="黑体" w:cs="黑体"/>
          <w:sz w:val="32"/>
          <w:szCs w:val="32"/>
        </w:rPr>
        <w:t>附件 3</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全市妇幼健康职业技能竞赛</w:t>
      </w:r>
      <w:r>
        <w:rPr>
          <w:rFonts w:hint="eastAsia" w:ascii="方正小标宋简体" w:hAnsi="方正小标宋简体" w:eastAsia="方正小标宋简体" w:cs="方正小标宋简体"/>
          <w:sz w:val="44"/>
          <w:szCs w:val="44"/>
          <w:lang w:eastAsia="zh-CN"/>
        </w:rPr>
        <w:t>选拔</w:t>
      </w:r>
      <w:r>
        <w:rPr>
          <w:rFonts w:hint="eastAsia" w:ascii="方正小标宋简体" w:hAnsi="方正小标宋简体" w:eastAsia="方正小标宋简体" w:cs="方正小标宋简体"/>
          <w:sz w:val="44"/>
          <w:szCs w:val="44"/>
        </w:rPr>
        <w:t>赛具体安排</w:t>
      </w:r>
    </w:p>
    <w:tbl>
      <w:tblPr>
        <w:tblStyle w:val="9"/>
        <w:tblpPr w:leftFromText="180" w:rightFromText="180" w:vertAnchor="text" w:horzAnchor="page" w:tblpX="1586" w:tblpY="581"/>
        <w:tblOverlap w:val="never"/>
        <w:tblW w:w="86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56"/>
        <w:gridCol w:w="2265"/>
        <w:gridCol w:w="2040"/>
        <w:gridCol w:w="22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0" w:hRule="atLeast"/>
        </w:trPr>
        <w:tc>
          <w:tcPr>
            <w:tcW w:w="2156" w:type="dxa"/>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竞赛内容</w:t>
            </w:r>
          </w:p>
        </w:tc>
        <w:tc>
          <w:tcPr>
            <w:tcW w:w="2265" w:type="dxa"/>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参赛人员</w:t>
            </w:r>
          </w:p>
        </w:tc>
        <w:tc>
          <w:tcPr>
            <w:tcW w:w="2040" w:type="dxa"/>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竞赛时间</w:t>
            </w:r>
          </w:p>
        </w:tc>
        <w:tc>
          <w:tcPr>
            <w:tcW w:w="2205" w:type="dxa"/>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个人成绩</w:t>
            </w: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分值比例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2156" w:type="dxa"/>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综合笔试</w:t>
            </w:r>
          </w:p>
        </w:tc>
        <w:tc>
          <w:tcPr>
            <w:tcW w:w="2265" w:type="dxa"/>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所有参赛队员</w:t>
            </w:r>
          </w:p>
        </w:tc>
        <w:tc>
          <w:tcPr>
            <w:tcW w:w="2040" w:type="dxa"/>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45 分钟</w:t>
            </w:r>
          </w:p>
        </w:tc>
        <w:tc>
          <w:tcPr>
            <w:tcW w:w="2205" w:type="dxa"/>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7</w:t>
            </w:r>
            <w:r>
              <w:rPr>
                <w:rFonts w:hint="eastAsia" w:ascii="仿宋_GB2312" w:hAnsi="仿宋_GB2312" w:eastAsia="仿宋_GB2312" w:cs="仿宋_GB2312"/>
                <w:sz w:val="32"/>
                <w:szCs w:val="3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2156" w:type="dxa"/>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操作技能</w:t>
            </w:r>
          </w:p>
        </w:tc>
        <w:tc>
          <w:tcPr>
            <w:tcW w:w="2265" w:type="dxa"/>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所有参赛队员</w:t>
            </w:r>
          </w:p>
        </w:tc>
        <w:tc>
          <w:tcPr>
            <w:tcW w:w="2040" w:type="dxa"/>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 分钟/人</w:t>
            </w:r>
          </w:p>
        </w:tc>
        <w:tc>
          <w:tcPr>
            <w:tcW w:w="2205" w:type="dxa"/>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4421"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合计</w:t>
            </w:r>
          </w:p>
        </w:tc>
        <w:tc>
          <w:tcPr>
            <w:tcW w:w="2040" w:type="dxa"/>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 xml:space="preserve"> 天</w:t>
            </w:r>
          </w:p>
        </w:tc>
        <w:tc>
          <w:tcPr>
            <w:tcW w:w="2205" w:type="dxa"/>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100%</w:t>
            </w:r>
          </w:p>
        </w:tc>
      </w:tr>
    </w:tbl>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备注：选拔赛时间约在10月10日-15日</w:t>
      </w: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sectPr>
          <w:footerReference r:id="rId6" w:type="default"/>
          <w:pgSz w:w="11907" w:h="16840"/>
          <w:pgMar w:top="1644" w:right="1531" w:bottom="1417" w:left="1587" w:header="850" w:footer="964" w:gutter="0"/>
          <w:paperSrc/>
          <w:cols w:space="0" w:num="1"/>
          <w:rtlGutter w:val="0"/>
          <w:docGrid w:linePitch="0" w:charSpace="0"/>
        </w:sectPr>
      </w:pP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260" w:firstLineChars="100"/>
        <w:textAlignment w:val="baseline"/>
        <w:rPr>
          <w:rFonts w:hint="eastAsia" w:ascii="仿宋_GB2312" w:hAnsi="仿宋_GB2312" w:eastAsia="仿宋_GB2312" w:cs="仿宋_GB2312"/>
          <w:spacing w:val="-10"/>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280" w:firstLineChars="1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28"/>
          <w:szCs w:val="28"/>
        </w:rPr>
        <w:pict>
          <v:shape id="直线 3" o:spid="_x0000_s1027" o:spt="32" type="#_x0000_t32" style="position:absolute;left:0pt;flip:y;margin-left:-10.5pt;margin-top:3.95pt;height:1.75pt;width:451.95pt;z-index:251662336;mso-width-relative:page;mso-height-relative:page;" filled="f" stroked="t" coordsize="21600,21600">
            <v:path arrowok="t"/>
            <v:fill on="f" focussize="0,0"/>
            <v:stroke weight="1.5pt" color="#000000" joinstyle="round"/>
            <v:imagedata o:title=""/>
            <o:lock v:ext="edit" aspectratio="f"/>
          </v:shape>
        </w:pict>
      </w:r>
      <w:r>
        <w:rPr>
          <w:rFonts w:hint="eastAsia" w:ascii="仿宋_GB2312" w:hAnsi="仿宋_GB2312" w:eastAsia="仿宋_GB2312" w:cs="仿宋_GB2312"/>
          <w:sz w:val="28"/>
          <w:szCs w:val="28"/>
        </w:rPr>
        <w:pict>
          <v:shape id="直线 4" o:spid="_x0000_s1028" o:spt="32" type="#_x0000_t32" style="position:absolute;left:0pt;flip:y;margin-left:-10.5pt;margin-top:30.2pt;height:1.2pt;width:454.2pt;z-index:251663360;mso-width-relative:page;mso-height-relative:page;" filled="f" stroked="t" coordsize="21600,21600">
            <v:path arrowok="t"/>
            <v:fill on="f" focussize="0,0"/>
            <v:stroke weight="1.5pt" color="#000000" joinstyle="round"/>
            <v:imagedata o:title=""/>
            <o:lock v:ext="edit" aspectratio="f"/>
          </v:shape>
        </w:pict>
      </w:r>
      <w:r>
        <w:rPr>
          <w:rFonts w:hint="eastAsia" w:ascii="仿宋_GB2312" w:hAnsi="仿宋_GB2312" w:eastAsia="仿宋_GB2312" w:cs="仿宋_GB2312"/>
          <w:spacing w:val="-10"/>
          <w:sz w:val="28"/>
          <w:szCs w:val="28"/>
        </w:rPr>
        <w:t xml:space="preserve">南安市卫生健康局          </w:t>
      </w:r>
      <w:r>
        <w:rPr>
          <w:rFonts w:hint="eastAsia" w:ascii="仿宋_GB2312" w:hAnsi="仿宋_GB2312" w:eastAsia="仿宋_GB2312" w:cs="仿宋_GB2312"/>
          <w:spacing w:val="-10"/>
          <w:sz w:val="28"/>
          <w:szCs w:val="28"/>
          <w:lang w:val="en-US" w:eastAsia="zh-CN"/>
        </w:rPr>
        <w:t xml:space="preserve">        </w:t>
      </w:r>
      <w:r>
        <w:rPr>
          <w:rFonts w:hint="eastAsia" w:ascii="仿宋_GB2312" w:hAnsi="仿宋_GB2312" w:eastAsia="仿宋_GB2312" w:cs="仿宋_GB2312"/>
          <w:spacing w:val="-10"/>
          <w:sz w:val="28"/>
          <w:szCs w:val="28"/>
        </w:rPr>
        <w:t xml:space="preserve"> </w:t>
      </w:r>
      <w:r>
        <w:rPr>
          <w:rFonts w:hint="eastAsia" w:ascii="仿宋_GB2312" w:hAnsi="仿宋_GB2312" w:eastAsia="仿宋_GB2312" w:cs="仿宋_GB2312"/>
          <w:spacing w:val="-10"/>
          <w:sz w:val="28"/>
          <w:szCs w:val="28"/>
          <w:lang w:val="en-US" w:eastAsia="zh-CN"/>
        </w:rPr>
        <w:t xml:space="preserve">          </w:t>
      </w:r>
      <w:r>
        <w:rPr>
          <w:rFonts w:hint="eastAsia" w:ascii="仿宋_GB2312" w:hAnsi="仿宋_GB2312" w:eastAsia="仿宋_GB2312" w:cs="仿宋_GB2312"/>
          <w:spacing w:val="-10"/>
          <w:sz w:val="28"/>
          <w:szCs w:val="28"/>
        </w:rPr>
        <w:t>202</w:t>
      </w:r>
      <w:r>
        <w:rPr>
          <w:rFonts w:hint="eastAsia" w:ascii="仿宋_GB2312" w:hAnsi="仿宋_GB2312" w:eastAsia="仿宋_GB2312" w:cs="仿宋_GB2312"/>
          <w:spacing w:val="-10"/>
          <w:sz w:val="28"/>
          <w:szCs w:val="28"/>
          <w:lang w:val="en-US" w:eastAsia="zh-CN"/>
        </w:rPr>
        <w:t>3</w:t>
      </w:r>
      <w:r>
        <w:rPr>
          <w:rFonts w:hint="eastAsia" w:ascii="仿宋_GB2312" w:hAnsi="仿宋_GB2312" w:eastAsia="仿宋_GB2312" w:cs="仿宋_GB2312"/>
          <w:spacing w:val="-10"/>
          <w:sz w:val="28"/>
          <w:szCs w:val="28"/>
        </w:rPr>
        <w:t>年</w:t>
      </w:r>
      <w:r>
        <w:rPr>
          <w:rFonts w:hint="eastAsia" w:ascii="仿宋_GB2312" w:hAnsi="仿宋_GB2312" w:eastAsia="仿宋_GB2312" w:cs="仿宋_GB2312"/>
          <w:spacing w:val="-10"/>
          <w:sz w:val="28"/>
          <w:szCs w:val="28"/>
          <w:lang w:val="en-US" w:eastAsia="zh-CN"/>
        </w:rPr>
        <w:t>9</w:t>
      </w:r>
      <w:r>
        <w:rPr>
          <w:rFonts w:hint="eastAsia" w:ascii="仿宋_GB2312" w:hAnsi="仿宋_GB2312" w:eastAsia="仿宋_GB2312" w:cs="仿宋_GB2312"/>
          <w:spacing w:val="-10"/>
          <w:sz w:val="28"/>
          <w:szCs w:val="28"/>
        </w:rPr>
        <w:t>月</w:t>
      </w:r>
      <w:r>
        <w:rPr>
          <w:rFonts w:hint="eastAsia" w:ascii="仿宋_GB2312" w:hAnsi="仿宋_GB2312" w:eastAsia="仿宋_GB2312" w:cs="仿宋_GB2312"/>
          <w:spacing w:val="-10"/>
          <w:sz w:val="28"/>
          <w:szCs w:val="28"/>
          <w:lang w:val="en-US" w:eastAsia="zh-CN"/>
        </w:rPr>
        <w:t>28</w:t>
      </w:r>
      <w:r>
        <w:rPr>
          <w:rFonts w:hint="eastAsia" w:ascii="仿宋_GB2312" w:hAnsi="仿宋_GB2312" w:eastAsia="仿宋_GB2312" w:cs="仿宋_GB2312"/>
          <w:spacing w:val="-10"/>
          <w:sz w:val="28"/>
          <w:szCs w:val="28"/>
        </w:rPr>
        <w:t>日印发</w:t>
      </w:r>
    </w:p>
    <w:sectPr>
      <w:footerReference r:id="rId7" w:type="default"/>
      <w:pgSz w:w="11907" w:h="16840"/>
      <w:pgMar w:top="1644" w:right="1531" w:bottom="1417" w:left="1587" w:header="850" w:footer="964" w:gutter="0"/>
      <w:paperSrc/>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2053" o:spid="_x0000_s2053" o:spt="202" type="#_x0000_t202" style="position:absolute;left:0pt;margin-top:0pt;height:144pt;width:144pt;mso-position-horizontal:outside;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2054" o:spid="_x0000_s2054" o:spt="202" type="#_x0000_t202" style="position:absolute;left:0pt;margin-top:0pt;height:144pt;width:144pt;mso-position-horizontal:outside;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2057" o:spid="_x0000_s2057" o:spt="202" type="#_x0000_t202" style="position:absolute;left:0pt;margin-top:0pt;height:144pt;width:144pt;mso-position-horizontal:outside;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rPr>
        <w:sz w:val="2"/>
      </w:rPr>
      <w:pict>
        <v:shape id="_x0000_s2056" o:spid="_x0000_s2056" o:spt="202" type="#_x0000_t202" style="position:absolute;left:0pt;margin-top:0pt;height:144pt;width:144pt;mso-position-horizontal:outside;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w:r>
    <w:r>
      <w:rPr>
        <w:sz w:val="2"/>
      </w:rPr>
      <w:pict>
        <v:shape id="_x0000_s2052" o:spid="_x0000_s2052"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rPr>
        <w:sz w:val="2"/>
      </w:rPr>
      <w:pict>
        <v:shape id="_x0000_s2060" o:spid="_x0000_s2060" o:spt="202" type="#_x0000_t202" style="position:absolute;left:0pt;margin-top:0pt;height:144pt;width:144pt;mso-position-horizontal:outside;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hdrShapeDefaults>
    <o:shapelayout v:ext="edit">
      <o:idmap v:ext="edit" data="2"/>
    </o:shapelayout>
  </w:hdrShapeDefaults>
  <w:compat>
    <w:spaceForUL/>
    <w:ulTrailSpace/>
    <w:useFELayout/>
    <w:compatSetting w:name="compatibilityMode" w:uri="http://schemas.microsoft.com/office/word" w:val="12"/>
  </w:compat>
  <w:docVars>
    <w:docVar w:name="commondata" w:val="eyJoZGlkIjoiNWI5ZTdjYTNjYjJkZDZlMDgyMTQ2YmM2NDM4OTU5YzMifQ=="/>
  </w:docVars>
  <w:rsids>
    <w:rsidRoot w:val="00331940"/>
    <w:rsid w:val="000E310B"/>
    <w:rsid w:val="00116401"/>
    <w:rsid w:val="001A5192"/>
    <w:rsid w:val="001C5DE9"/>
    <w:rsid w:val="00216850"/>
    <w:rsid w:val="002C71F7"/>
    <w:rsid w:val="002F4BBE"/>
    <w:rsid w:val="003023D8"/>
    <w:rsid w:val="003057D8"/>
    <w:rsid w:val="00324FD2"/>
    <w:rsid w:val="00331940"/>
    <w:rsid w:val="003C7AA8"/>
    <w:rsid w:val="004C3E8A"/>
    <w:rsid w:val="00540CBC"/>
    <w:rsid w:val="005636BF"/>
    <w:rsid w:val="00667117"/>
    <w:rsid w:val="006D2859"/>
    <w:rsid w:val="007A60C9"/>
    <w:rsid w:val="007A6C0D"/>
    <w:rsid w:val="009373DA"/>
    <w:rsid w:val="00A647F8"/>
    <w:rsid w:val="00C64C79"/>
    <w:rsid w:val="00CC5110"/>
    <w:rsid w:val="00F038A4"/>
    <w:rsid w:val="00FC264A"/>
    <w:rsid w:val="00FF2DC2"/>
    <w:rsid w:val="023F0464"/>
    <w:rsid w:val="04BA70F6"/>
    <w:rsid w:val="055B49B5"/>
    <w:rsid w:val="083C6C8D"/>
    <w:rsid w:val="08962DA7"/>
    <w:rsid w:val="09000221"/>
    <w:rsid w:val="090E0551"/>
    <w:rsid w:val="09B354A4"/>
    <w:rsid w:val="0A051A16"/>
    <w:rsid w:val="0A872B32"/>
    <w:rsid w:val="0AFB3396"/>
    <w:rsid w:val="0B495E98"/>
    <w:rsid w:val="0B780030"/>
    <w:rsid w:val="0BCA76BF"/>
    <w:rsid w:val="0D705975"/>
    <w:rsid w:val="0F0F11BE"/>
    <w:rsid w:val="0F601A19"/>
    <w:rsid w:val="0FAB7138"/>
    <w:rsid w:val="1226356F"/>
    <w:rsid w:val="147F0B94"/>
    <w:rsid w:val="14EC2EA8"/>
    <w:rsid w:val="15817A49"/>
    <w:rsid w:val="15FC2B6A"/>
    <w:rsid w:val="16BD7BDD"/>
    <w:rsid w:val="178F06B2"/>
    <w:rsid w:val="18D44FC7"/>
    <w:rsid w:val="196F567B"/>
    <w:rsid w:val="1A4E784B"/>
    <w:rsid w:val="1AE23C2A"/>
    <w:rsid w:val="1BC51573"/>
    <w:rsid w:val="1C247F2F"/>
    <w:rsid w:val="1ECA5C29"/>
    <w:rsid w:val="1F10374B"/>
    <w:rsid w:val="1F4E139E"/>
    <w:rsid w:val="1FE25E1D"/>
    <w:rsid w:val="20474C5B"/>
    <w:rsid w:val="22F368B5"/>
    <w:rsid w:val="233F1C1A"/>
    <w:rsid w:val="237C48AB"/>
    <w:rsid w:val="24961E58"/>
    <w:rsid w:val="24DC16EA"/>
    <w:rsid w:val="25D4327F"/>
    <w:rsid w:val="260C21EF"/>
    <w:rsid w:val="26102FBB"/>
    <w:rsid w:val="289D59D0"/>
    <w:rsid w:val="2B893442"/>
    <w:rsid w:val="2D2D6F87"/>
    <w:rsid w:val="2D944DA0"/>
    <w:rsid w:val="2F251068"/>
    <w:rsid w:val="2F2B7FC7"/>
    <w:rsid w:val="3086532C"/>
    <w:rsid w:val="31292737"/>
    <w:rsid w:val="31837ABD"/>
    <w:rsid w:val="3264169D"/>
    <w:rsid w:val="34045DA2"/>
    <w:rsid w:val="3602759A"/>
    <w:rsid w:val="36633A19"/>
    <w:rsid w:val="368146D6"/>
    <w:rsid w:val="36B2172C"/>
    <w:rsid w:val="37C6770B"/>
    <w:rsid w:val="38ED3A6E"/>
    <w:rsid w:val="392F4087"/>
    <w:rsid w:val="39492B39"/>
    <w:rsid w:val="396C52DB"/>
    <w:rsid w:val="3B550425"/>
    <w:rsid w:val="3BF76805"/>
    <w:rsid w:val="3C692527"/>
    <w:rsid w:val="3CC06E2D"/>
    <w:rsid w:val="3D430101"/>
    <w:rsid w:val="3D801355"/>
    <w:rsid w:val="3E304B29"/>
    <w:rsid w:val="41893374"/>
    <w:rsid w:val="42606EAF"/>
    <w:rsid w:val="43CE1B59"/>
    <w:rsid w:val="440920A4"/>
    <w:rsid w:val="45CB4D90"/>
    <w:rsid w:val="470703F1"/>
    <w:rsid w:val="48D654CC"/>
    <w:rsid w:val="4ACF1226"/>
    <w:rsid w:val="4B68207B"/>
    <w:rsid w:val="4CF662CC"/>
    <w:rsid w:val="4DBB41D6"/>
    <w:rsid w:val="4DC62DB4"/>
    <w:rsid w:val="4F134203"/>
    <w:rsid w:val="4F7C7BCE"/>
    <w:rsid w:val="4F7D3946"/>
    <w:rsid w:val="51DA6E2E"/>
    <w:rsid w:val="520B5239"/>
    <w:rsid w:val="52992845"/>
    <w:rsid w:val="531A4950"/>
    <w:rsid w:val="54114AC3"/>
    <w:rsid w:val="54D21EFD"/>
    <w:rsid w:val="54D47B64"/>
    <w:rsid w:val="551440D7"/>
    <w:rsid w:val="55D357B6"/>
    <w:rsid w:val="570C668A"/>
    <w:rsid w:val="58427FD4"/>
    <w:rsid w:val="59606A98"/>
    <w:rsid w:val="5AFF16B3"/>
    <w:rsid w:val="5C0E6154"/>
    <w:rsid w:val="5C1473E0"/>
    <w:rsid w:val="5C590BA1"/>
    <w:rsid w:val="5DA27AE4"/>
    <w:rsid w:val="5E6C391C"/>
    <w:rsid w:val="5E820631"/>
    <w:rsid w:val="5E8E6FD6"/>
    <w:rsid w:val="60F4333C"/>
    <w:rsid w:val="621B6780"/>
    <w:rsid w:val="648E32AE"/>
    <w:rsid w:val="65391840"/>
    <w:rsid w:val="65BD14AC"/>
    <w:rsid w:val="65FE3EB3"/>
    <w:rsid w:val="69804C34"/>
    <w:rsid w:val="6CFA32E1"/>
    <w:rsid w:val="703C2F7E"/>
    <w:rsid w:val="71A529F3"/>
    <w:rsid w:val="71C578FA"/>
    <w:rsid w:val="77D73344"/>
    <w:rsid w:val="7874500E"/>
    <w:rsid w:val="78F35C85"/>
    <w:rsid w:val="79C444CF"/>
    <w:rsid w:val="79F503F9"/>
    <w:rsid w:val="7AB65327"/>
    <w:rsid w:val="7BCC0CE6"/>
    <w:rsid w:val="7C8E2BC1"/>
    <w:rsid w:val="7CC76FEC"/>
    <w:rsid w:val="7DBB21CA"/>
    <w:rsid w:val="7E085548"/>
    <w:rsid w:val="7E1F1740"/>
    <w:rsid w:val="7FE96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rules v:ext="edit">
        <o:r id="V:Rule1" type="connector" idref="#直线 3"/>
        <o:r id="V:Rule2" type="connector" idref="#直线 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rPr>
  </w:style>
  <w:style w:type="paragraph" w:styleId="3">
    <w:name w:val="Body Text Indent 2"/>
    <w:basedOn w:val="1"/>
    <w:qFormat/>
    <w:uiPriority w:val="99"/>
    <w:pPr>
      <w:ind w:firstLine="570"/>
    </w:pPr>
    <w:rPr>
      <w:rFonts w:ascii="Calibri" w:hAnsi="Calibri"/>
    </w:rPr>
  </w:style>
  <w:style w:type="paragraph" w:styleId="4">
    <w:name w:val="Balloon Text"/>
    <w:basedOn w:val="1"/>
    <w:link w:val="11"/>
    <w:semiHidden/>
    <w:unhideWhenUsed/>
    <w:qFormat/>
    <w:uiPriority w:val="99"/>
    <w:rPr>
      <w:sz w:val="18"/>
      <w:szCs w:val="18"/>
    </w:rPr>
  </w:style>
  <w:style w:type="paragraph" w:styleId="5">
    <w:name w:val="footer"/>
    <w:basedOn w:val="1"/>
    <w:link w:val="13"/>
    <w:semiHidden/>
    <w:unhideWhenUsed/>
    <w:qFormat/>
    <w:uiPriority w:val="99"/>
    <w:pPr>
      <w:tabs>
        <w:tab w:val="center" w:pos="4153"/>
        <w:tab w:val="right" w:pos="8306"/>
      </w:tabs>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jc w:val="center"/>
    </w:pPr>
    <w:rPr>
      <w:sz w:val="18"/>
      <w:szCs w:val="18"/>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仿宋" w:hAnsi="仿宋" w:eastAsia="仿宋" w:cs="仿宋"/>
      <w:sz w:val="28"/>
      <w:szCs w:val="28"/>
    </w:rPr>
  </w:style>
  <w:style w:type="character" w:customStyle="1" w:styleId="11">
    <w:name w:val="批注框文本 Char"/>
    <w:basedOn w:val="8"/>
    <w:link w:val="4"/>
    <w:semiHidden/>
    <w:qFormat/>
    <w:uiPriority w:val="99"/>
    <w:rPr>
      <w:sz w:val="18"/>
      <w:szCs w:val="18"/>
    </w:rPr>
  </w:style>
  <w:style w:type="character" w:customStyle="1" w:styleId="12">
    <w:name w:val="页眉 Char"/>
    <w:basedOn w:val="8"/>
    <w:link w:val="6"/>
    <w:semiHidden/>
    <w:qFormat/>
    <w:uiPriority w:val="99"/>
    <w:rPr>
      <w:sz w:val="18"/>
      <w:szCs w:val="18"/>
    </w:rPr>
  </w:style>
  <w:style w:type="character" w:customStyle="1" w:styleId="13">
    <w:name w:val="页脚 Char"/>
    <w:basedOn w:val="8"/>
    <w:link w:val="5"/>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3" textRotate="1"/>
    <customShpInfo spid="_x0000_s2054" textRotate="1"/>
    <customShpInfo spid="_x0000_s2057" textRotate="1"/>
    <customShpInfo spid="_x0000_s2056" textRotate="1"/>
    <customShpInfo spid="_x0000_s2052" textRotate="1"/>
    <customShpInfo spid="_x0000_s2060" textRotate="1"/>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3105</Words>
  <Characters>3186</Characters>
  <Lines>25</Lines>
  <Paragraphs>7</Paragraphs>
  <TotalTime>7</TotalTime>
  <ScaleCrop>false</ScaleCrop>
  <LinksUpToDate>false</LinksUpToDate>
  <CharactersWithSpaces>3476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2023-09-13T03:27:00Z</dcterms:created>
  <dc:creator>new01</dc:creator>
  <cp:lastModifiedBy>Yellow</cp:lastModifiedBy>
  <cp:lastPrinted>2023-09-28T02:07:19Z</cp:lastPrinted>
  <dcterms:modified xsi:type="dcterms:W3CDTF">2023-09-28T02:07:37Z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2023-09-12T18:30:47Z</vt:filetime>
  </property>
  <property fmtid="{D5CDD505-2E9C-101B-9397-08002B2CF9AE}" pid="4" name="UsrData">
    <vt:lpwstr>65003dce64c02e001f8e8d85</vt:lpwstr>
  </property>
  <property fmtid="{D5CDD505-2E9C-101B-9397-08002B2CF9AE}" pid="5" name="KSOProductBuildVer">
    <vt:lpwstr>2052-12.1.0.15712</vt:lpwstr>
  </property>
  <property fmtid="{D5CDD505-2E9C-101B-9397-08002B2CF9AE}" pid="6" name="ICV">
    <vt:lpwstr>CBC61AB430C145BC8A1698A95F27ED61_13</vt:lpwstr>
  </property>
</Properties>
</file>