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监理招标文件示范文本</w:t>
      </w:r>
    </w:p>
    <w:p>
      <w:pPr>
        <w:spacing w:line="240" w:lineRule="auto"/>
        <w:jc w:val="center"/>
        <w:rPr>
          <w:rFonts w:hint="eastAsia" w:ascii="方正小标宋简体" w:hAnsi="Times New Roman" w:eastAsia="方正小标宋简体" w:cs="Times New Roman"/>
          <w:sz w:val="32"/>
          <w:szCs w:val="32"/>
          <w:lang w:eastAsia="zh-Hans"/>
        </w:rPr>
      </w:pPr>
      <w:r>
        <w:rPr>
          <w:rFonts w:hint="eastAsia" w:ascii="方正小标宋简体" w:hAnsi="Times New Roman" w:eastAsia="方正小标宋简体" w:cs="Times New Roman"/>
          <w:sz w:val="32"/>
          <w:szCs w:val="32"/>
          <w:lang w:eastAsia="zh-Hans"/>
        </w:rPr>
        <w:t>（</w:t>
      </w:r>
      <w:r>
        <w:rPr>
          <w:rFonts w:hint="eastAsia" w:ascii="方正小标宋简体" w:hAnsi="Times New Roman" w:eastAsia="方正小标宋简体"/>
          <w:sz w:val="32"/>
          <w:szCs w:val="32"/>
        </w:rPr>
        <w:t>20</w:t>
      </w:r>
      <w:r>
        <w:rPr>
          <w:rFonts w:hint="default" w:ascii="方正小标宋简体" w:hAnsi="Times New Roman" w:eastAsia="方正小标宋简体"/>
          <w:sz w:val="32"/>
          <w:szCs w:val="32"/>
        </w:rPr>
        <w:t>22</w:t>
      </w:r>
      <w:r>
        <w:rPr>
          <w:rFonts w:hint="eastAsia" w:ascii="方正小标宋简体" w:hAnsi="Times New Roman" w:eastAsia="方正小标宋简体"/>
          <w:sz w:val="32"/>
          <w:szCs w:val="32"/>
        </w:rPr>
        <w:t>年</w:t>
      </w:r>
      <w:r>
        <w:rPr>
          <w:rFonts w:hint="eastAsia" w:ascii="方正小标宋简体" w:hAnsi="Times New Roman" w:eastAsia="方正小标宋简体"/>
          <w:sz w:val="32"/>
          <w:szCs w:val="32"/>
          <w:lang w:val="en-US" w:eastAsia="zh-Hans"/>
        </w:rPr>
        <w:t>修订</w:t>
      </w:r>
      <w:r>
        <w:rPr>
          <w:rFonts w:hint="eastAsia" w:ascii="方正小标宋简体" w:hAnsi="Times New Roman" w:eastAsia="方正小标宋简体"/>
          <w:sz w:val="32"/>
          <w:szCs w:val="32"/>
        </w:rPr>
        <w:t>版</w:t>
      </w:r>
      <w:r>
        <w:rPr>
          <w:rFonts w:hint="eastAsia" w:ascii="方正小标宋简体" w:hAnsi="Times New Roman" w:eastAsia="方正小标宋简体" w:cs="Times New Roman"/>
          <w:sz w:val="32"/>
          <w:szCs w:val="32"/>
          <w:lang w:eastAsia="zh-Hans"/>
        </w:rPr>
        <w:t>）</w:t>
      </w: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w:t>
      </w:r>
      <w:r>
        <w:rPr>
          <w:rFonts w:hint="default" w:ascii="方正小标宋简体" w:hAnsi="Times New Roman" w:eastAsia="方正小标宋简体" w:cs="Times New Roman"/>
          <w:sz w:val="32"/>
          <w:szCs w:val="32"/>
        </w:rPr>
        <w:t>22</w:t>
      </w:r>
      <w:r>
        <w:rPr>
          <w:rFonts w:hint="eastAsia" w:ascii="方正小标宋简体" w:hAnsi="Times New Roman" w:eastAsia="方正小标宋简体" w:cs="Times New Roman"/>
          <w:sz w:val="32"/>
          <w:szCs w:val="32"/>
        </w:rPr>
        <w:t>年</w:t>
      </w:r>
      <w:r>
        <w:rPr>
          <w:rFonts w:hint="default" w:ascii="方正小标宋简体" w:hAnsi="Times New Roman" w:eastAsia="方正小标宋简体" w:cs="Times New Roman"/>
          <w:sz w:val="32"/>
          <w:szCs w:val="32"/>
        </w:rPr>
        <w:t>12</w:t>
      </w:r>
      <w:r>
        <w:rPr>
          <w:rFonts w:hint="eastAsia" w:ascii="方正小标宋简体" w:hAnsi="Times New Roman" w:eastAsia="方正小标宋简体" w:cs="Times New Roman"/>
          <w:sz w:val="32"/>
          <w:szCs w:val="32"/>
        </w:rPr>
        <w:t>月</w:t>
      </w:r>
    </w:p>
    <w:p>
      <w:pPr>
        <w:jc w:val="center"/>
        <w:rPr>
          <w:rFonts w:ascii="Times New Roman" w:hAnsi="Times New Roman" w:eastAsia="方正小标宋简体" w:cs="Times New Roman"/>
          <w:sz w:val="36"/>
          <w:szCs w:val="36"/>
        </w:rPr>
      </w:pPr>
    </w:p>
    <w:p>
      <w:pPr>
        <w:widowControl/>
        <w:shd w:val="clear" w:color="auto" w:fill="FFFFFF"/>
        <w:snapToGrid w:val="0"/>
        <w:ind w:firstLine="0" w:firstLineChars="0"/>
        <w:jc w:val="center"/>
        <w:rPr>
          <w:b/>
          <w:sz w:val="36"/>
          <w:szCs w:val="36"/>
        </w:rPr>
      </w:pPr>
      <w:r>
        <w:rPr>
          <w:rFonts w:hint="eastAsia"/>
          <w:b/>
          <w:sz w:val="36"/>
          <w:szCs w:val="36"/>
        </w:rPr>
        <w:t>使用说明</w:t>
      </w:r>
    </w:p>
    <w:p>
      <w:pPr>
        <w:widowControl/>
        <w:shd w:val="clear" w:color="auto" w:fill="FFFFFF"/>
        <w:snapToGrid w:val="0"/>
        <w:ind w:firstLine="420" w:firstLineChars="200"/>
        <w:rPr>
          <w:szCs w:val="21"/>
        </w:rPr>
      </w:pPr>
    </w:p>
    <w:p>
      <w:pPr>
        <w:widowControl/>
        <w:shd w:val="clear" w:color="auto" w:fill="FFFFFF"/>
        <w:snapToGrid w:val="0"/>
        <w:ind w:firstLine="420" w:firstLineChars="200"/>
        <w:rPr>
          <w:szCs w:val="21"/>
        </w:rPr>
      </w:pPr>
      <w:r>
        <w:rPr>
          <w:rFonts w:hint="eastAsia"/>
          <w:szCs w:val="21"/>
        </w:rPr>
        <w:t>一、《福建省水利工程电子招标投标监理招标文件示范文本》（以下简称《监理招标文件》）是根据中华人民共和国《标准监理招标文件》(2017年版)和中华人民共和国国家发展和改革委员会第20号令《电子招标投标办法》，结合我省实际情况编制的，适用于福建省行政区域内依法必须进行招标的水利工程监理电子招标。</w:t>
      </w:r>
    </w:p>
    <w:p>
      <w:pPr>
        <w:widowControl/>
        <w:shd w:val="clear" w:color="auto" w:fill="FFFFFF"/>
        <w:snapToGrid w:val="0"/>
        <w:ind w:firstLine="420" w:firstLineChars="200"/>
        <w:rPr>
          <w:szCs w:val="21"/>
        </w:rPr>
      </w:pPr>
      <w:r>
        <w:rPr>
          <w:rFonts w:hint="eastAsia"/>
          <w:szCs w:val="21"/>
        </w:rPr>
        <w:t>二、《监理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rFonts w:hint="eastAsia"/>
          <w:szCs w:val="21"/>
        </w:rPr>
      </w:pPr>
      <w:r>
        <w:rPr>
          <w:rFonts w:hint="eastAsia"/>
          <w:szCs w:val="21"/>
        </w:rPr>
        <w:t>三、招标人按照《监理招标文件》第一章的格式发布招标公告或发出投标邀请书后，将实际发布的招标公告或实际发出的投标邀请书编入招标文件中，作为投标邀请。其中，招标公告应同时注明发布所在的所有媒介名称。</w:t>
      </w:r>
    </w:p>
    <w:p>
      <w:pPr>
        <w:widowControl/>
        <w:shd w:val="clear" w:color="auto" w:fill="FFFFFF"/>
        <w:snapToGrid w:val="0"/>
        <w:ind w:firstLine="420" w:firstLineChars="200"/>
      </w:pPr>
      <w:r>
        <w:rPr>
          <w:rFonts w:hint="eastAsia" w:eastAsia="宋体" w:cs="Times New Roman"/>
          <w:sz w:val="21"/>
          <w:szCs w:val="21"/>
          <w:lang w:val="en-US" w:eastAsia="zh-Hans"/>
        </w:rPr>
        <w:t>四、</w:t>
      </w:r>
      <w:r>
        <w:rPr>
          <w:rFonts w:hint="eastAsia"/>
          <w:szCs w:val="21"/>
        </w:rPr>
        <w:t>《监理招标文件》</w:t>
      </w:r>
      <w:r>
        <w:rPr>
          <w:rFonts w:hint="eastAsia" w:eastAsia="宋体" w:cs="Times New Roman"/>
          <w:sz w:val="21"/>
          <w:szCs w:val="21"/>
        </w:rPr>
        <w:t>第二章“投标人须知”正文应全文引用。“投标人须知前附表”用于进一步明确“投标人须知”正文中未尽事宜，招标人应结合招标项目具体特点和实际需要编制和填写，但不应与“投标人须知”正文内容相抵触，否则抵触内容无效。</w:t>
      </w:r>
    </w:p>
    <w:p>
      <w:pPr>
        <w:widowControl/>
        <w:shd w:val="clear" w:color="auto" w:fill="FFFFFF"/>
        <w:snapToGrid w:val="0"/>
        <w:ind w:firstLine="420" w:firstLineChars="200"/>
        <w:rPr>
          <w:rFonts w:hint="eastAsia"/>
          <w:szCs w:val="21"/>
        </w:rPr>
      </w:pPr>
      <w:r>
        <w:rPr>
          <w:rFonts w:hint="eastAsia"/>
          <w:szCs w:val="21"/>
          <w:lang w:val="en-US" w:eastAsia="zh-Hans"/>
        </w:rPr>
        <w:t>五</w:t>
      </w:r>
      <w:r>
        <w:rPr>
          <w:rFonts w:hint="eastAsia"/>
          <w:szCs w:val="21"/>
        </w:rPr>
        <w:t>、《监理招标文件》第三章“评标办法”规定综合评估法，供招标人适用。“评标办法”前附表应列明全部评审因素和评审标准，并在本章前附表标明投标人不满足要求即否决其投标的全部条款。</w:t>
      </w:r>
    </w:p>
    <w:p>
      <w:pPr>
        <w:ind w:firstLine="420" w:firstLineChars="200"/>
      </w:pPr>
      <w:r>
        <w:rPr>
          <w:rFonts w:hint="eastAsia" w:eastAsia="宋体" w:cs="Times New Roman"/>
          <w:szCs w:val="21"/>
          <w:lang w:val="en-US" w:eastAsia="zh-Hans"/>
        </w:rPr>
        <w:t>六</w:t>
      </w:r>
      <w:r>
        <w:rPr>
          <w:rFonts w:hint="eastAsia" w:eastAsia="宋体" w:cs="Times New Roman"/>
          <w:szCs w:val="21"/>
          <w:lang w:eastAsia="zh-Hans"/>
        </w:rPr>
        <w:t>、</w:t>
      </w:r>
      <w:r>
        <w:rPr>
          <w:rFonts w:hint="eastAsia"/>
          <w:szCs w:val="21"/>
        </w:rPr>
        <w:t>《监理招标文件》</w:t>
      </w:r>
      <w:r>
        <w:rPr>
          <w:rFonts w:hint="eastAsia" w:eastAsia="宋体" w:cs="Times New Roman"/>
          <w:szCs w:val="21"/>
          <w:lang w:eastAsia="zh-Hans"/>
        </w:rPr>
        <w:t>第</w:t>
      </w:r>
      <w:r>
        <w:rPr>
          <w:rFonts w:hint="eastAsia" w:eastAsia="宋体" w:cs="Times New Roman"/>
          <w:szCs w:val="21"/>
          <w:lang w:val="en-US" w:eastAsia="zh-Hans"/>
        </w:rPr>
        <w:t>四</w:t>
      </w:r>
      <w:r>
        <w:rPr>
          <w:rFonts w:hint="eastAsia" w:eastAsia="宋体" w:cs="Times New Roman"/>
          <w:szCs w:val="21"/>
          <w:lang w:eastAsia="zh-Hans"/>
        </w:rPr>
        <w:t>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pPr>
        <w:widowControl/>
        <w:shd w:val="clear" w:color="auto" w:fill="FFFFFF"/>
        <w:snapToGrid w:val="0"/>
        <w:ind w:firstLine="420" w:firstLineChars="200"/>
        <w:rPr>
          <w:szCs w:val="21"/>
        </w:rPr>
      </w:pPr>
      <w:r>
        <w:rPr>
          <w:rFonts w:hint="eastAsia"/>
          <w:szCs w:val="21"/>
          <w:lang w:val="en-US" w:eastAsia="zh-Hans"/>
        </w:rPr>
        <w:t>七</w:t>
      </w:r>
      <w:r>
        <w:rPr>
          <w:rFonts w:hint="eastAsia"/>
          <w:szCs w:val="21"/>
        </w:rPr>
        <w:t>、《监理招标文件》第五章“委托人要求”由招标人根据招标项目具体特点和实际需要编制，并与“投标人须知”、“通用合同条款”、“专用合同条款”相衔接。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lang w:val="en-US" w:eastAsia="zh-Hans"/>
        </w:rPr>
        <w:t>八</w:t>
      </w:r>
      <w:r>
        <w:rPr>
          <w:rFonts w:hint="eastAsia"/>
          <w:szCs w:val="21"/>
        </w:rPr>
        <w:t>、各使用单位或个人对《</w:t>
      </w:r>
      <w:r>
        <w:rPr>
          <w:rFonts w:hint="eastAsia"/>
          <w:szCs w:val="21"/>
          <w:lang w:eastAsia="zh-CN"/>
        </w:rPr>
        <w:t>监理</w:t>
      </w:r>
      <w:r>
        <w:rPr>
          <w:rFonts w:hint="eastAsia"/>
          <w:szCs w:val="21"/>
        </w:rPr>
        <w:t>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1040" w:firstLineChars="200"/>
        <w:jc w:val="both"/>
        <w:rPr>
          <w:b/>
          <w:sz w:val="36"/>
          <w:szCs w:val="36"/>
        </w:rPr>
      </w:pPr>
      <w:r>
        <w:rPr>
          <w:rFonts w:hint="default"/>
          <w:color w:val="auto"/>
          <w:sz w:val="52"/>
          <w:szCs w:val="52"/>
          <w:u w:val="single"/>
        </w:rPr>
        <w:t xml:space="preserve">       </w:t>
      </w:r>
      <w:r>
        <w:rPr>
          <w:rFonts w:hint="eastAsia" w:eastAsia="宋体" w:cs="Times New Roman"/>
          <w:color w:val="auto"/>
          <w:sz w:val="52"/>
          <w:szCs w:val="52"/>
          <w:u w:val="single" w:color="auto"/>
        </w:rPr>
        <w:t>（项目名称）</w:t>
      </w:r>
      <w:r>
        <w:rPr>
          <w:rFonts w:hint="default" w:eastAsia="宋体" w:cs="Times New Roman"/>
          <w:color w:val="auto"/>
          <w:sz w:val="52"/>
          <w:szCs w:val="52"/>
          <w:u w:val="single" w:color="auto"/>
        </w:rPr>
        <w:t xml:space="preserve">      </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0" w:firstLineChars="0"/>
        <w:jc w:val="center"/>
        <w:rPr>
          <w:rFonts w:hint="eastAsia"/>
          <w:b/>
          <w:sz w:val="52"/>
          <w:szCs w:val="52"/>
        </w:rPr>
      </w:pPr>
      <w:r>
        <w:rPr>
          <w:rFonts w:hint="eastAsia"/>
          <w:b/>
          <w:sz w:val="52"/>
          <w:szCs w:val="52"/>
        </w:rPr>
        <w:t>招标文件</w:t>
      </w:r>
    </w:p>
    <w:p>
      <w:pPr>
        <w:pStyle w:val="2"/>
      </w:pPr>
    </w:p>
    <w:p>
      <w:pPr>
        <w:widowControl/>
        <w:shd w:val="clear" w:color="auto" w:fill="FFFFFF"/>
        <w:snapToGrid w:val="0"/>
        <w:ind w:firstLine="562" w:firstLineChars="200"/>
        <w:jc w:val="center"/>
        <w:rPr>
          <w:b/>
          <w:sz w:val="28"/>
          <w:szCs w:val="28"/>
        </w:rPr>
      </w:pPr>
    </w:p>
    <w:p>
      <w:pPr>
        <w:widowControl/>
        <w:shd w:val="clear" w:color="auto" w:fill="FFFFFF"/>
        <w:snapToGrid w:val="0"/>
        <w:spacing w:line="480" w:lineRule="auto"/>
        <w:ind w:firstLine="2949" w:firstLineChars="918"/>
        <w:jc w:val="both"/>
        <w:rPr>
          <w:rFonts w:hint="default" w:eastAsia="宋体" w:cs="Times New Roman"/>
          <w:color w:val="auto"/>
          <w:szCs w:val="21"/>
          <w:u w:val="single" w:color="auto"/>
        </w:rPr>
      </w:pPr>
      <w:r>
        <w:rPr>
          <w:rFonts w:hint="eastAsia"/>
          <w:b/>
          <w:sz w:val="32"/>
          <w:szCs w:val="32"/>
        </w:rPr>
        <w:t>报建编号：</w:t>
      </w:r>
      <w:r>
        <w:rPr>
          <w:rFonts w:hint="default"/>
          <w:b/>
          <w:sz w:val="32"/>
          <w:szCs w:val="32"/>
          <w:u w:val="single" w:color="auto"/>
        </w:rPr>
        <w:t xml:space="preserve">                </w:t>
      </w:r>
    </w:p>
    <w:p>
      <w:pPr>
        <w:widowControl/>
        <w:shd w:val="clear" w:color="auto" w:fill="FFFFFF"/>
        <w:snapToGrid w:val="0"/>
        <w:spacing w:line="480" w:lineRule="auto"/>
        <w:ind w:firstLine="2949" w:firstLineChars="918"/>
        <w:jc w:val="both"/>
        <w:rPr>
          <w:rFonts w:hint="default" w:eastAsia="宋体" w:cs="Times New Roman"/>
          <w:b/>
          <w:sz w:val="32"/>
          <w:szCs w:val="32"/>
          <w:u w:val="single"/>
        </w:rPr>
      </w:pPr>
      <w:r>
        <w:rPr>
          <w:rFonts w:hint="eastAsia" w:eastAsia="宋体" w:cs="Times New Roman"/>
          <w:b/>
          <w:sz w:val="32"/>
          <w:szCs w:val="32"/>
        </w:rPr>
        <w:t>招标</w:t>
      </w:r>
      <w:r>
        <w:rPr>
          <w:rFonts w:hint="eastAsia" w:eastAsia="宋体" w:cs="Times New Roman"/>
          <w:b/>
          <w:sz w:val="32"/>
          <w:szCs w:val="32"/>
          <w:lang w:val="en-US" w:eastAsia="zh-Hans"/>
        </w:rPr>
        <w:t>项目</w:t>
      </w:r>
      <w:r>
        <w:rPr>
          <w:rFonts w:hint="eastAsia" w:eastAsia="宋体" w:cs="Times New Roman"/>
          <w:b/>
          <w:sz w:val="32"/>
          <w:szCs w:val="32"/>
        </w:rPr>
        <w:t>编号：</w:t>
      </w:r>
      <w:r>
        <w:rPr>
          <w:rFonts w:hint="default" w:eastAsia="宋体" w:cs="Times New Roman"/>
          <w:b/>
          <w:sz w:val="32"/>
          <w:szCs w:val="32"/>
          <w:u w:val="single"/>
        </w:rPr>
        <w:t xml:space="preserve">            </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w:t>
      </w:r>
      <w:r>
        <w:rPr>
          <w:rFonts w:hint="default"/>
          <w:b/>
          <w:sz w:val="32"/>
          <w:szCs w:val="32"/>
        </w:rPr>
        <w:t xml:space="preserve">   </w:t>
      </w:r>
      <w:r>
        <w:rPr>
          <w:rFonts w:hint="eastAsia"/>
          <w:b/>
          <w:sz w:val="32"/>
          <w:szCs w:val="32"/>
        </w:rPr>
        <w:t>标</w:t>
      </w:r>
      <w:r>
        <w:rPr>
          <w:rFonts w:hint="default"/>
          <w:b/>
          <w:sz w:val="32"/>
          <w:szCs w:val="32"/>
        </w:rPr>
        <w:t xml:space="preserve">   </w:t>
      </w:r>
      <w:r>
        <w:rPr>
          <w:rFonts w:hint="eastAsia"/>
          <w:b/>
          <w:sz w:val="32"/>
          <w:szCs w:val="32"/>
        </w:rPr>
        <w:t>人：</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r>
        <w:rPr>
          <w:rFonts w:hint="eastAsia"/>
          <w:b/>
          <w:sz w:val="32"/>
          <w:szCs w:val="32"/>
        </w:rPr>
        <w:t>招标代理机构：</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420" w:firstLineChars="200"/>
        <w:jc w:val="center"/>
        <w:rPr>
          <w:b/>
          <w:sz w:val="28"/>
          <w:szCs w:val="28"/>
        </w:rPr>
      </w:pPr>
      <w:r>
        <w:rPr>
          <w:rFonts w:hint="default" w:eastAsia="宋体" w:cs="Times New Roman"/>
          <w:color w:val="auto"/>
          <w:szCs w:val="21"/>
          <w:u w:val="single" w:color="auto"/>
        </w:rPr>
        <w:t xml:space="preserve">          </w:t>
      </w:r>
      <w:r>
        <w:rPr>
          <w:rFonts w:hint="eastAsia"/>
          <w:b/>
          <w:sz w:val="32"/>
          <w:szCs w:val="32"/>
        </w:rPr>
        <w:t>年</w:t>
      </w:r>
      <w:r>
        <w:rPr>
          <w:rFonts w:hint="default" w:eastAsia="宋体" w:cs="Times New Roman"/>
          <w:color w:val="auto"/>
          <w:szCs w:val="21"/>
          <w:u w:val="single" w:color="auto"/>
        </w:rPr>
        <w:t xml:space="preserve">         </w:t>
      </w:r>
      <w:r>
        <w:rPr>
          <w:rFonts w:hint="eastAsia"/>
          <w:b/>
          <w:sz w:val="32"/>
          <w:szCs w:val="32"/>
        </w:rPr>
        <w:t>月</w:t>
      </w:r>
      <w:r>
        <w:rPr>
          <w:rFonts w:hint="default" w:eastAsia="宋体" w:cs="Times New Roman"/>
          <w:color w:val="auto"/>
          <w:szCs w:val="21"/>
          <w:u w:val="single" w:color="auto"/>
        </w:rPr>
        <w:t xml:space="preserve">        </w:t>
      </w:r>
      <w:r>
        <w:rPr>
          <w:rFonts w:hint="eastAsia"/>
          <w:b/>
          <w:sz w:val="32"/>
          <w:szCs w:val="32"/>
        </w:rPr>
        <w:t>日</w:t>
      </w:r>
    </w:p>
    <w:p>
      <w:pPr>
        <w:widowControl/>
        <w:shd w:val="clear" w:color="auto" w:fill="FFFFFF"/>
        <w:snapToGrid w:val="0"/>
        <w:ind w:firstLine="562" w:firstLineChars="200"/>
        <w:jc w:val="center"/>
        <w:rPr>
          <w:b/>
          <w:sz w:val="28"/>
          <w:szCs w:val="28"/>
        </w:rPr>
        <w:sectPr>
          <w:footerReference r:id="rId5" w:type="default"/>
          <w:pgSz w:w="11906" w:h="16838"/>
          <w:pgMar w:top="1440" w:right="1531" w:bottom="1440" w:left="1531" w:header="851" w:footer="992" w:gutter="0"/>
          <w:cols w:space="425" w:num="1"/>
          <w:docGrid w:type="lines" w:linePitch="312" w:charSpace="0"/>
        </w:sectPr>
      </w:pPr>
    </w:p>
    <w:p>
      <w:pPr>
        <w:widowControl/>
        <w:shd w:val="clear" w:color="auto" w:fill="FFFFFF"/>
        <w:snapToGrid w:val="0"/>
        <w:ind w:firstLine="723" w:firstLineChars="200"/>
        <w:jc w:val="center"/>
        <w:rPr>
          <w:b/>
          <w:sz w:val="36"/>
          <w:szCs w:val="36"/>
        </w:rPr>
      </w:pPr>
      <w:r>
        <w:rPr>
          <w:rFonts w:hint="eastAsia"/>
          <w:b/>
          <w:sz w:val="36"/>
          <w:szCs w:val="36"/>
        </w:rPr>
        <w:t>目 录</w:t>
      </w:r>
    </w:p>
    <w:p>
      <w:pPr>
        <w:pStyle w:val="19"/>
        <w:tabs>
          <w:tab w:val="right" w:leader="dot" w:pos="8844"/>
        </w:tabs>
      </w:pPr>
      <w:r>
        <w:rPr>
          <w:rFonts w:asciiTheme="minorEastAsia" w:hAnsiTheme="minorEastAsia"/>
          <w:sz w:val="21"/>
          <w:szCs w:val="21"/>
        </w:rPr>
        <w:fldChar w:fldCharType="begin"/>
      </w:r>
      <w:r>
        <w:rPr>
          <w:rFonts w:asciiTheme="minorEastAsia" w:hAnsiTheme="minorEastAsia"/>
          <w:sz w:val="21"/>
          <w:szCs w:val="21"/>
        </w:rPr>
        <w:instrText xml:space="preserve"> TOC \o "1-3" \h \z \u </w:instrText>
      </w:r>
      <w:r>
        <w:rPr>
          <w:rFonts w:asciiTheme="minorEastAsia" w:hAnsiTheme="minorEastAsia"/>
          <w:sz w:val="21"/>
          <w:szCs w:val="21"/>
        </w:rPr>
        <w:fldChar w:fldCharType="separate"/>
      </w:r>
      <w:r>
        <w:rPr>
          <w:rFonts w:asciiTheme="minorEastAsia" w:hAnsiTheme="minorEastAsia"/>
          <w:szCs w:val="21"/>
        </w:rPr>
        <w:fldChar w:fldCharType="begin"/>
      </w:r>
      <w:r>
        <w:rPr>
          <w:rFonts w:asciiTheme="minorEastAsia" w:hAnsiTheme="minorEastAsia"/>
          <w:szCs w:val="21"/>
        </w:rPr>
        <w:instrText xml:space="preserve"> HYPERLINK \l _Toc954227417 </w:instrText>
      </w:r>
      <w:r>
        <w:rPr>
          <w:rFonts w:asciiTheme="minorEastAsia" w:hAnsiTheme="minorEastAsia"/>
          <w:szCs w:val="21"/>
        </w:rPr>
        <w:fldChar w:fldCharType="separate"/>
      </w:r>
      <w:r>
        <w:rPr>
          <w:rFonts w:hint="eastAsia" w:asciiTheme="majorEastAsia" w:hAnsiTheme="majorEastAsia" w:eastAsiaTheme="majorEastAsia"/>
          <w:szCs w:val="52"/>
        </w:rPr>
        <w:t>第一卷</w:t>
      </w:r>
      <w:r>
        <w:tab/>
      </w:r>
      <w:r>
        <w:fldChar w:fldCharType="begin"/>
      </w:r>
      <w:r>
        <w:instrText xml:space="preserve"> PAGEREF _Toc954227417 \h </w:instrText>
      </w:r>
      <w:r>
        <w:fldChar w:fldCharType="separate"/>
      </w:r>
      <w:r>
        <w:t>1</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_Toc292321723 </w:instrText>
      </w:r>
      <w:r>
        <w:rPr>
          <w:rFonts w:asciiTheme="minorEastAsia" w:hAnsiTheme="minorEastAsia"/>
          <w:szCs w:val="21"/>
        </w:rPr>
        <w:fldChar w:fldCharType="separate"/>
      </w:r>
      <w:r>
        <w:rPr>
          <w:rFonts w:hint="eastAsia" w:asciiTheme="majorEastAsia" w:hAnsiTheme="majorEastAsia" w:eastAsiaTheme="majorEastAsia"/>
          <w:szCs w:val="36"/>
        </w:rPr>
        <w:t>第一章 招标公告（适用于公开招标）</w:t>
      </w:r>
      <w:r>
        <w:tab/>
      </w:r>
      <w:r>
        <w:fldChar w:fldCharType="begin"/>
      </w:r>
      <w:r>
        <w:instrText xml:space="preserve"> PAGEREF _Toc292321723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_Toc1756097772 </w:instrText>
      </w:r>
      <w:r>
        <w:rPr>
          <w:rFonts w:asciiTheme="minorEastAsia" w:hAnsiTheme="minorEastAsia"/>
          <w:szCs w:val="21"/>
        </w:rPr>
        <w:fldChar w:fldCharType="separate"/>
      </w:r>
      <w:r>
        <w:rPr>
          <w:rFonts w:hint="eastAsia" w:asciiTheme="majorEastAsia" w:hAnsiTheme="majorEastAsia"/>
          <w:szCs w:val="28"/>
        </w:rPr>
        <w:t>1. 招标条件</w:t>
      </w:r>
      <w:r>
        <w:tab/>
      </w:r>
      <w:r>
        <w:fldChar w:fldCharType="begin"/>
      </w:r>
      <w:r>
        <w:instrText xml:space="preserve"> PAGEREF _Toc1756097772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_Toc1867493283 </w:instrText>
      </w:r>
      <w:r>
        <w:rPr>
          <w:rFonts w:asciiTheme="minorEastAsia" w:hAnsiTheme="minorEastAsia"/>
          <w:szCs w:val="21"/>
        </w:rPr>
        <w:fldChar w:fldCharType="separate"/>
      </w:r>
      <w:r>
        <w:rPr>
          <w:rFonts w:hint="eastAsia" w:asciiTheme="majorEastAsia" w:hAnsiTheme="majorEastAsia"/>
          <w:szCs w:val="28"/>
        </w:rPr>
        <w:t>2. 项目概况与招标范围</w:t>
      </w:r>
      <w:r>
        <w:tab/>
      </w:r>
      <w:r>
        <w:fldChar w:fldCharType="begin"/>
      </w:r>
      <w:r>
        <w:instrText xml:space="preserve"> PAGEREF _Toc1867493283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_Toc1486106476 </w:instrText>
      </w:r>
      <w:r>
        <w:rPr>
          <w:rFonts w:asciiTheme="minorEastAsia" w:hAnsiTheme="minorEastAsia"/>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_Toc1486106476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_Toc1756727522 </w:instrText>
      </w:r>
      <w:r>
        <w:rPr>
          <w:rFonts w:asciiTheme="minorEastAsia" w:hAnsiTheme="minorEastAsia"/>
          <w:szCs w:val="21"/>
        </w:rPr>
        <w:fldChar w:fldCharType="separate"/>
      </w:r>
      <w:r>
        <w:rPr>
          <w:rFonts w:hint="eastAsia" w:asciiTheme="majorEastAsia" w:hAnsiTheme="majorEastAsia"/>
          <w:szCs w:val="28"/>
        </w:rPr>
        <w:t>4. 招标文件的获取</w:t>
      </w:r>
      <w:r>
        <w:tab/>
      </w:r>
      <w:r>
        <w:fldChar w:fldCharType="begin"/>
      </w:r>
      <w:r>
        <w:instrText xml:space="preserve"> PAGEREF _Toc1756727522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_Toc1714283298 </w:instrText>
      </w:r>
      <w:r>
        <w:rPr>
          <w:rFonts w:asciiTheme="minorEastAsia" w:hAnsiTheme="minorEastAsia"/>
          <w:szCs w:val="21"/>
        </w:rPr>
        <w:fldChar w:fldCharType="separate"/>
      </w:r>
      <w:r>
        <w:rPr>
          <w:rFonts w:hint="eastAsia" w:asciiTheme="majorEastAsia" w:hAnsiTheme="majorEastAsia"/>
          <w:szCs w:val="28"/>
        </w:rPr>
        <w:t>5. 投标文件的递交</w:t>
      </w:r>
      <w:r>
        <w:tab/>
      </w:r>
      <w:r>
        <w:fldChar w:fldCharType="begin"/>
      </w:r>
      <w:r>
        <w:instrText xml:space="preserve"> PAGEREF _Toc1714283298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_Toc1318781334 </w:instrText>
      </w:r>
      <w:r>
        <w:rPr>
          <w:rFonts w:asciiTheme="minorEastAsia" w:hAnsiTheme="minorEastAsia"/>
          <w:szCs w:val="21"/>
        </w:rPr>
        <w:fldChar w:fldCharType="separate"/>
      </w:r>
      <w:r>
        <w:rPr>
          <w:rFonts w:hint="eastAsia" w:asciiTheme="majorEastAsia" w:hAnsiTheme="majorEastAsia"/>
          <w:szCs w:val="28"/>
        </w:rPr>
        <w:t>6. 发布公告的媒介</w:t>
      </w:r>
      <w:r>
        <w:tab/>
      </w:r>
      <w:r>
        <w:fldChar w:fldCharType="begin"/>
      </w:r>
      <w:r>
        <w:instrText xml:space="preserve"> PAGEREF _Toc1318781334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_Toc579159851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_Toc579159851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_Toc1543727553 </w:instrText>
      </w:r>
      <w:r>
        <w:rPr>
          <w:rFonts w:asciiTheme="minorEastAsia" w:hAnsiTheme="minorEastAsia"/>
          <w:szCs w:val="21"/>
        </w:rPr>
        <w:fldChar w:fldCharType="separate"/>
      </w:r>
      <w:r>
        <w:rPr>
          <w:rFonts w:hint="default" w:asciiTheme="majorEastAsia" w:hAnsiTheme="majorEastAsia"/>
          <w:szCs w:val="28"/>
        </w:rPr>
        <w:t>8</w:t>
      </w:r>
      <w:r>
        <w:rPr>
          <w:rFonts w:hint="eastAsia" w:asciiTheme="majorEastAsia" w:hAnsiTheme="majorEastAsia"/>
          <w:szCs w:val="28"/>
        </w:rPr>
        <w:t>. 联系方式</w:t>
      </w:r>
      <w:r>
        <w:tab/>
      </w:r>
      <w:r>
        <w:fldChar w:fldCharType="begin"/>
      </w:r>
      <w:r>
        <w:instrText xml:space="preserve"> PAGEREF _Toc1543727553 \h </w:instrText>
      </w:r>
      <w:r>
        <w:fldChar w:fldCharType="separate"/>
      </w:r>
      <w:r>
        <w:t>3</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_Toc1679043864 </w:instrText>
      </w:r>
      <w:r>
        <w:rPr>
          <w:rFonts w:asciiTheme="minorEastAsia" w:hAnsiTheme="minorEastAsia"/>
          <w:szCs w:val="21"/>
        </w:rPr>
        <w:fldChar w:fldCharType="separate"/>
      </w:r>
      <w:r>
        <w:rPr>
          <w:rFonts w:hint="eastAsia" w:asciiTheme="majorEastAsia" w:hAnsiTheme="majorEastAsia" w:eastAsiaTheme="majorEastAsia"/>
          <w:szCs w:val="36"/>
        </w:rPr>
        <w:t>第一章 投标邀请书（适用于邀请招标）</w:t>
      </w:r>
      <w:r>
        <w:tab/>
      </w:r>
      <w:r>
        <w:fldChar w:fldCharType="begin"/>
      </w:r>
      <w:r>
        <w:instrText xml:space="preserve"> PAGEREF _Toc1679043864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_Toc1755100668 </w:instrText>
      </w:r>
      <w:r>
        <w:rPr>
          <w:rFonts w:asciiTheme="minorEastAsia" w:hAnsiTheme="minorEastAsia"/>
          <w:szCs w:val="21"/>
        </w:rPr>
        <w:fldChar w:fldCharType="separate"/>
      </w:r>
      <w:r>
        <w:rPr>
          <w:rFonts w:hint="eastAsia" w:asciiTheme="majorEastAsia" w:hAnsiTheme="majorEastAsia"/>
          <w:szCs w:val="28"/>
        </w:rPr>
        <w:t>1. 招标条件</w:t>
      </w:r>
      <w:r>
        <w:tab/>
      </w:r>
      <w:r>
        <w:fldChar w:fldCharType="begin"/>
      </w:r>
      <w:r>
        <w:instrText xml:space="preserve"> PAGEREF _Toc1755100668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_Toc141551884 </w:instrText>
      </w:r>
      <w:r>
        <w:rPr>
          <w:rFonts w:asciiTheme="minorEastAsia" w:hAnsiTheme="minorEastAsia"/>
          <w:szCs w:val="21"/>
        </w:rPr>
        <w:fldChar w:fldCharType="separate"/>
      </w:r>
      <w:r>
        <w:rPr>
          <w:rFonts w:hint="eastAsia" w:asciiTheme="majorEastAsia" w:hAnsiTheme="majorEastAsia"/>
          <w:szCs w:val="28"/>
        </w:rPr>
        <w:t>2. 项目概况与招标范围</w:t>
      </w:r>
      <w:r>
        <w:tab/>
      </w:r>
      <w:r>
        <w:fldChar w:fldCharType="begin"/>
      </w:r>
      <w:r>
        <w:instrText xml:space="preserve"> PAGEREF _Toc141551884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_Toc1798117159 </w:instrText>
      </w:r>
      <w:r>
        <w:rPr>
          <w:rFonts w:asciiTheme="minorEastAsia" w:hAnsiTheme="minorEastAsia"/>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_Toc1798117159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_Toc1565210729 </w:instrText>
      </w:r>
      <w:r>
        <w:rPr>
          <w:rFonts w:asciiTheme="minorEastAsia" w:hAnsiTheme="minorEastAsia"/>
          <w:szCs w:val="21"/>
        </w:rPr>
        <w:fldChar w:fldCharType="separate"/>
      </w:r>
      <w:r>
        <w:rPr>
          <w:rFonts w:hint="eastAsia" w:asciiTheme="majorEastAsia" w:hAnsiTheme="majorEastAsia"/>
          <w:szCs w:val="28"/>
        </w:rPr>
        <w:t>4. 招标文件的获取</w:t>
      </w:r>
      <w:r>
        <w:tab/>
      </w:r>
      <w:r>
        <w:fldChar w:fldCharType="begin"/>
      </w:r>
      <w:r>
        <w:instrText xml:space="preserve"> PAGEREF _Toc1565210729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_Toc1969530200 </w:instrText>
      </w:r>
      <w:r>
        <w:rPr>
          <w:rFonts w:asciiTheme="minorEastAsia" w:hAnsiTheme="minorEastAsia"/>
          <w:szCs w:val="21"/>
        </w:rPr>
        <w:fldChar w:fldCharType="separate"/>
      </w:r>
      <w:r>
        <w:rPr>
          <w:rFonts w:hint="eastAsia" w:asciiTheme="majorEastAsia" w:hAnsiTheme="majorEastAsia"/>
          <w:szCs w:val="28"/>
        </w:rPr>
        <w:t>5. 投标文件的递交</w:t>
      </w:r>
      <w:r>
        <w:tab/>
      </w:r>
      <w:r>
        <w:fldChar w:fldCharType="begin"/>
      </w:r>
      <w:r>
        <w:instrText xml:space="preserve"> PAGEREF _Toc1969530200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_Toc581136542 </w:instrText>
      </w:r>
      <w:r>
        <w:rPr>
          <w:rFonts w:asciiTheme="minorEastAsia" w:hAnsiTheme="minorEastAsia"/>
          <w:szCs w:val="21"/>
        </w:rPr>
        <w:fldChar w:fldCharType="separate"/>
      </w:r>
      <w:r>
        <w:rPr>
          <w:rFonts w:hint="eastAsia" w:asciiTheme="majorEastAsia" w:hAnsiTheme="majorEastAsia"/>
          <w:szCs w:val="28"/>
        </w:rPr>
        <w:t>6. 确认</w:t>
      </w:r>
      <w:r>
        <w:tab/>
      </w:r>
      <w:r>
        <w:fldChar w:fldCharType="begin"/>
      </w:r>
      <w:r>
        <w:instrText xml:space="preserve"> PAGEREF _Toc581136542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_Toc406234838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_Toc406234838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_Toc738408453 </w:instrText>
      </w:r>
      <w:r>
        <w:rPr>
          <w:rFonts w:asciiTheme="minorEastAsia" w:hAnsiTheme="minorEastAsia"/>
          <w:szCs w:val="21"/>
        </w:rPr>
        <w:fldChar w:fldCharType="separate"/>
      </w:r>
      <w:r>
        <w:rPr>
          <w:rFonts w:hint="default" w:asciiTheme="majorEastAsia" w:hAnsiTheme="majorEastAsia"/>
          <w:szCs w:val="28"/>
        </w:rPr>
        <w:t>8</w:t>
      </w:r>
      <w:r>
        <w:rPr>
          <w:rFonts w:hint="eastAsia" w:asciiTheme="majorEastAsia" w:hAnsiTheme="majorEastAsia"/>
          <w:szCs w:val="28"/>
        </w:rPr>
        <w:t>. 联系方式</w:t>
      </w:r>
      <w:r>
        <w:tab/>
      </w:r>
      <w:r>
        <w:fldChar w:fldCharType="begin"/>
      </w:r>
      <w:r>
        <w:instrText xml:space="preserve"> PAGEREF _Toc738408453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_Toc122873558 </w:instrText>
      </w:r>
      <w:r>
        <w:rPr>
          <w:rFonts w:asciiTheme="minorEastAsia" w:hAnsiTheme="minorEastAsia"/>
          <w:szCs w:val="21"/>
        </w:rPr>
        <w:fldChar w:fldCharType="separate"/>
      </w:r>
      <w:r>
        <w:rPr>
          <w:rFonts w:hint="eastAsia" w:asciiTheme="majorEastAsia" w:hAnsiTheme="majorEastAsia"/>
          <w:szCs w:val="28"/>
        </w:rPr>
        <w:t>附件：确认</w:t>
      </w:r>
      <w:r>
        <w:rPr>
          <w:rFonts w:hint="eastAsia" w:asciiTheme="majorEastAsia" w:hAnsiTheme="majorEastAsia"/>
          <w:szCs w:val="28"/>
          <w:lang w:val="en-US" w:eastAsia="zh-Hans"/>
        </w:rPr>
        <w:t>函</w:t>
      </w:r>
      <w:r>
        <w:rPr>
          <w:rFonts w:hint="eastAsia" w:asciiTheme="majorEastAsia" w:hAnsiTheme="majorEastAsia"/>
          <w:szCs w:val="28"/>
        </w:rPr>
        <w:t>（格式）</w:t>
      </w:r>
      <w:r>
        <w:tab/>
      </w:r>
      <w:r>
        <w:fldChar w:fldCharType="begin"/>
      </w:r>
      <w:r>
        <w:instrText xml:space="preserve"> PAGEREF _Toc122873558 \h </w:instrText>
      </w:r>
      <w:r>
        <w:fldChar w:fldCharType="separate"/>
      </w:r>
      <w:r>
        <w:t>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_Toc1404104539 </w:instrText>
      </w:r>
      <w:r>
        <w:rPr>
          <w:rFonts w:asciiTheme="minorEastAsia" w:hAnsiTheme="minorEastAsia"/>
          <w:szCs w:val="21"/>
        </w:rPr>
        <w:fldChar w:fldCharType="separate"/>
      </w:r>
      <w:r>
        <w:rPr>
          <w:rFonts w:hint="eastAsia" w:asciiTheme="majorEastAsia" w:hAnsiTheme="majorEastAsia" w:eastAsiaTheme="majorEastAsia"/>
          <w:szCs w:val="36"/>
        </w:rPr>
        <w:t>第二章 投标人须知</w:t>
      </w:r>
      <w:r>
        <w:tab/>
      </w:r>
      <w:r>
        <w:fldChar w:fldCharType="begin"/>
      </w:r>
      <w:r>
        <w:instrText xml:space="preserve"> PAGEREF _Toc1404104539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_Toc87190090 </w:instrText>
      </w:r>
      <w:r>
        <w:rPr>
          <w:rFonts w:asciiTheme="minorEastAsia" w:hAnsiTheme="minorEastAsia"/>
          <w:szCs w:val="21"/>
        </w:rPr>
        <w:fldChar w:fldCharType="separate"/>
      </w:r>
      <w:r>
        <w:rPr>
          <w:rFonts w:hint="eastAsia" w:asciiTheme="majorEastAsia" w:hAnsiTheme="majorEastAsia"/>
          <w:szCs w:val="28"/>
        </w:rPr>
        <w:t>投标人须知前附表</w:t>
      </w:r>
      <w:r>
        <w:tab/>
      </w:r>
      <w:r>
        <w:fldChar w:fldCharType="begin"/>
      </w:r>
      <w:r>
        <w:instrText xml:space="preserve"> PAGEREF _Toc87190090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_Toc819995376 </w:instrText>
      </w:r>
      <w:r>
        <w:rPr>
          <w:rFonts w:asciiTheme="minorEastAsia" w:hAnsiTheme="minorEastAsia"/>
          <w:szCs w:val="21"/>
        </w:rPr>
        <w:fldChar w:fldCharType="separate"/>
      </w:r>
      <w:r>
        <w:rPr>
          <w:rFonts w:hint="eastAsia" w:asciiTheme="majorEastAsia" w:hAnsiTheme="majorEastAsia"/>
          <w:szCs w:val="28"/>
        </w:rPr>
        <w:t>1. 总则</w:t>
      </w:r>
      <w:r>
        <w:tab/>
      </w:r>
      <w:r>
        <w:fldChar w:fldCharType="begin"/>
      </w:r>
      <w:r>
        <w:instrText xml:space="preserve"> PAGEREF _Toc819995376 \h </w:instrText>
      </w:r>
      <w:r>
        <w:fldChar w:fldCharType="separate"/>
      </w:r>
      <w:r>
        <w:t>20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_Toc1259721633 </w:instrText>
      </w:r>
      <w:r>
        <w:rPr>
          <w:rFonts w:asciiTheme="minorEastAsia" w:hAnsiTheme="minorEastAsia"/>
          <w:szCs w:val="21"/>
        </w:rPr>
        <w:fldChar w:fldCharType="separate"/>
      </w:r>
      <w:r>
        <w:rPr>
          <w:rFonts w:hint="eastAsia" w:asciiTheme="majorEastAsia" w:hAnsiTheme="majorEastAsia" w:eastAsiaTheme="majorEastAsia"/>
          <w:szCs w:val="28"/>
        </w:rPr>
        <w:t>1.1 招标项目概况</w:t>
      </w:r>
      <w:r>
        <w:tab/>
      </w:r>
      <w:r>
        <w:fldChar w:fldCharType="begin"/>
      </w:r>
      <w:r>
        <w:instrText xml:space="preserve"> PAGEREF _Toc1259721633 \h </w:instrText>
      </w:r>
      <w:r>
        <w:fldChar w:fldCharType="separate"/>
      </w:r>
      <w:r>
        <w:t>20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_Toc100210058 </w:instrText>
      </w:r>
      <w:r>
        <w:rPr>
          <w:rFonts w:asciiTheme="minorEastAsia" w:hAnsiTheme="minorEastAsia"/>
          <w:szCs w:val="21"/>
        </w:rPr>
        <w:fldChar w:fldCharType="separate"/>
      </w:r>
      <w:r>
        <w:rPr>
          <w:rFonts w:hint="eastAsia" w:asciiTheme="majorEastAsia" w:hAnsiTheme="majorEastAsia" w:eastAsiaTheme="majorEastAsia"/>
          <w:szCs w:val="28"/>
        </w:rPr>
        <w:t>1.2 招标项目的资金来源和落实情况</w:t>
      </w:r>
      <w:r>
        <w:tab/>
      </w:r>
      <w:r>
        <w:fldChar w:fldCharType="begin"/>
      </w:r>
      <w:r>
        <w:instrText xml:space="preserve"> PAGEREF _Toc100210058 \h </w:instrText>
      </w:r>
      <w:r>
        <w:fldChar w:fldCharType="separate"/>
      </w:r>
      <w:r>
        <w:t>20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_Toc603265558 </w:instrText>
      </w:r>
      <w:r>
        <w:rPr>
          <w:rFonts w:asciiTheme="minorEastAsia" w:hAnsiTheme="minorEastAsia"/>
          <w:szCs w:val="21"/>
        </w:rPr>
        <w:fldChar w:fldCharType="separate"/>
      </w:r>
      <w:r>
        <w:rPr>
          <w:rFonts w:hint="eastAsia" w:asciiTheme="majorEastAsia" w:hAnsiTheme="majorEastAsia" w:eastAsiaTheme="majorEastAsia"/>
          <w:szCs w:val="28"/>
        </w:rPr>
        <w:t>1.3 招标范围、监理服务期限和质量标准</w:t>
      </w:r>
      <w:r>
        <w:tab/>
      </w:r>
      <w:r>
        <w:fldChar w:fldCharType="begin"/>
      </w:r>
      <w:r>
        <w:instrText xml:space="preserve"> PAGEREF _Toc603265558 \h </w:instrText>
      </w:r>
      <w:r>
        <w:fldChar w:fldCharType="separate"/>
      </w:r>
      <w:r>
        <w:t>20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_Toc813935819 </w:instrText>
      </w:r>
      <w:r>
        <w:rPr>
          <w:rFonts w:asciiTheme="minorEastAsia" w:hAnsiTheme="minorEastAsia"/>
          <w:szCs w:val="21"/>
        </w:rPr>
        <w:fldChar w:fldCharType="separate"/>
      </w:r>
      <w:r>
        <w:rPr>
          <w:rFonts w:hint="eastAsia" w:asciiTheme="majorEastAsia" w:hAnsiTheme="majorEastAsia" w:eastAsiaTheme="majorEastAsia"/>
          <w:szCs w:val="28"/>
        </w:rPr>
        <w:t>1.4 投标人资格要求</w:t>
      </w:r>
      <w:r>
        <w:tab/>
      </w:r>
      <w:r>
        <w:fldChar w:fldCharType="begin"/>
      </w:r>
      <w:r>
        <w:instrText xml:space="preserve"> PAGEREF _Toc813935819 \h </w:instrText>
      </w:r>
      <w:r>
        <w:fldChar w:fldCharType="separate"/>
      </w:r>
      <w:r>
        <w:t>20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_Toc348478543 </w:instrText>
      </w:r>
      <w:r>
        <w:rPr>
          <w:rFonts w:asciiTheme="minorEastAsia" w:hAnsiTheme="minorEastAsia"/>
          <w:szCs w:val="21"/>
        </w:rPr>
        <w:fldChar w:fldCharType="separate"/>
      </w:r>
      <w:r>
        <w:rPr>
          <w:rFonts w:hint="eastAsia" w:asciiTheme="majorEastAsia" w:hAnsiTheme="majorEastAsia" w:eastAsiaTheme="majorEastAsia"/>
          <w:szCs w:val="28"/>
        </w:rPr>
        <w:t>1.5 费用承担</w:t>
      </w:r>
      <w:r>
        <w:tab/>
      </w:r>
      <w:r>
        <w:fldChar w:fldCharType="begin"/>
      </w:r>
      <w:r>
        <w:instrText xml:space="preserve"> PAGEREF _Toc348478543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_Toc690966832 </w:instrText>
      </w:r>
      <w:r>
        <w:rPr>
          <w:rFonts w:asciiTheme="minorEastAsia" w:hAnsiTheme="minorEastAsia"/>
          <w:szCs w:val="21"/>
        </w:rPr>
        <w:fldChar w:fldCharType="separate"/>
      </w:r>
      <w:r>
        <w:rPr>
          <w:rFonts w:hint="eastAsia" w:asciiTheme="majorEastAsia" w:hAnsiTheme="majorEastAsia" w:eastAsiaTheme="majorEastAsia"/>
          <w:szCs w:val="28"/>
        </w:rPr>
        <w:t>1.6 保密</w:t>
      </w:r>
      <w:r>
        <w:tab/>
      </w:r>
      <w:r>
        <w:fldChar w:fldCharType="begin"/>
      </w:r>
      <w:r>
        <w:instrText xml:space="preserve"> PAGEREF _Toc690966832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_Toc1635466095 </w:instrText>
      </w:r>
      <w:r>
        <w:rPr>
          <w:rFonts w:asciiTheme="minorEastAsia" w:hAnsiTheme="minorEastAsia"/>
          <w:szCs w:val="21"/>
        </w:rPr>
        <w:fldChar w:fldCharType="separate"/>
      </w:r>
      <w:r>
        <w:rPr>
          <w:rFonts w:hint="eastAsia" w:asciiTheme="majorEastAsia" w:hAnsiTheme="majorEastAsia" w:eastAsiaTheme="majorEastAsia"/>
          <w:szCs w:val="28"/>
        </w:rPr>
        <w:t>1.7 语言文字</w:t>
      </w:r>
      <w:r>
        <w:tab/>
      </w:r>
      <w:r>
        <w:fldChar w:fldCharType="begin"/>
      </w:r>
      <w:r>
        <w:instrText xml:space="preserve"> PAGEREF _Toc1635466095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_Toc1635460712 </w:instrText>
      </w:r>
      <w:r>
        <w:rPr>
          <w:rFonts w:asciiTheme="minorEastAsia" w:hAnsiTheme="minorEastAsia"/>
          <w:szCs w:val="21"/>
        </w:rPr>
        <w:fldChar w:fldCharType="separate"/>
      </w:r>
      <w:r>
        <w:rPr>
          <w:rFonts w:hint="eastAsia" w:asciiTheme="majorEastAsia" w:hAnsiTheme="majorEastAsia" w:eastAsiaTheme="majorEastAsia"/>
          <w:szCs w:val="28"/>
        </w:rPr>
        <w:t>1.8 计量单位</w:t>
      </w:r>
      <w:r>
        <w:tab/>
      </w:r>
      <w:r>
        <w:fldChar w:fldCharType="begin"/>
      </w:r>
      <w:r>
        <w:instrText xml:space="preserve"> PAGEREF _Toc1635460712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_Toc1544988631 </w:instrText>
      </w:r>
      <w:r>
        <w:rPr>
          <w:rFonts w:asciiTheme="minorEastAsia" w:hAnsiTheme="minorEastAsia"/>
          <w:szCs w:val="21"/>
        </w:rPr>
        <w:fldChar w:fldCharType="separate"/>
      </w:r>
      <w:r>
        <w:rPr>
          <w:rFonts w:hint="eastAsia" w:asciiTheme="majorEastAsia" w:hAnsiTheme="majorEastAsia" w:eastAsiaTheme="majorEastAsia"/>
          <w:szCs w:val="28"/>
        </w:rPr>
        <w:t>1.9 踏勘现场</w:t>
      </w:r>
      <w:r>
        <w:tab/>
      </w:r>
      <w:r>
        <w:fldChar w:fldCharType="begin"/>
      </w:r>
      <w:r>
        <w:instrText xml:space="preserve"> PAGEREF _Toc1544988631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_Toc1399145340 </w:instrText>
      </w:r>
      <w:r>
        <w:rPr>
          <w:rFonts w:asciiTheme="minorEastAsia" w:hAnsiTheme="minorEastAsia"/>
          <w:szCs w:val="21"/>
        </w:rPr>
        <w:fldChar w:fldCharType="separate"/>
      </w:r>
      <w:r>
        <w:rPr>
          <w:rFonts w:hint="eastAsia" w:asciiTheme="majorEastAsia" w:hAnsiTheme="majorEastAsia" w:eastAsiaTheme="majorEastAsia"/>
          <w:szCs w:val="28"/>
        </w:rPr>
        <w:t>1.10 投标预备会</w:t>
      </w:r>
      <w:r>
        <w:tab/>
      </w:r>
      <w:r>
        <w:fldChar w:fldCharType="begin"/>
      </w:r>
      <w:r>
        <w:instrText xml:space="preserve"> PAGEREF _Toc1399145340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_Toc489794730 </w:instrText>
      </w:r>
      <w:r>
        <w:rPr>
          <w:rFonts w:asciiTheme="minorEastAsia" w:hAnsiTheme="minorEastAsia"/>
          <w:szCs w:val="21"/>
        </w:rPr>
        <w:fldChar w:fldCharType="separate"/>
      </w:r>
      <w:r>
        <w:rPr>
          <w:rFonts w:hint="eastAsia" w:asciiTheme="majorEastAsia" w:hAnsiTheme="majorEastAsia" w:eastAsiaTheme="majorEastAsia"/>
          <w:szCs w:val="28"/>
        </w:rPr>
        <w:t>1.11 分包</w:t>
      </w:r>
      <w:r>
        <w:tab/>
      </w:r>
      <w:r>
        <w:fldChar w:fldCharType="begin"/>
      </w:r>
      <w:r>
        <w:instrText xml:space="preserve"> PAGEREF _Toc489794730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_Toc675208159 </w:instrText>
      </w:r>
      <w:r>
        <w:rPr>
          <w:rFonts w:asciiTheme="minorEastAsia" w:hAnsiTheme="minorEastAsia"/>
          <w:szCs w:val="21"/>
        </w:rPr>
        <w:fldChar w:fldCharType="separate"/>
      </w:r>
      <w:r>
        <w:rPr>
          <w:rFonts w:hint="eastAsia" w:asciiTheme="majorEastAsia" w:hAnsiTheme="majorEastAsia" w:eastAsiaTheme="majorEastAsia"/>
          <w:szCs w:val="28"/>
        </w:rPr>
        <w:t>1.12 响应和偏差</w:t>
      </w:r>
      <w:r>
        <w:tab/>
      </w:r>
      <w:r>
        <w:fldChar w:fldCharType="begin"/>
      </w:r>
      <w:r>
        <w:instrText xml:space="preserve"> PAGEREF _Toc675208159 \h </w:instrText>
      </w:r>
      <w:r>
        <w:fldChar w:fldCharType="separate"/>
      </w:r>
      <w:r>
        <w:t>23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_Toc919937565 </w:instrText>
      </w:r>
      <w:r>
        <w:rPr>
          <w:rFonts w:asciiTheme="minorEastAsia" w:hAnsiTheme="minorEastAsia"/>
          <w:szCs w:val="21"/>
        </w:rPr>
        <w:fldChar w:fldCharType="separate"/>
      </w:r>
      <w:r>
        <w:rPr>
          <w:rFonts w:hint="eastAsia" w:asciiTheme="majorEastAsia" w:hAnsiTheme="majorEastAsia"/>
          <w:szCs w:val="28"/>
        </w:rPr>
        <w:t>2. 招标文件</w:t>
      </w:r>
      <w:r>
        <w:tab/>
      </w:r>
      <w:r>
        <w:fldChar w:fldCharType="begin"/>
      </w:r>
      <w:r>
        <w:instrText xml:space="preserve"> PAGEREF _Toc919937565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_Toc1655880202 </w:instrText>
      </w:r>
      <w:r>
        <w:rPr>
          <w:rFonts w:asciiTheme="minorEastAsia" w:hAnsiTheme="minorEastAsia"/>
          <w:szCs w:val="21"/>
        </w:rPr>
        <w:fldChar w:fldCharType="separate"/>
      </w:r>
      <w:r>
        <w:rPr>
          <w:rFonts w:hint="eastAsia" w:asciiTheme="majorEastAsia" w:hAnsiTheme="majorEastAsia" w:eastAsiaTheme="majorEastAsia"/>
          <w:szCs w:val="28"/>
        </w:rPr>
        <w:t>2.1 招标文件的组成</w:t>
      </w:r>
      <w:r>
        <w:tab/>
      </w:r>
      <w:r>
        <w:fldChar w:fldCharType="begin"/>
      </w:r>
      <w:r>
        <w:instrText xml:space="preserve"> PAGEREF _Toc1655880202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_Toc1137973541 </w:instrText>
      </w:r>
      <w:r>
        <w:rPr>
          <w:rFonts w:asciiTheme="minorEastAsia" w:hAnsiTheme="minorEastAsia"/>
          <w:szCs w:val="21"/>
        </w:rPr>
        <w:fldChar w:fldCharType="separate"/>
      </w:r>
      <w:r>
        <w:rPr>
          <w:rFonts w:hint="eastAsia" w:asciiTheme="majorEastAsia" w:hAnsiTheme="majorEastAsia" w:eastAsiaTheme="majorEastAsia"/>
          <w:szCs w:val="28"/>
        </w:rPr>
        <w:t>2.2 招标文件的澄清</w:t>
      </w:r>
      <w:r>
        <w:tab/>
      </w:r>
      <w:r>
        <w:fldChar w:fldCharType="begin"/>
      </w:r>
      <w:r>
        <w:instrText xml:space="preserve"> PAGEREF _Toc1137973541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_Toc431943405 </w:instrText>
      </w:r>
      <w:r>
        <w:rPr>
          <w:rFonts w:asciiTheme="minorEastAsia" w:hAnsiTheme="minorEastAsia"/>
          <w:szCs w:val="21"/>
        </w:rPr>
        <w:fldChar w:fldCharType="separate"/>
      </w:r>
      <w:r>
        <w:rPr>
          <w:rFonts w:hint="eastAsia" w:asciiTheme="majorEastAsia" w:hAnsiTheme="majorEastAsia" w:eastAsiaTheme="majorEastAsia"/>
          <w:szCs w:val="28"/>
        </w:rPr>
        <w:t>2.3 招标文件的修改</w:t>
      </w:r>
      <w:r>
        <w:tab/>
      </w:r>
      <w:r>
        <w:fldChar w:fldCharType="begin"/>
      </w:r>
      <w:r>
        <w:instrText xml:space="preserve"> PAGEREF _Toc431943405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_Toc1178080975 </w:instrText>
      </w:r>
      <w:r>
        <w:rPr>
          <w:rFonts w:asciiTheme="minorEastAsia" w:hAnsiTheme="minorEastAsia"/>
          <w:szCs w:val="21"/>
        </w:rPr>
        <w:fldChar w:fldCharType="separate"/>
      </w:r>
      <w:r>
        <w:rPr>
          <w:rFonts w:hint="eastAsia" w:asciiTheme="majorEastAsia" w:hAnsiTheme="majorEastAsia" w:eastAsiaTheme="majorEastAsia"/>
          <w:szCs w:val="28"/>
        </w:rPr>
        <w:t>2.4 招标文件的异议</w:t>
      </w:r>
      <w:r>
        <w:tab/>
      </w:r>
      <w:r>
        <w:fldChar w:fldCharType="begin"/>
      </w:r>
      <w:r>
        <w:instrText xml:space="preserve"> PAGEREF _Toc1178080975 \h </w:instrText>
      </w:r>
      <w:r>
        <w:fldChar w:fldCharType="separate"/>
      </w:r>
      <w:r>
        <w:t>24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_Toc207721485 </w:instrText>
      </w:r>
      <w:r>
        <w:rPr>
          <w:rFonts w:asciiTheme="minorEastAsia" w:hAnsiTheme="minorEastAsia"/>
          <w:szCs w:val="21"/>
        </w:rPr>
        <w:fldChar w:fldCharType="separate"/>
      </w:r>
      <w:r>
        <w:rPr>
          <w:rFonts w:hint="eastAsia" w:asciiTheme="majorEastAsia" w:hAnsiTheme="majorEastAsia"/>
          <w:szCs w:val="28"/>
        </w:rPr>
        <w:t>3. 投标文件</w:t>
      </w:r>
      <w:r>
        <w:tab/>
      </w:r>
      <w:r>
        <w:fldChar w:fldCharType="begin"/>
      </w:r>
      <w:r>
        <w:instrText xml:space="preserve"> PAGEREF _Toc207721485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_Toc1514072020 </w:instrText>
      </w:r>
      <w:r>
        <w:rPr>
          <w:rFonts w:asciiTheme="minorEastAsia" w:hAnsiTheme="minorEastAsia"/>
          <w:szCs w:val="21"/>
        </w:rPr>
        <w:fldChar w:fldCharType="separate"/>
      </w:r>
      <w:r>
        <w:rPr>
          <w:rFonts w:hint="eastAsia" w:asciiTheme="majorEastAsia" w:hAnsiTheme="majorEastAsia" w:eastAsiaTheme="majorEastAsia"/>
          <w:szCs w:val="28"/>
        </w:rPr>
        <w:t>3.1 投标文件的组成</w:t>
      </w:r>
      <w:r>
        <w:tab/>
      </w:r>
      <w:r>
        <w:fldChar w:fldCharType="begin"/>
      </w:r>
      <w:r>
        <w:instrText xml:space="preserve"> PAGEREF _Toc1514072020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_Toc1474706837 </w:instrText>
      </w:r>
      <w:r>
        <w:rPr>
          <w:rFonts w:asciiTheme="minorEastAsia" w:hAnsiTheme="minorEastAsia"/>
          <w:szCs w:val="21"/>
        </w:rPr>
        <w:fldChar w:fldCharType="separate"/>
      </w:r>
      <w:r>
        <w:rPr>
          <w:rFonts w:hint="eastAsia" w:asciiTheme="majorEastAsia" w:hAnsiTheme="majorEastAsia" w:eastAsiaTheme="majorEastAsia"/>
          <w:szCs w:val="28"/>
        </w:rPr>
        <w:t>3.2 投标报价</w:t>
      </w:r>
      <w:r>
        <w:tab/>
      </w:r>
      <w:r>
        <w:fldChar w:fldCharType="begin"/>
      </w:r>
      <w:r>
        <w:instrText xml:space="preserve"> PAGEREF _Toc1474706837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_Toc1289039432 </w:instrText>
      </w:r>
      <w:r>
        <w:rPr>
          <w:rFonts w:asciiTheme="minorEastAsia" w:hAnsiTheme="minorEastAsia"/>
          <w:szCs w:val="21"/>
        </w:rPr>
        <w:fldChar w:fldCharType="separate"/>
      </w:r>
      <w:r>
        <w:rPr>
          <w:rFonts w:hint="eastAsia" w:asciiTheme="majorEastAsia" w:hAnsiTheme="majorEastAsia" w:eastAsiaTheme="majorEastAsia"/>
          <w:szCs w:val="28"/>
        </w:rPr>
        <w:t>3.3 投标有效期</w:t>
      </w:r>
      <w:r>
        <w:tab/>
      </w:r>
      <w:r>
        <w:fldChar w:fldCharType="begin"/>
      </w:r>
      <w:r>
        <w:instrText xml:space="preserve"> PAGEREF _Toc1289039432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_Toc1070702688 </w:instrText>
      </w:r>
      <w:r>
        <w:rPr>
          <w:rFonts w:asciiTheme="minorEastAsia" w:hAnsiTheme="minorEastAsia"/>
          <w:szCs w:val="21"/>
        </w:rPr>
        <w:fldChar w:fldCharType="separate"/>
      </w:r>
      <w:r>
        <w:rPr>
          <w:rFonts w:hint="eastAsia" w:asciiTheme="majorEastAsia" w:hAnsiTheme="majorEastAsia" w:eastAsiaTheme="majorEastAsia"/>
          <w:szCs w:val="28"/>
        </w:rPr>
        <w:t>3.4 投标保证金</w:t>
      </w:r>
      <w:r>
        <w:tab/>
      </w:r>
      <w:r>
        <w:fldChar w:fldCharType="begin"/>
      </w:r>
      <w:r>
        <w:instrText xml:space="preserve"> PAGEREF _Toc1070702688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_Toc1534599003 </w:instrText>
      </w:r>
      <w:r>
        <w:rPr>
          <w:rFonts w:asciiTheme="minorEastAsia" w:hAnsiTheme="minorEastAsia"/>
          <w:szCs w:val="21"/>
        </w:rPr>
        <w:fldChar w:fldCharType="separate"/>
      </w:r>
      <w:r>
        <w:rPr>
          <w:rFonts w:hint="eastAsia" w:asciiTheme="majorEastAsia" w:hAnsiTheme="majorEastAsia" w:eastAsiaTheme="majorEastAsia"/>
          <w:szCs w:val="28"/>
        </w:rPr>
        <w:t>3.5 资格审查资料</w:t>
      </w:r>
      <w:r>
        <w:rPr>
          <w:rFonts w:hint="eastAsia" w:asciiTheme="majorEastAsia" w:hAnsiTheme="majorEastAsia" w:eastAsiaTheme="majorEastAsia" w:cstheme="minorBidi"/>
          <w:szCs w:val="28"/>
          <w:shd w:val="clear"/>
          <w:lang w:eastAsia="zh-Hans"/>
        </w:rPr>
        <w:t>（</w:t>
      </w:r>
      <w:r>
        <w:rPr>
          <w:rFonts w:hint="eastAsia" w:asciiTheme="majorEastAsia" w:hAnsiTheme="majorEastAsia" w:eastAsiaTheme="majorEastAsia" w:cstheme="minorBidi"/>
          <w:szCs w:val="28"/>
          <w:shd w:val="clear"/>
        </w:rPr>
        <w:t>适用于已进行资格预审的</w:t>
      </w:r>
      <w:r>
        <w:rPr>
          <w:rFonts w:hint="eastAsia" w:asciiTheme="majorEastAsia" w:hAnsiTheme="majorEastAsia" w:eastAsiaTheme="majorEastAsia" w:cstheme="minorBidi"/>
          <w:szCs w:val="28"/>
          <w:shd w:val="clear"/>
          <w:lang w:eastAsia="zh-Hans"/>
        </w:rPr>
        <w:t>）</w:t>
      </w:r>
      <w:r>
        <w:tab/>
      </w:r>
      <w:r>
        <w:fldChar w:fldCharType="begin"/>
      </w:r>
      <w:r>
        <w:instrText xml:space="preserve"> PAGEREF _Toc1534599003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_Toc726842951 </w:instrText>
      </w:r>
      <w:r>
        <w:rPr>
          <w:rFonts w:asciiTheme="minorEastAsia" w:hAnsiTheme="minorEastAsia"/>
          <w:szCs w:val="21"/>
        </w:rPr>
        <w:fldChar w:fldCharType="separate"/>
      </w:r>
      <w:r>
        <w:rPr>
          <w:rFonts w:hint="eastAsia" w:asciiTheme="majorEastAsia" w:hAnsiTheme="majorEastAsia" w:eastAsiaTheme="majorEastAsia" w:cstheme="minorBidi"/>
          <w:szCs w:val="28"/>
          <w:shd w:val="clear"/>
        </w:rPr>
        <w:t>3.5 资格审查资料</w:t>
      </w:r>
      <w:r>
        <w:rPr>
          <w:rFonts w:hint="eastAsia" w:asciiTheme="majorEastAsia" w:hAnsiTheme="majorEastAsia" w:eastAsiaTheme="majorEastAsia" w:cstheme="minorBidi"/>
          <w:szCs w:val="28"/>
          <w:shd w:val="clear"/>
          <w:lang w:eastAsia="zh-Hans"/>
        </w:rPr>
        <w:t>（</w:t>
      </w:r>
      <w:r>
        <w:rPr>
          <w:rFonts w:hint="eastAsia" w:asciiTheme="majorEastAsia" w:hAnsiTheme="majorEastAsia" w:eastAsiaTheme="majorEastAsia" w:cstheme="minorBidi"/>
          <w:szCs w:val="28"/>
          <w:shd w:val="clear"/>
        </w:rPr>
        <w:t>适用于未进行资格预审的</w:t>
      </w:r>
      <w:r>
        <w:rPr>
          <w:rFonts w:hint="eastAsia" w:asciiTheme="majorEastAsia" w:hAnsiTheme="majorEastAsia" w:eastAsiaTheme="majorEastAsia" w:cstheme="minorBidi"/>
          <w:szCs w:val="28"/>
          <w:shd w:val="clear"/>
          <w:lang w:eastAsia="zh-Hans"/>
        </w:rPr>
        <w:t>）</w:t>
      </w:r>
      <w:r>
        <w:tab/>
      </w:r>
      <w:r>
        <w:fldChar w:fldCharType="begin"/>
      </w:r>
      <w:r>
        <w:instrText xml:space="preserve"> PAGEREF _Toc726842951 \h </w:instrText>
      </w:r>
      <w:r>
        <w:fldChar w:fldCharType="separate"/>
      </w:r>
      <w:r>
        <w:t>27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_Toc1162493321 </w:instrText>
      </w:r>
      <w:r>
        <w:rPr>
          <w:rFonts w:asciiTheme="minorEastAsia" w:hAnsiTheme="minorEastAsia"/>
          <w:szCs w:val="21"/>
        </w:rPr>
        <w:fldChar w:fldCharType="separate"/>
      </w:r>
      <w:r>
        <w:rPr>
          <w:rFonts w:hint="eastAsia" w:asciiTheme="majorEastAsia" w:hAnsiTheme="majorEastAsia" w:eastAsiaTheme="majorEastAsia"/>
          <w:szCs w:val="28"/>
        </w:rPr>
        <w:t>3.6 备选投标方案</w:t>
      </w:r>
      <w:r>
        <w:tab/>
      </w:r>
      <w:r>
        <w:fldChar w:fldCharType="begin"/>
      </w:r>
      <w:r>
        <w:instrText xml:space="preserve"> PAGEREF _Toc1162493321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_Toc219025641 </w:instrText>
      </w:r>
      <w:r>
        <w:rPr>
          <w:rFonts w:asciiTheme="minorEastAsia" w:hAnsiTheme="minorEastAsia"/>
          <w:szCs w:val="21"/>
        </w:rPr>
        <w:fldChar w:fldCharType="separate"/>
      </w:r>
      <w:r>
        <w:rPr>
          <w:rFonts w:hint="eastAsia" w:asciiTheme="majorEastAsia" w:hAnsiTheme="majorEastAsia" w:eastAsiaTheme="majorEastAsia"/>
          <w:szCs w:val="28"/>
        </w:rPr>
        <w:t>3.7 投标文件的编制</w:t>
      </w:r>
      <w:r>
        <w:tab/>
      </w:r>
      <w:r>
        <w:fldChar w:fldCharType="begin"/>
      </w:r>
      <w:r>
        <w:instrText xml:space="preserve"> PAGEREF _Toc219025641 \h </w:instrText>
      </w:r>
      <w:r>
        <w:fldChar w:fldCharType="separate"/>
      </w:r>
      <w:r>
        <w:t>28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_Toc376977329 </w:instrText>
      </w:r>
      <w:r>
        <w:rPr>
          <w:rFonts w:asciiTheme="minorEastAsia" w:hAnsiTheme="minorEastAsia"/>
          <w:szCs w:val="21"/>
        </w:rPr>
        <w:fldChar w:fldCharType="separate"/>
      </w:r>
      <w:r>
        <w:rPr>
          <w:rFonts w:hint="eastAsia" w:asciiTheme="majorEastAsia" w:hAnsiTheme="majorEastAsia"/>
          <w:szCs w:val="28"/>
        </w:rPr>
        <w:t>4. 投标</w:t>
      </w:r>
      <w:r>
        <w:tab/>
      </w:r>
      <w:r>
        <w:fldChar w:fldCharType="begin"/>
      </w:r>
      <w:r>
        <w:instrText xml:space="preserve"> PAGEREF _Toc376977329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_Toc781209853 </w:instrText>
      </w:r>
      <w:r>
        <w:rPr>
          <w:rFonts w:asciiTheme="minorEastAsia" w:hAnsiTheme="minorEastAsia"/>
          <w:szCs w:val="21"/>
        </w:rPr>
        <w:fldChar w:fldCharType="separate"/>
      </w:r>
      <w:r>
        <w:rPr>
          <w:rFonts w:hint="eastAsia" w:asciiTheme="majorEastAsia" w:hAnsiTheme="majorEastAsia" w:eastAsiaTheme="majorEastAsia"/>
          <w:szCs w:val="28"/>
        </w:rPr>
        <w:t>4.1 投标文件的</w:t>
      </w:r>
      <w:r>
        <w:rPr>
          <w:rFonts w:hint="eastAsia"/>
          <w:szCs w:val="28"/>
        </w:rPr>
        <w:t>加密</w:t>
      </w:r>
      <w:r>
        <w:tab/>
      </w:r>
      <w:r>
        <w:fldChar w:fldCharType="begin"/>
      </w:r>
      <w:r>
        <w:instrText xml:space="preserve"> PAGEREF _Toc781209853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_Toc78981613 </w:instrText>
      </w:r>
      <w:r>
        <w:rPr>
          <w:rFonts w:asciiTheme="minorEastAsia" w:hAnsiTheme="minorEastAsia"/>
          <w:szCs w:val="21"/>
        </w:rPr>
        <w:fldChar w:fldCharType="separate"/>
      </w:r>
      <w:r>
        <w:rPr>
          <w:rFonts w:hint="eastAsia" w:asciiTheme="majorEastAsia" w:hAnsiTheme="majorEastAsia" w:eastAsiaTheme="majorEastAsia"/>
          <w:szCs w:val="28"/>
        </w:rPr>
        <w:t>4.2 投标文件的递交</w:t>
      </w:r>
      <w:r>
        <w:tab/>
      </w:r>
      <w:r>
        <w:fldChar w:fldCharType="begin"/>
      </w:r>
      <w:r>
        <w:instrText xml:space="preserve"> PAGEREF _Toc78981613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_Toc299075845 </w:instrText>
      </w:r>
      <w:r>
        <w:rPr>
          <w:rFonts w:asciiTheme="minorEastAsia" w:hAnsiTheme="minorEastAsia"/>
          <w:szCs w:val="21"/>
        </w:rPr>
        <w:fldChar w:fldCharType="separate"/>
      </w:r>
      <w:r>
        <w:rPr>
          <w:rFonts w:hint="eastAsia" w:asciiTheme="majorEastAsia" w:hAnsiTheme="majorEastAsia" w:eastAsiaTheme="majorEastAsia"/>
          <w:szCs w:val="28"/>
        </w:rPr>
        <w:t>4.3 投标文件的修改与撤回</w:t>
      </w:r>
      <w:r>
        <w:tab/>
      </w:r>
      <w:r>
        <w:fldChar w:fldCharType="begin"/>
      </w:r>
      <w:r>
        <w:instrText xml:space="preserve"> PAGEREF _Toc299075845 \h </w:instrText>
      </w:r>
      <w:r>
        <w:fldChar w:fldCharType="separate"/>
      </w:r>
      <w:r>
        <w:t>29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_Toc1455992935 </w:instrText>
      </w:r>
      <w:r>
        <w:rPr>
          <w:rFonts w:asciiTheme="minorEastAsia" w:hAnsiTheme="minorEastAsia"/>
          <w:szCs w:val="21"/>
        </w:rPr>
        <w:fldChar w:fldCharType="separate"/>
      </w:r>
      <w:r>
        <w:rPr>
          <w:rFonts w:hint="eastAsia" w:asciiTheme="majorEastAsia" w:hAnsiTheme="majorEastAsia"/>
          <w:szCs w:val="28"/>
        </w:rPr>
        <w:t>5. 开标</w:t>
      </w:r>
      <w:r>
        <w:tab/>
      </w:r>
      <w:r>
        <w:fldChar w:fldCharType="begin"/>
      </w:r>
      <w:r>
        <w:instrText xml:space="preserve"> PAGEREF _Toc1455992935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_Toc297100980 </w:instrText>
      </w:r>
      <w:r>
        <w:rPr>
          <w:rFonts w:asciiTheme="minorEastAsia" w:hAnsiTheme="minorEastAsia"/>
          <w:szCs w:val="21"/>
        </w:rPr>
        <w:fldChar w:fldCharType="separate"/>
      </w:r>
      <w:r>
        <w:rPr>
          <w:rFonts w:hint="eastAsia" w:asciiTheme="majorEastAsia" w:hAnsiTheme="majorEastAsia" w:eastAsiaTheme="majorEastAsia"/>
          <w:szCs w:val="28"/>
        </w:rPr>
        <w:t>5.1 开标时间和地点</w:t>
      </w:r>
      <w:r>
        <w:tab/>
      </w:r>
      <w:r>
        <w:fldChar w:fldCharType="begin"/>
      </w:r>
      <w:r>
        <w:instrText xml:space="preserve"> PAGEREF _Toc297100980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_Toc476691585 </w:instrText>
      </w:r>
      <w:r>
        <w:rPr>
          <w:rFonts w:asciiTheme="minorEastAsia" w:hAnsiTheme="minorEastAsia"/>
          <w:szCs w:val="21"/>
        </w:rPr>
        <w:fldChar w:fldCharType="separate"/>
      </w:r>
      <w:r>
        <w:rPr>
          <w:rFonts w:hint="eastAsia" w:asciiTheme="majorEastAsia" w:hAnsiTheme="majorEastAsia" w:eastAsiaTheme="majorEastAsia"/>
          <w:szCs w:val="28"/>
        </w:rPr>
        <w:t>5.2 开标程序</w:t>
      </w:r>
      <w:r>
        <w:tab/>
      </w:r>
      <w:r>
        <w:fldChar w:fldCharType="begin"/>
      </w:r>
      <w:r>
        <w:instrText xml:space="preserve"> PAGEREF _Toc476691585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_Toc1641465785 </w:instrText>
      </w:r>
      <w:r>
        <w:rPr>
          <w:rFonts w:asciiTheme="minorEastAsia" w:hAnsiTheme="minorEastAsia"/>
          <w:szCs w:val="21"/>
        </w:rPr>
        <w:fldChar w:fldCharType="separate"/>
      </w:r>
      <w:r>
        <w:rPr>
          <w:rFonts w:hint="eastAsia" w:asciiTheme="majorEastAsia" w:hAnsiTheme="majorEastAsia" w:eastAsiaTheme="majorEastAsia"/>
          <w:szCs w:val="28"/>
        </w:rPr>
        <w:t>5.3 开标异议</w:t>
      </w:r>
      <w:r>
        <w:tab/>
      </w:r>
      <w:r>
        <w:fldChar w:fldCharType="begin"/>
      </w:r>
      <w:r>
        <w:instrText xml:space="preserve"> PAGEREF _Toc1641465785 \h </w:instrText>
      </w:r>
      <w:r>
        <w:fldChar w:fldCharType="separate"/>
      </w:r>
      <w:r>
        <w:t>30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_Toc1540519133 </w:instrText>
      </w:r>
      <w:r>
        <w:rPr>
          <w:rFonts w:asciiTheme="minorEastAsia" w:hAnsiTheme="minorEastAsia"/>
          <w:szCs w:val="21"/>
        </w:rPr>
        <w:fldChar w:fldCharType="separate"/>
      </w:r>
      <w:r>
        <w:rPr>
          <w:rFonts w:hint="eastAsia" w:asciiTheme="majorEastAsia" w:hAnsiTheme="majorEastAsia"/>
          <w:szCs w:val="28"/>
        </w:rPr>
        <w:t>6. 评标</w:t>
      </w:r>
      <w:r>
        <w:tab/>
      </w:r>
      <w:r>
        <w:fldChar w:fldCharType="begin"/>
      </w:r>
      <w:r>
        <w:instrText xml:space="preserve"> PAGEREF _Toc1540519133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_Toc1442220099 </w:instrText>
      </w:r>
      <w:r>
        <w:rPr>
          <w:rFonts w:asciiTheme="minorEastAsia" w:hAnsiTheme="minorEastAsia"/>
          <w:szCs w:val="21"/>
        </w:rPr>
        <w:fldChar w:fldCharType="separate"/>
      </w:r>
      <w:r>
        <w:rPr>
          <w:rFonts w:hint="eastAsia" w:asciiTheme="majorEastAsia" w:hAnsiTheme="majorEastAsia" w:eastAsiaTheme="majorEastAsia"/>
          <w:szCs w:val="28"/>
        </w:rPr>
        <w:t>6.1 评标委员会</w:t>
      </w:r>
      <w:r>
        <w:tab/>
      </w:r>
      <w:r>
        <w:fldChar w:fldCharType="begin"/>
      </w:r>
      <w:r>
        <w:instrText xml:space="preserve"> PAGEREF _Toc1442220099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_Toc745280204 </w:instrText>
      </w:r>
      <w:r>
        <w:rPr>
          <w:rFonts w:asciiTheme="minorEastAsia" w:hAnsiTheme="minorEastAsia"/>
          <w:szCs w:val="21"/>
        </w:rPr>
        <w:fldChar w:fldCharType="separate"/>
      </w:r>
      <w:r>
        <w:rPr>
          <w:rFonts w:hint="eastAsia" w:asciiTheme="majorEastAsia" w:hAnsiTheme="majorEastAsia" w:eastAsiaTheme="majorEastAsia"/>
          <w:szCs w:val="28"/>
        </w:rPr>
        <w:t>6.2 评标原则</w:t>
      </w:r>
      <w:r>
        <w:tab/>
      </w:r>
      <w:r>
        <w:fldChar w:fldCharType="begin"/>
      </w:r>
      <w:r>
        <w:instrText xml:space="preserve"> PAGEREF _Toc745280204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_Toc1799759324 </w:instrText>
      </w:r>
      <w:r>
        <w:rPr>
          <w:rFonts w:asciiTheme="minorEastAsia" w:hAnsiTheme="minorEastAsia"/>
          <w:szCs w:val="21"/>
        </w:rPr>
        <w:fldChar w:fldCharType="separate"/>
      </w:r>
      <w:r>
        <w:rPr>
          <w:rFonts w:hint="eastAsia" w:asciiTheme="majorEastAsia" w:hAnsiTheme="majorEastAsia" w:eastAsiaTheme="majorEastAsia"/>
          <w:szCs w:val="28"/>
        </w:rPr>
        <w:t>6.3 评标</w:t>
      </w:r>
      <w:r>
        <w:tab/>
      </w:r>
      <w:r>
        <w:fldChar w:fldCharType="begin"/>
      </w:r>
      <w:r>
        <w:instrText xml:space="preserve"> PAGEREF _Toc1799759324 \h </w:instrText>
      </w:r>
      <w:r>
        <w:fldChar w:fldCharType="separate"/>
      </w:r>
      <w:r>
        <w:t>30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_Toc1247790473 </w:instrText>
      </w:r>
      <w:r>
        <w:rPr>
          <w:rFonts w:asciiTheme="minorEastAsia" w:hAnsiTheme="minorEastAsia"/>
          <w:szCs w:val="21"/>
        </w:rPr>
        <w:fldChar w:fldCharType="separate"/>
      </w:r>
      <w:r>
        <w:rPr>
          <w:rFonts w:hint="eastAsia" w:asciiTheme="majorEastAsia" w:hAnsiTheme="majorEastAsia"/>
          <w:szCs w:val="28"/>
        </w:rPr>
        <w:t>7. 合同授予</w:t>
      </w:r>
      <w:r>
        <w:tab/>
      </w:r>
      <w:r>
        <w:fldChar w:fldCharType="begin"/>
      </w:r>
      <w:r>
        <w:instrText xml:space="preserve"> PAGEREF _Toc1247790473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_Toc1436666756 </w:instrText>
      </w:r>
      <w:r>
        <w:rPr>
          <w:rFonts w:asciiTheme="minorEastAsia" w:hAnsiTheme="minorEastAsia"/>
          <w:szCs w:val="21"/>
        </w:rPr>
        <w:fldChar w:fldCharType="separate"/>
      </w:r>
      <w:r>
        <w:rPr>
          <w:rFonts w:hint="eastAsia" w:asciiTheme="majorEastAsia" w:hAnsiTheme="majorEastAsia" w:eastAsiaTheme="majorEastAsia"/>
          <w:szCs w:val="28"/>
        </w:rPr>
        <w:t>7.1 中标候选人公示</w:t>
      </w:r>
      <w:r>
        <w:tab/>
      </w:r>
      <w:r>
        <w:fldChar w:fldCharType="begin"/>
      </w:r>
      <w:r>
        <w:instrText xml:space="preserve"> PAGEREF _Toc1436666756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_Toc1899524871 </w:instrText>
      </w:r>
      <w:r>
        <w:rPr>
          <w:rFonts w:asciiTheme="minorEastAsia" w:hAnsiTheme="minorEastAsia"/>
          <w:szCs w:val="21"/>
        </w:rPr>
        <w:fldChar w:fldCharType="separate"/>
      </w:r>
      <w:r>
        <w:rPr>
          <w:rFonts w:hint="eastAsia" w:asciiTheme="majorEastAsia" w:hAnsiTheme="majorEastAsia" w:eastAsiaTheme="majorEastAsia"/>
          <w:szCs w:val="28"/>
        </w:rPr>
        <w:t>7.2 评标结果异议</w:t>
      </w:r>
      <w:r>
        <w:tab/>
      </w:r>
      <w:r>
        <w:fldChar w:fldCharType="begin"/>
      </w:r>
      <w:r>
        <w:instrText xml:space="preserve"> PAGEREF _Toc1899524871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_Toc822610595 </w:instrText>
      </w:r>
      <w:r>
        <w:rPr>
          <w:rFonts w:asciiTheme="minorEastAsia" w:hAnsiTheme="minorEastAsia"/>
          <w:szCs w:val="21"/>
        </w:rPr>
        <w:fldChar w:fldCharType="separate"/>
      </w:r>
      <w:r>
        <w:rPr>
          <w:rFonts w:hint="eastAsia" w:asciiTheme="majorEastAsia" w:hAnsiTheme="majorEastAsia" w:eastAsiaTheme="majorEastAsia"/>
          <w:szCs w:val="28"/>
        </w:rPr>
        <w:t>7.3 中标候选人履约能力审查</w:t>
      </w:r>
      <w:r>
        <w:tab/>
      </w:r>
      <w:r>
        <w:fldChar w:fldCharType="begin"/>
      </w:r>
      <w:r>
        <w:instrText xml:space="preserve"> PAGEREF _Toc822610595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_Toc116550779 </w:instrText>
      </w:r>
      <w:r>
        <w:rPr>
          <w:rFonts w:asciiTheme="minorEastAsia" w:hAnsiTheme="minorEastAsia"/>
          <w:szCs w:val="21"/>
        </w:rPr>
        <w:fldChar w:fldCharType="separate"/>
      </w:r>
      <w:r>
        <w:rPr>
          <w:rFonts w:hint="eastAsia" w:asciiTheme="majorEastAsia" w:hAnsiTheme="majorEastAsia" w:eastAsiaTheme="majorEastAsia"/>
          <w:szCs w:val="28"/>
        </w:rPr>
        <w:t>7.4 定标</w:t>
      </w:r>
      <w:r>
        <w:tab/>
      </w:r>
      <w:r>
        <w:fldChar w:fldCharType="begin"/>
      </w:r>
      <w:r>
        <w:instrText xml:space="preserve"> PAGEREF _Toc116550779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_Toc363856589 </w:instrText>
      </w:r>
      <w:r>
        <w:rPr>
          <w:rFonts w:asciiTheme="minorEastAsia" w:hAnsiTheme="minorEastAsia"/>
          <w:szCs w:val="21"/>
        </w:rPr>
        <w:fldChar w:fldCharType="separate"/>
      </w:r>
      <w:r>
        <w:rPr>
          <w:rFonts w:hint="eastAsia" w:asciiTheme="majorEastAsia" w:hAnsiTheme="majorEastAsia" w:eastAsiaTheme="majorEastAsia"/>
          <w:szCs w:val="28"/>
        </w:rPr>
        <w:t>7.5 中标通知</w:t>
      </w:r>
      <w:r>
        <w:tab/>
      </w:r>
      <w:r>
        <w:fldChar w:fldCharType="begin"/>
      </w:r>
      <w:r>
        <w:instrText xml:space="preserve"> PAGEREF _Toc363856589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_Toc1451748314 </w:instrText>
      </w:r>
      <w:r>
        <w:rPr>
          <w:rFonts w:asciiTheme="minorEastAsia" w:hAnsiTheme="minorEastAsia"/>
          <w:szCs w:val="21"/>
        </w:rPr>
        <w:fldChar w:fldCharType="separate"/>
      </w:r>
      <w:r>
        <w:rPr>
          <w:rFonts w:hint="eastAsia" w:asciiTheme="majorEastAsia" w:hAnsiTheme="majorEastAsia" w:eastAsiaTheme="majorEastAsia"/>
          <w:szCs w:val="28"/>
        </w:rPr>
        <w:t>7.6 履约保证金</w:t>
      </w:r>
      <w:r>
        <w:tab/>
      </w:r>
      <w:r>
        <w:fldChar w:fldCharType="begin"/>
      </w:r>
      <w:r>
        <w:instrText xml:space="preserve"> PAGEREF _Toc1451748314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_Toc1972199831 </w:instrText>
      </w:r>
      <w:r>
        <w:rPr>
          <w:rFonts w:asciiTheme="minorEastAsia" w:hAnsiTheme="minorEastAsia"/>
          <w:szCs w:val="21"/>
        </w:rPr>
        <w:fldChar w:fldCharType="separate"/>
      </w:r>
      <w:r>
        <w:rPr>
          <w:rFonts w:hint="eastAsia" w:asciiTheme="majorEastAsia" w:hAnsiTheme="majorEastAsia" w:eastAsiaTheme="majorEastAsia"/>
          <w:szCs w:val="28"/>
        </w:rPr>
        <w:t>7.7 签订合同</w:t>
      </w:r>
      <w:r>
        <w:tab/>
      </w:r>
      <w:r>
        <w:fldChar w:fldCharType="begin"/>
      </w:r>
      <w:r>
        <w:instrText xml:space="preserve"> PAGEREF _Toc1972199831 \h </w:instrText>
      </w:r>
      <w:r>
        <w:fldChar w:fldCharType="separate"/>
      </w:r>
      <w:r>
        <w:t>32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_Toc352468172 </w:instrText>
      </w:r>
      <w:r>
        <w:rPr>
          <w:rFonts w:asciiTheme="minorEastAsia" w:hAnsiTheme="minorEastAsia"/>
          <w:szCs w:val="21"/>
        </w:rPr>
        <w:fldChar w:fldCharType="separate"/>
      </w:r>
      <w:r>
        <w:rPr>
          <w:rFonts w:hint="eastAsia" w:asciiTheme="majorEastAsia" w:hAnsiTheme="majorEastAsia"/>
          <w:szCs w:val="28"/>
        </w:rPr>
        <w:t>8. 纪律和监督</w:t>
      </w:r>
      <w:r>
        <w:tab/>
      </w:r>
      <w:r>
        <w:fldChar w:fldCharType="begin"/>
      </w:r>
      <w:r>
        <w:instrText xml:space="preserve"> PAGEREF _Toc352468172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_Toc1172668378 </w:instrText>
      </w:r>
      <w:r>
        <w:rPr>
          <w:rFonts w:asciiTheme="minorEastAsia" w:hAnsiTheme="minorEastAsia"/>
          <w:szCs w:val="21"/>
        </w:rPr>
        <w:fldChar w:fldCharType="separate"/>
      </w:r>
      <w:r>
        <w:rPr>
          <w:rFonts w:hint="eastAsia" w:asciiTheme="majorEastAsia" w:hAnsiTheme="majorEastAsia" w:eastAsiaTheme="majorEastAsia"/>
          <w:szCs w:val="28"/>
        </w:rPr>
        <w:t>8.1 对招标人的纪律要求</w:t>
      </w:r>
      <w:r>
        <w:tab/>
      </w:r>
      <w:r>
        <w:fldChar w:fldCharType="begin"/>
      </w:r>
      <w:r>
        <w:instrText xml:space="preserve"> PAGEREF _Toc1172668378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_Toc1580000527 </w:instrText>
      </w:r>
      <w:r>
        <w:rPr>
          <w:rFonts w:asciiTheme="minorEastAsia" w:hAnsiTheme="minorEastAsia"/>
          <w:szCs w:val="21"/>
        </w:rPr>
        <w:fldChar w:fldCharType="separate"/>
      </w:r>
      <w:r>
        <w:rPr>
          <w:rFonts w:hint="eastAsia" w:asciiTheme="majorEastAsia" w:hAnsiTheme="majorEastAsia" w:eastAsiaTheme="majorEastAsia"/>
          <w:szCs w:val="28"/>
        </w:rPr>
        <w:t>8.2 对投标人的纪律要求</w:t>
      </w:r>
      <w:r>
        <w:tab/>
      </w:r>
      <w:r>
        <w:fldChar w:fldCharType="begin"/>
      </w:r>
      <w:r>
        <w:instrText xml:space="preserve"> PAGEREF _Toc1580000527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_Toc1433562134 </w:instrText>
      </w:r>
      <w:r>
        <w:rPr>
          <w:rFonts w:asciiTheme="minorEastAsia" w:hAnsiTheme="minorEastAsia"/>
          <w:szCs w:val="21"/>
        </w:rPr>
        <w:fldChar w:fldCharType="separate"/>
      </w:r>
      <w:r>
        <w:rPr>
          <w:rFonts w:hint="eastAsia" w:asciiTheme="majorEastAsia" w:hAnsiTheme="majorEastAsia" w:eastAsiaTheme="majorEastAsia"/>
          <w:szCs w:val="28"/>
        </w:rPr>
        <w:t>8.3 对评标委员会成员的纪律要求</w:t>
      </w:r>
      <w:r>
        <w:tab/>
      </w:r>
      <w:r>
        <w:fldChar w:fldCharType="begin"/>
      </w:r>
      <w:r>
        <w:instrText xml:space="preserve"> PAGEREF _Toc1433562134 \h </w:instrText>
      </w:r>
      <w:r>
        <w:fldChar w:fldCharType="separate"/>
      </w:r>
      <w:r>
        <w:t>33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_Toc1259750445 </w:instrText>
      </w:r>
      <w:r>
        <w:rPr>
          <w:rFonts w:asciiTheme="minorEastAsia" w:hAnsiTheme="minorEastAsia"/>
          <w:szCs w:val="21"/>
        </w:rPr>
        <w:fldChar w:fldCharType="separate"/>
      </w:r>
      <w:r>
        <w:rPr>
          <w:rFonts w:hint="eastAsia" w:asciiTheme="majorEastAsia" w:hAnsiTheme="majorEastAsia" w:eastAsiaTheme="majorEastAsia"/>
          <w:szCs w:val="28"/>
        </w:rPr>
        <w:t>8.4 对与评标活动有关的工作人员的纪律要求</w:t>
      </w:r>
      <w:r>
        <w:tab/>
      </w:r>
      <w:r>
        <w:fldChar w:fldCharType="begin"/>
      </w:r>
      <w:r>
        <w:instrText xml:space="preserve"> PAGEREF _Toc1259750445 \h </w:instrText>
      </w:r>
      <w:r>
        <w:fldChar w:fldCharType="separate"/>
      </w:r>
      <w:r>
        <w:t>33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_Toc584453342 </w:instrText>
      </w:r>
      <w:r>
        <w:rPr>
          <w:rFonts w:asciiTheme="minorEastAsia" w:hAnsiTheme="minorEastAsia"/>
          <w:szCs w:val="21"/>
        </w:rPr>
        <w:fldChar w:fldCharType="separate"/>
      </w:r>
      <w:r>
        <w:rPr>
          <w:rFonts w:hint="eastAsia" w:asciiTheme="majorEastAsia" w:hAnsiTheme="majorEastAsia" w:eastAsiaTheme="majorEastAsia"/>
          <w:szCs w:val="28"/>
        </w:rPr>
        <w:t>8.5 投诉</w:t>
      </w:r>
      <w:r>
        <w:tab/>
      </w:r>
      <w:r>
        <w:fldChar w:fldCharType="begin"/>
      </w:r>
      <w:r>
        <w:instrText xml:space="preserve"> PAGEREF _Toc584453342 \h </w:instrText>
      </w:r>
      <w:r>
        <w:fldChar w:fldCharType="separate"/>
      </w:r>
      <w:r>
        <w:t>33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_Toc317117616 </w:instrText>
      </w:r>
      <w:r>
        <w:rPr>
          <w:rFonts w:asciiTheme="minorEastAsia" w:hAnsiTheme="minorEastAsia"/>
          <w:szCs w:val="21"/>
        </w:rPr>
        <w:fldChar w:fldCharType="separate"/>
      </w:r>
      <w:r>
        <w:rPr>
          <w:rFonts w:hint="eastAsia"/>
          <w:szCs w:val="28"/>
        </w:rPr>
        <w:t>9. 需要补充 的其他内容</w:t>
      </w:r>
      <w:r>
        <w:tab/>
      </w:r>
      <w:r>
        <w:fldChar w:fldCharType="begin"/>
      </w:r>
      <w:r>
        <w:instrText xml:space="preserve"> PAGEREF _Toc317117616 \h </w:instrText>
      </w:r>
      <w:r>
        <w:fldChar w:fldCharType="separate"/>
      </w:r>
      <w:r>
        <w:t>33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_Toc1888843905 </w:instrText>
      </w:r>
      <w:r>
        <w:rPr>
          <w:rFonts w:asciiTheme="minorEastAsia" w:hAnsiTheme="minorEastAsia"/>
          <w:szCs w:val="21"/>
        </w:rPr>
        <w:fldChar w:fldCharType="separate"/>
      </w:r>
      <w:r>
        <w:rPr>
          <w:rFonts w:hint="eastAsia"/>
          <w:szCs w:val="28"/>
        </w:rPr>
        <w:t>附件一：开标记录表（格式）</w:t>
      </w:r>
      <w:r>
        <w:tab/>
      </w:r>
      <w:r>
        <w:fldChar w:fldCharType="begin"/>
      </w:r>
      <w:r>
        <w:instrText xml:space="preserve"> PAGEREF _Toc1888843905 \h </w:instrText>
      </w:r>
      <w:r>
        <w:fldChar w:fldCharType="separate"/>
      </w:r>
      <w:r>
        <w:t>34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_Toc1696241381 </w:instrText>
      </w:r>
      <w:r>
        <w:rPr>
          <w:rFonts w:asciiTheme="minorEastAsia" w:hAnsiTheme="minorEastAsia"/>
          <w:szCs w:val="21"/>
        </w:rPr>
        <w:fldChar w:fldCharType="separate"/>
      </w:r>
      <w:r>
        <w:rPr>
          <w:rFonts w:hint="eastAsia"/>
          <w:szCs w:val="28"/>
        </w:rPr>
        <w:t>附件二：问题澄清通知（格式）</w:t>
      </w:r>
      <w:r>
        <w:tab/>
      </w:r>
      <w:r>
        <w:fldChar w:fldCharType="begin"/>
      </w:r>
      <w:r>
        <w:instrText xml:space="preserve"> PAGEREF _Toc1696241381 \h </w:instrText>
      </w:r>
      <w:r>
        <w:fldChar w:fldCharType="separate"/>
      </w:r>
      <w:r>
        <w:t>35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_Toc883476542 </w:instrText>
      </w:r>
      <w:r>
        <w:rPr>
          <w:rFonts w:asciiTheme="minorEastAsia" w:hAnsiTheme="minorEastAsia"/>
          <w:szCs w:val="21"/>
        </w:rPr>
        <w:fldChar w:fldCharType="separate"/>
      </w:r>
      <w:r>
        <w:rPr>
          <w:rFonts w:hint="eastAsia"/>
          <w:szCs w:val="28"/>
        </w:rPr>
        <w:t>附件三：问题的澄清（格式）</w:t>
      </w:r>
      <w:r>
        <w:tab/>
      </w:r>
      <w:r>
        <w:fldChar w:fldCharType="begin"/>
      </w:r>
      <w:r>
        <w:instrText xml:space="preserve"> PAGEREF _Toc883476542 \h </w:instrText>
      </w:r>
      <w:r>
        <w:fldChar w:fldCharType="separate"/>
      </w:r>
      <w:r>
        <w:t>36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_Toc888306036 </w:instrText>
      </w:r>
      <w:r>
        <w:rPr>
          <w:rFonts w:asciiTheme="minorEastAsia" w:hAnsiTheme="minorEastAsia"/>
          <w:szCs w:val="21"/>
        </w:rPr>
        <w:fldChar w:fldCharType="separate"/>
      </w:r>
      <w:r>
        <w:rPr>
          <w:rFonts w:hint="eastAsia"/>
          <w:szCs w:val="28"/>
        </w:rPr>
        <w:t>附件四：中标通知书（格式）</w:t>
      </w:r>
      <w:r>
        <w:tab/>
      </w:r>
      <w:r>
        <w:fldChar w:fldCharType="begin"/>
      </w:r>
      <w:r>
        <w:instrText xml:space="preserve"> PAGEREF _Toc888306036 \h </w:instrText>
      </w:r>
      <w:r>
        <w:fldChar w:fldCharType="separate"/>
      </w:r>
      <w:r>
        <w:t>37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_Toc453233108 </w:instrText>
      </w:r>
      <w:r>
        <w:rPr>
          <w:rFonts w:asciiTheme="minorEastAsia" w:hAnsiTheme="minorEastAsia"/>
          <w:szCs w:val="21"/>
        </w:rPr>
        <w:fldChar w:fldCharType="separate"/>
      </w:r>
      <w:r>
        <w:rPr>
          <w:rFonts w:hint="eastAsia"/>
          <w:szCs w:val="28"/>
        </w:rPr>
        <w:t>附件五：中标结果通知书（格式）</w:t>
      </w:r>
      <w:r>
        <w:tab/>
      </w:r>
      <w:r>
        <w:fldChar w:fldCharType="begin"/>
      </w:r>
      <w:r>
        <w:instrText xml:space="preserve"> PAGEREF _Toc453233108 \h </w:instrText>
      </w:r>
      <w:r>
        <w:fldChar w:fldCharType="separate"/>
      </w:r>
      <w:r>
        <w:t>38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_Toc364350247 </w:instrText>
      </w:r>
      <w:r>
        <w:rPr>
          <w:rFonts w:asciiTheme="minorEastAsia" w:hAnsiTheme="minorEastAsia"/>
          <w:szCs w:val="21"/>
        </w:rPr>
        <w:fldChar w:fldCharType="separate"/>
      </w:r>
      <w:r>
        <w:rPr>
          <w:rFonts w:hint="eastAsia" w:asciiTheme="majorEastAsia" w:hAnsiTheme="majorEastAsia" w:eastAsiaTheme="majorEastAsia"/>
          <w:szCs w:val="36"/>
        </w:rPr>
        <w:t>第三章 评标办法（综合评估法）</w:t>
      </w:r>
      <w:r>
        <w:tab/>
      </w:r>
      <w:r>
        <w:fldChar w:fldCharType="begin"/>
      </w:r>
      <w:r>
        <w:instrText xml:space="preserve"> PAGEREF _Toc364350247 \h </w:instrText>
      </w:r>
      <w:r>
        <w:fldChar w:fldCharType="separate"/>
      </w:r>
      <w:r>
        <w:t>39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_Toc1158723732 </w:instrText>
      </w:r>
      <w:r>
        <w:rPr>
          <w:rFonts w:asciiTheme="minorEastAsia" w:hAnsiTheme="minorEastAsia"/>
          <w:szCs w:val="21"/>
        </w:rPr>
        <w:fldChar w:fldCharType="separate"/>
      </w:r>
      <w:r>
        <w:rPr>
          <w:rFonts w:hint="eastAsia" w:asciiTheme="majorEastAsia" w:hAnsiTheme="majorEastAsia"/>
          <w:szCs w:val="28"/>
        </w:rPr>
        <w:t>评标办法前附表</w:t>
      </w:r>
      <w:r>
        <w:tab/>
      </w:r>
      <w:r>
        <w:fldChar w:fldCharType="begin"/>
      </w:r>
      <w:r>
        <w:instrText xml:space="preserve"> PAGEREF _Toc1158723732 \h </w:instrText>
      </w:r>
      <w:r>
        <w:fldChar w:fldCharType="separate"/>
      </w:r>
      <w:r>
        <w:t>39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_Toc1288052728 </w:instrText>
      </w:r>
      <w:r>
        <w:rPr>
          <w:rFonts w:asciiTheme="minorEastAsia" w:hAnsiTheme="minorEastAsia"/>
          <w:szCs w:val="21"/>
        </w:rPr>
        <w:fldChar w:fldCharType="separate"/>
      </w:r>
      <w:r>
        <w:rPr>
          <w:rFonts w:hint="eastAsia" w:asciiTheme="majorEastAsia" w:hAnsiTheme="majorEastAsia"/>
          <w:szCs w:val="28"/>
        </w:rPr>
        <w:t>1. 评标方法</w:t>
      </w:r>
      <w:r>
        <w:tab/>
      </w:r>
      <w:r>
        <w:fldChar w:fldCharType="begin"/>
      </w:r>
      <w:r>
        <w:instrText xml:space="preserve"> PAGEREF _Toc1288052728 \h </w:instrText>
      </w:r>
      <w:r>
        <w:fldChar w:fldCharType="separate"/>
      </w:r>
      <w:r>
        <w:t>48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_Toc1667037736 </w:instrText>
      </w:r>
      <w:r>
        <w:rPr>
          <w:rFonts w:asciiTheme="minorEastAsia" w:hAnsiTheme="minorEastAsia"/>
          <w:szCs w:val="21"/>
        </w:rPr>
        <w:fldChar w:fldCharType="separate"/>
      </w:r>
      <w:r>
        <w:rPr>
          <w:rFonts w:hint="eastAsia" w:asciiTheme="majorEastAsia" w:hAnsiTheme="majorEastAsia"/>
          <w:szCs w:val="28"/>
        </w:rPr>
        <w:t>2. 评审标准</w:t>
      </w:r>
      <w:r>
        <w:tab/>
      </w:r>
      <w:r>
        <w:fldChar w:fldCharType="begin"/>
      </w:r>
      <w:r>
        <w:instrText xml:space="preserve"> PAGEREF _Toc1667037736 \h </w:instrText>
      </w:r>
      <w:r>
        <w:fldChar w:fldCharType="separate"/>
      </w:r>
      <w:r>
        <w:t>48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_Toc1831570190 </w:instrText>
      </w:r>
      <w:r>
        <w:rPr>
          <w:rFonts w:asciiTheme="minorEastAsia" w:hAnsiTheme="minorEastAsia"/>
          <w:szCs w:val="21"/>
        </w:rPr>
        <w:fldChar w:fldCharType="separate"/>
      </w:r>
      <w:r>
        <w:rPr>
          <w:rFonts w:hint="eastAsia" w:asciiTheme="majorEastAsia" w:hAnsiTheme="majorEastAsia" w:eastAsiaTheme="majorEastAsia"/>
          <w:szCs w:val="28"/>
        </w:rPr>
        <w:t>2.1 初步评审标准</w:t>
      </w:r>
      <w:r>
        <w:tab/>
      </w:r>
      <w:r>
        <w:fldChar w:fldCharType="begin"/>
      </w:r>
      <w:r>
        <w:instrText xml:space="preserve"> PAGEREF _Toc1831570190 \h </w:instrText>
      </w:r>
      <w:r>
        <w:fldChar w:fldCharType="separate"/>
      </w:r>
      <w:r>
        <w:t>48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_Toc1169587232 </w:instrText>
      </w:r>
      <w:r>
        <w:rPr>
          <w:rFonts w:asciiTheme="minorEastAsia" w:hAnsiTheme="minorEastAsia"/>
          <w:szCs w:val="21"/>
        </w:rPr>
        <w:fldChar w:fldCharType="separate"/>
      </w:r>
      <w:r>
        <w:rPr>
          <w:rFonts w:hint="eastAsia" w:asciiTheme="majorEastAsia" w:hAnsiTheme="majorEastAsia" w:eastAsiaTheme="majorEastAsia"/>
          <w:szCs w:val="28"/>
        </w:rPr>
        <w:t>2.2 分值构成与评分标准</w:t>
      </w:r>
      <w:r>
        <w:tab/>
      </w:r>
      <w:r>
        <w:fldChar w:fldCharType="begin"/>
      </w:r>
      <w:r>
        <w:instrText xml:space="preserve"> PAGEREF _Toc1169587232 \h </w:instrText>
      </w:r>
      <w:r>
        <w:fldChar w:fldCharType="separate"/>
      </w:r>
      <w:r>
        <w:t>48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_Toc1334787233 </w:instrText>
      </w:r>
      <w:r>
        <w:rPr>
          <w:rFonts w:asciiTheme="minorEastAsia" w:hAnsiTheme="minorEastAsia"/>
          <w:szCs w:val="21"/>
        </w:rPr>
        <w:fldChar w:fldCharType="separate"/>
      </w:r>
      <w:r>
        <w:rPr>
          <w:rFonts w:hint="eastAsia" w:asciiTheme="majorEastAsia" w:hAnsiTheme="majorEastAsia"/>
          <w:szCs w:val="28"/>
        </w:rPr>
        <w:t>3. 评标程序</w:t>
      </w:r>
      <w:r>
        <w:tab/>
      </w:r>
      <w:r>
        <w:fldChar w:fldCharType="begin"/>
      </w:r>
      <w:r>
        <w:instrText xml:space="preserve"> PAGEREF _Toc1334787233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_Toc1154848469 </w:instrText>
      </w:r>
      <w:r>
        <w:rPr>
          <w:rFonts w:asciiTheme="minorEastAsia" w:hAnsiTheme="minorEastAsia"/>
          <w:szCs w:val="21"/>
        </w:rPr>
        <w:fldChar w:fldCharType="separate"/>
      </w:r>
      <w:r>
        <w:rPr>
          <w:rFonts w:hint="eastAsia" w:asciiTheme="majorEastAsia" w:hAnsiTheme="majorEastAsia" w:eastAsiaTheme="majorEastAsia"/>
          <w:szCs w:val="28"/>
        </w:rPr>
        <w:t>3.1 初步评审</w:t>
      </w:r>
      <w:r>
        <w:tab/>
      </w:r>
      <w:r>
        <w:fldChar w:fldCharType="begin"/>
      </w:r>
      <w:r>
        <w:instrText xml:space="preserve"> PAGEREF _Toc1154848469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_Toc581016897 </w:instrText>
      </w:r>
      <w:r>
        <w:rPr>
          <w:rFonts w:asciiTheme="minorEastAsia" w:hAnsiTheme="minorEastAsia"/>
          <w:szCs w:val="21"/>
        </w:rPr>
        <w:fldChar w:fldCharType="separate"/>
      </w:r>
      <w:r>
        <w:rPr>
          <w:rFonts w:hint="eastAsia" w:asciiTheme="majorEastAsia" w:hAnsiTheme="majorEastAsia" w:eastAsiaTheme="majorEastAsia"/>
          <w:szCs w:val="28"/>
        </w:rPr>
        <w:t>3.2 详细评审</w:t>
      </w:r>
      <w:r>
        <w:tab/>
      </w:r>
      <w:r>
        <w:fldChar w:fldCharType="begin"/>
      </w:r>
      <w:r>
        <w:instrText xml:space="preserve"> PAGEREF _Toc581016897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_Toc542844970 </w:instrText>
      </w:r>
      <w:r>
        <w:rPr>
          <w:rFonts w:asciiTheme="minorEastAsia" w:hAnsiTheme="minorEastAsia"/>
          <w:szCs w:val="21"/>
        </w:rPr>
        <w:fldChar w:fldCharType="separate"/>
      </w:r>
      <w:r>
        <w:rPr>
          <w:rFonts w:hint="eastAsia" w:asciiTheme="majorEastAsia" w:hAnsiTheme="majorEastAsia" w:eastAsiaTheme="majorEastAsia"/>
          <w:szCs w:val="28"/>
        </w:rPr>
        <w:t>3.3 投标文件的澄清</w:t>
      </w:r>
      <w:r>
        <w:tab/>
      </w:r>
      <w:r>
        <w:fldChar w:fldCharType="begin"/>
      </w:r>
      <w:r>
        <w:instrText xml:space="preserve"> PAGEREF _Toc542844970 \h </w:instrText>
      </w:r>
      <w:r>
        <w:fldChar w:fldCharType="separate"/>
      </w:r>
      <w:r>
        <w:t>50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_Toc1084878334 </w:instrText>
      </w:r>
      <w:r>
        <w:rPr>
          <w:rFonts w:asciiTheme="minorEastAsia" w:hAnsiTheme="minorEastAsia"/>
          <w:szCs w:val="21"/>
        </w:rPr>
        <w:fldChar w:fldCharType="separate"/>
      </w:r>
      <w:r>
        <w:rPr>
          <w:rFonts w:hint="eastAsia" w:asciiTheme="majorEastAsia" w:hAnsiTheme="majorEastAsia" w:eastAsiaTheme="majorEastAsia"/>
          <w:szCs w:val="28"/>
        </w:rPr>
        <w:t>3.4 评标结果</w:t>
      </w:r>
      <w:r>
        <w:tab/>
      </w:r>
      <w:r>
        <w:fldChar w:fldCharType="begin"/>
      </w:r>
      <w:r>
        <w:instrText xml:space="preserve"> PAGEREF _Toc1084878334 \h </w:instrText>
      </w:r>
      <w:r>
        <w:fldChar w:fldCharType="separate"/>
      </w:r>
      <w:r>
        <w:t>50</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_Toc1413996508 </w:instrText>
      </w:r>
      <w:r>
        <w:rPr>
          <w:rFonts w:asciiTheme="minorEastAsia" w:hAnsiTheme="minorEastAsia"/>
          <w:szCs w:val="21"/>
        </w:rPr>
        <w:fldChar w:fldCharType="separate"/>
      </w:r>
      <w:r>
        <w:rPr>
          <w:rFonts w:hint="eastAsia" w:asciiTheme="majorEastAsia" w:hAnsiTheme="majorEastAsia" w:eastAsiaTheme="majorEastAsia"/>
          <w:szCs w:val="36"/>
        </w:rPr>
        <w:t>第四章 合同条款及格式</w:t>
      </w:r>
      <w:r>
        <w:tab/>
      </w:r>
      <w:r>
        <w:fldChar w:fldCharType="begin"/>
      </w:r>
      <w:r>
        <w:instrText xml:space="preserve"> PAGEREF _Toc1413996508 \h </w:instrText>
      </w:r>
      <w:r>
        <w:fldChar w:fldCharType="separate"/>
      </w:r>
      <w:r>
        <w:t>51</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_Toc985272254 </w:instrText>
      </w:r>
      <w:r>
        <w:rPr>
          <w:rFonts w:asciiTheme="minorEastAsia" w:hAnsiTheme="minorEastAsia"/>
          <w:szCs w:val="21"/>
        </w:rPr>
        <w:fldChar w:fldCharType="separate"/>
      </w:r>
      <w:r>
        <w:rPr>
          <w:rFonts w:hint="eastAsia"/>
          <w:szCs w:val="36"/>
        </w:rPr>
        <w:t>第一节 通用合同条款</w:t>
      </w:r>
      <w:r>
        <w:tab/>
      </w:r>
      <w:r>
        <w:fldChar w:fldCharType="begin"/>
      </w:r>
      <w:r>
        <w:instrText xml:space="preserve"> PAGEREF _Toc985272254 \h </w:instrText>
      </w:r>
      <w:r>
        <w:fldChar w:fldCharType="separate"/>
      </w:r>
      <w:r>
        <w:t>52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_Toc224370961 </w:instrText>
      </w:r>
      <w:r>
        <w:rPr>
          <w:rFonts w:asciiTheme="minorEastAsia" w:hAnsiTheme="minorEastAsia"/>
          <w:szCs w:val="21"/>
        </w:rPr>
        <w:fldChar w:fldCharType="separate"/>
      </w:r>
      <w:r>
        <w:rPr>
          <w:rFonts w:hint="eastAsia" w:asciiTheme="majorEastAsia" w:hAnsiTheme="majorEastAsia" w:eastAsiaTheme="majorEastAsia"/>
          <w:szCs w:val="28"/>
        </w:rPr>
        <w:t>1. 一般约定</w:t>
      </w:r>
      <w:r>
        <w:tab/>
      </w:r>
      <w:r>
        <w:fldChar w:fldCharType="begin"/>
      </w:r>
      <w:r>
        <w:instrText xml:space="preserve"> PAGEREF _Toc224370961 \h </w:instrText>
      </w:r>
      <w:r>
        <w:fldChar w:fldCharType="separate"/>
      </w:r>
      <w:r>
        <w:t>52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_Toc21457395 </w:instrText>
      </w:r>
      <w:r>
        <w:rPr>
          <w:rFonts w:asciiTheme="minorEastAsia" w:hAnsiTheme="minorEastAsia"/>
          <w:szCs w:val="21"/>
        </w:rPr>
        <w:fldChar w:fldCharType="separate"/>
      </w:r>
      <w:r>
        <w:rPr>
          <w:rFonts w:hint="eastAsia" w:asciiTheme="majorEastAsia" w:hAnsiTheme="majorEastAsia" w:eastAsiaTheme="majorEastAsia"/>
          <w:szCs w:val="28"/>
        </w:rPr>
        <w:t>2. 委托人义务</w:t>
      </w:r>
      <w:r>
        <w:tab/>
      </w:r>
      <w:r>
        <w:fldChar w:fldCharType="begin"/>
      </w:r>
      <w:r>
        <w:instrText xml:space="preserve"> PAGEREF _Toc21457395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_Toc2004668716 </w:instrText>
      </w:r>
      <w:r>
        <w:rPr>
          <w:rFonts w:asciiTheme="minorEastAsia" w:hAnsiTheme="minorEastAsia"/>
          <w:szCs w:val="21"/>
        </w:rPr>
        <w:fldChar w:fldCharType="separate"/>
      </w:r>
      <w:r>
        <w:rPr>
          <w:rFonts w:hint="eastAsia" w:asciiTheme="majorEastAsia" w:hAnsiTheme="majorEastAsia" w:eastAsiaTheme="majorEastAsia"/>
          <w:szCs w:val="28"/>
        </w:rPr>
        <w:t>3. 委托人管理</w:t>
      </w:r>
      <w:r>
        <w:tab/>
      </w:r>
      <w:r>
        <w:fldChar w:fldCharType="begin"/>
      </w:r>
      <w:r>
        <w:instrText xml:space="preserve"> PAGEREF _Toc2004668716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_Toc596172029 </w:instrText>
      </w:r>
      <w:r>
        <w:rPr>
          <w:rFonts w:asciiTheme="minorEastAsia" w:hAnsiTheme="minorEastAsia"/>
          <w:szCs w:val="21"/>
        </w:rPr>
        <w:fldChar w:fldCharType="separate"/>
      </w:r>
      <w:r>
        <w:rPr>
          <w:rFonts w:hint="eastAsia" w:asciiTheme="majorEastAsia" w:hAnsiTheme="majorEastAsia" w:eastAsiaTheme="majorEastAsia"/>
          <w:szCs w:val="28"/>
        </w:rPr>
        <w:t>4. 监理人义务</w:t>
      </w:r>
      <w:r>
        <w:tab/>
      </w:r>
      <w:r>
        <w:fldChar w:fldCharType="begin"/>
      </w:r>
      <w:r>
        <w:instrText xml:space="preserve"> PAGEREF _Toc596172029 \h </w:instrText>
      </w:r>
      <w:r>
        <w:fldChar w:fldCharType="separate"/>
      </w:r>
      <w:r>
        <w:t>58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_Toc1852078148 </w:instrText>
      </w:r>
      <w:r>
        <w:rPr>
          <w:rFonts w:asciiTheme="minorEastAsia" w:hAnsiTheme="minorEastAsia"/>
          <w:szCs w:val="21"/>
        </w:rPr>
        <w:fldChar w:fldCharType="separate"/>
      </w:r>
      <w:r>
        <w:rPr>
          <w:rFonts w:hint="eastAsia" w:asciiTheme="majorEastAsia" w:hAnsiTheme="majorEastAsia" w:eastAsiaTheme="majorEastAsia"/>
          <w:szCs w:val="28"/>
        </w:rPr>
        <w:t>5. 监理要求</w:t>
      </w:r>
      <w:r>
        <w:tab/>
      </w:r>
      <w:r>
        <w:fldChar w:fldCharType="begin"/>
      </w:r>
      <w:r>
        <w:instrText xml:space="preserve"> PAGEREF _Toc1852078148 \h </w:instrText>
      </w:r>
      <w:r>
        <w:fldChar w:fldCharType="separate"/>
      </w:r>
      <w:r>
        <w:t>61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_Toc101970171 </w:instrText>
      </w:r>
      <w:r>
        <w:rPr>
          <w:rFonts w:asciiTheme="minorEastAsia" w:hAnsiTheme="minorEastAsia"/>
          <w:szCs w:val="21"/>
        </w:rPr>
        <w:fldChar w:fldCharType="separate"/>
      </w:r>
      <w:r>
        <w:rPr>
          <w:rFonts w:hint="eastAsia" w:asciiTheme="majorEastAsia" w:hAnsiTheme="majorEastAsia" w:eastAsiaTheme="majorEastAsia"/>
          <w:szCs w:val="28"/>
        </w:rPr>
        <w:t>6. 开始监理和完成监理</w:t>
      </w:r>
      <w:r>
        <w:tab/>
      </w:r>
      <w:r>
        <w:fldChar w:fldCharType="begin"/>
      </w:r>
      <w:r>
        <w:instrText xml:space="preserve"> PAGEREF _Toc101970171 \h </w:instrText>
      </w:r>
      <w:r>
        <w:fldChar w:fldCharType="separate"/>
      </w:r>
      <w:r>
        <w:t>63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_Toc120713691 </w:instrText>
      </w:r>
      <w:r>
        <w:rPr>
          <w:rFonts w:asciiTheme="minorEastAsia" w:hAnsiTheme="minorEastAsia"/>
          <w:szCs w:val="21"/>
        </w:rPr>
        <w:fldChar w:fldCharType="separate"/>
      </w:r>
      <w:r>
        <w:rPr>
          <w:rFonts w:hint="eastAsia" w:asciiTheme="majorEastAsia" w:hAnsiTheme="majorEastAsia" w:eastAsiaTheme="majorEastAsia"/>
          <w:szCs w:val="28"/>
        </w:rPr>
        <w:t>7. 监理责任与保险</w:t>
      </w:r>
      <w:r>
        <w:tab/>
      </w:r>
      <w:r>
        <w:fldChar w:fldCharType="begin"/>
      </w:r>
      <w:r>
        <w:instrText xml:space="preserve"> PAGEREF _Toc120713691 \h </w:instrText>
      </w:r>
      <w:r>
        <w:fldChar w:fldCharType="separate"/>
      </w:r>
      <w:r>
        <w:t>64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_Toc1610441869 </w:instrText>
      </w:r>
      <w:r>
        <w:rPr>
          <w:rFonts w:asciiTheme="minorEastAsia" w:hAnsiTheme="minorEastAsia"/>
          <w:szCs w:val="21"/>
        </w:rPr>
        <w:fldChar w:fldCharType="separate"/>
      </w:r>
      <w:r>
        <w:rPr>
          <w:rFonts w:hint="eastAsia" w:asciiTheme="majorEastAsia" w:hAnsiTheme="majorEastAsia" w:eastAsiaTheme="majorEastAsia"/>
          <w:szCs w:val="28"/>
        </w:rPr>
        <w:t>8. 合同变更</w:t>
      </w:r>
      <w:r>
        <w:tab/>
      </w:r>
      <w:r>
        <w:fldChar w:fldCharType="begin"/>
      </w:r>
      <w:r>
        <w:instrText xml:space="preserve"> PAGEREF _Toc1610441869 \h </w:instrText>
      </w:r>
      <w:r>
        <w:fldChar w:fldCharType="separate"/>
      </w:r>
      <w:r>
        <w:t>65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_Toc1960089142 </w:instrText>
      </w:r>
      <w:r>
        <w:rPr>
          <w:rFonts w:asciiTheme="minorEastAsia" w:hAnsiTheme="minorEastAsia"/>
          <w:szCs w:val="21"/>
        </w:rPr>
        <w:fldChar w:fldCharType="separate"/>
      </w:r>
      <w:r>
        <w:rPr>
          <w:rFonts w:hint="eastAsia" w:asciiTheme="majorEastAsia" w:hAnsiTheme="majorEastAsia" w:eastAsiaTheme="majorEastAsia"/>
          <w:szCs w:val="28"/>
        </w:rPr>
        <w:t>9. 合同价格与支付</w:t>
      </w:r>
      <w:r>
        <w:tab/>
      </w:r>
      <w:r>
        <w:fldChar w:fldCharType="begin"/>
      </w:r>
      <w:r>
        <w:instrText xml:space="preserve"> PAGEREF _Toc1960089142 \h </w:instrText>
      </w:r>
      <w:r>
        <w:fldChar w:fldCharType="separate"/>
      </w:r>
      <w:r>
        <w:t>65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_Toc819064614 </w:instrText>
      </w:r>
      <w:r>
        <w:rPr>
          <w:rFonts w:asciiTheme="minorEastAsia" w:hAnsiTheme="minorEastAsia"/>
          <w:szCs w:val="21"/>
        </w:rPr>
        <w:fldChar w:fldCharType="separate"/>
      </w:r>
      <w:r>
        <w:rPr>
          <w:rFonts w:hint="eastAsia" w:asciiTheme="majorEastAsia" w:hAnsiTheme="majorEastAsia" w:eastAsiaTheme="majorEastAsia"/>
          <w:szCs w:val="28"/>
        </w:rPr>
        <w:t>10. 不可抗力</w:t>
      </w:r>
      <w:r>
        <w:tab/>
      </w:r>
      <w:r>
        <w:fldChar w:fldCharType="begin"/>
      </w:r>
      <w:r>
        <w:instrText xml:space="preserve"> PAGEREF _Toc819064614 \h </w:instrText>
      </w:r>
      <w:r>
        <w:fldChar w:fldCharType="separate"/>
      </w:r>
      <w:r>
        <w:t>66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_Toc648790228 </w:instrText>
      </w:r>
      <w:r>
        <w:rPr>
          <w:rFonts w:asciiTheme="minorEastAsia" w:hAnsiTheme="minorEastAsia"/>
          <w:szCs w:val="21"/>
        </w:rPr>
        <w:fldChar w:fldCharType="separate"/>
      </w:r>
      <w:r>
        <w:rPr>
          <w:rFonts w:hint="eastAsia" w:asciiTheme="majorEastAsia" w:hAnsiTheme="majorEastAsia" w:eastAsiaTheme="majorEastAsia"/>
          <w:szCs w:val="28"/>
        </w:rPr>
        <w:t>11. 违约</w:t>
      </w:r>
      <w:r>
        <w:tab/>
      </w:r>
      <w:r>
        <w:fldChar w:fldCharType="begin"/>
      </w:r>
      <w:r>
        <w:instrText xml:space="preserve"> PAGEREF _Toc648790228 \h </w:instrText>
      </w:r>
      <w:r>
        <w:fldChar w:fldCharType="separate"/>
      </w:r>
      <w:r>
        <w:t>67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_Toc1442886177 </w:instrText>
      </w:r>
      <w:r>
        <w:rPr>
          <w:rFonts w:asciiTheme="minorEastAsia" w:hAnsiTheme="minorEastAsia"/>
          <w:szCs w:val="21"/>
        </w:rPr>
        <w:fldChar w:fldCharType="separate"/>
      </w:r>
      <w:r>
        <w:rPr>
          <w:rFonts w:hint="eastAsia" w:asciiTheme="majorEastAsia" w:hAnsiTheme="majorEastAsia" w:eastAsiaTheme="majorEastAsia"/>
          <w:szCs w:val="28"/>
        </w:rPr>
        <w:t>12. 争议的解决</w:t>
      </w:r>
      <w:r>
        <w:tab/>
      </w:r>
      <w:r>
        <w:fldChar w:fldCharType="begin"/>
      </w:r>
      <w:r>
        <w:instrText xml:space="preserve"> PAGEREF _Toc1442886177 \h </w:instrText>
      </w:r>
      <w:r>
        <w:fldChar w:fldCharType="separate"/>
      </w:r>
      <w:r>
        <w:t>68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_Toc1202634915 </w:instrText>
      </w:r>
      <w:r>
        <w:rPr>
          <w:rFonts w:asciiTheme="minorEastAsia" w:hAnsiTheme="minorEastAsia"/>
          <w:szCs w:val="21"/>
        </w:rPr>
        <w:fldChar w:fldCharType="separate"/>
      </w:r>
      <w:r>
        <w:rPr>
          <w:rFonts w:hint="eastAsia"/>
          <w:szCs w:val="36"/>
        </w:rPr>
        <w:t>第二节 专用合同条款</w:t>
      </w:r>
      <w:r>
        <w:tab/>
      </w:r>
      <w:r>
        <w:fldChar w:fldCharType="begin"/>
      </w:r>
      <w:r>
        <w:instrText xml:space="preserve"> PAGEREF _Toc1202634915 \h </w:instrText>
      </w:r>
      <w:r>
        <w:fldChar w:fldCharType="separate"/>
      </w:r>
      <w:r>
        <w:t>69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_Toc568930841 </w:instrText>
      </w:r>
      <w:r>
        <w:rPr>
          <w:rFonts w:asciiTheme="minorEastAsia" w:hAnsiTheme="minorEastAsia"/>
          <w:szCs w:val="21"/>
        </w:rPr>
        <w:fldChar w:fldCharType="separate"/>
      </w:r>
      <w:r>
        <w:rPr>
          <w:rFonts w:hint="eastAsia"/>
          <w:szCs w:val="36"/>
        </w:rPr>
        <w:t>第三节 合同附件格式</w:t>
      </w:r>
      <w:r>
        <w:tab/>
      </w:r>
      <w:r>
        <w:fldChar w:fldCharType="begin"/>
      </w:r>
      <w:r>
        <w:instrText xml:space="preserve"> PAGEREF _Toc568930841 \h </w:instrText>
      </w:r>
      <w:r>
        <w:fldChar w:fldCharType="separate"/>
      </w:r>
      <w:r>
        <w:t>70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_Toc1423448243 </w:instrText>
      </w:r>
      <w:r>
        <w:rPr>
          <w:rFonts w:asciiTheme="minorEastAsia" w:hAnsiTheme="minorEastAsia"/>
          <w:szCs w:val="21"/>
        </w:rPr>
        <w:fldChar w:fldCharType="separate"/>
      </w:r>
      <w:r>
        <w:rPr>
          <w:rFonts w:hint="eastAsia"/>
          <w:szCs w:val="28"/>
        </w:rPr>
        <w:t>附件一：合同协议书（格式）</w:t>
      </w:r>
      <w:r>
        <w:tab/>
      </w:r>
      <w:r>
        <w:fldChar w:fldCharType="begin"/>
      </w:r>
      <w:r>
        <w:instrText xml:space="preserve"> PAGEREF _Toc1423448243 \h </w:instrText>
      </w:r>
      <w:r>
        <w:fldChar w:fldCharType="separate"/>
      </w:r>
      <w:r>
        <w:t>71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_Toc926792521 </w:instrText>
      </w:r>
      <w:r>
        <w:rPr>
          <w:rFonts w:asciiTheme="minorEastAsia" w:hAnsiTheme="minorEastAsia"/>
          <w:szCs w:val="21"/>
        </w:rPr>
        <w:fldChar w:fldCharType="separate"/>
      </w:r>
      <w:r>
        <w:rPr>
          <w:rFonts w:hint="eastAsia"/>
          <w:szCs w:val="28"/>
        </w:rPr>
        <w:t>附件二：履约保证金格式（格式）</w:t>
      </w:r>
      <w:r>
        <w:tab/>
      </w:r>
      <w:r>
        <w:fldChar w:fldCharType="begin"/>
      </w:r>
      <w:r>
        <w:instrText xml:space="preserve"> PAGEREF _Toc926792521 \h </w:instrText>
      </w:r>
      <w:r>
        <w:fldChar w:fldCharType="separate"/>
      </w:r>
      <w:r>
        <w:t>73</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_Toc903008756 </w:instrText>
      </w:r>
      <w:r>
        <w:rPr>
          <w:rFonts w:asciiTheme="minorEastAsia" w:hAnsiTheme="minorEastAsia"/>
          <w:szCs w:val="21"/>
        </w:rPr>
        <w:fldChar w:fldCharType="separate"/>
      </w:r>
      <w:r>
        <w:rPr>
          <w:rFonts w:hint="eastAsia" w:ascii="宋体" w:hAnsi="宋体"/>
          <w:szCs w:val="28"/>
        </w:rPr>
        <w:t>附件三：法定代表人授权书（格式）</w:t>
      </w:r>
      <w:r>
        <w:tab/>
      </w:r>
      <w:r>
        <w:fldChar w:fldCharType="begin"/>
      </w:r>
      <w:r>
        <w:instrText xml:space="preserve"> PAGEREF _Toc903008756 \h </w:instrText>
      </w:r>
      <w:r>
        <w:fldChar w:fldCharType="separate"/>
      </w:r>
      <w:r>
        <w:t>74</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_Toc601228743 </w:instrText>
      </w:r>
      <w:r>
        <w:rPr>
          <w:rFonts w:asciiTheme="minorEastAsia" w:hAnsiTheme="minorEastAsia"/>
          <w:szCs w:val="21"/>
        </w:rPr>
        <w:fldChar w:fldCharType="separate"/>
      </w:r>
      <w:r>
        <w:rPr>
          <w:rFonts w:hint="eastAsia" w:ascii="宋体" w:hAnsi="宋体"/>
          <w:szCs w:val="28"/>
        </w:rPr>
        <w:t>附件四：工程质量终身责任承诺书（格式）</w:t>
      </w:r>
      <w:r>
        <w:tab/>
      </w:r>
      <w:r>
        <w:fldChar w:fldCharType="begin"/>
      </w:r>
      <w:r>
        <w:instrText xml:space="preserve"> PAGEREF _Toc601228743 \h </w:instrText>
      </w:r>
      <w:r>
        <w:fldChar w:fldCharType="separate"/>
      </w:r>
      <w:r>
        <w:t>75</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_Toc940924466 </w:instrText>
      </w:r>
      <w:r>
        <w:rPr>
          <w:rFonts w:asciiTheme="minorEastAsia" w:hAnsiTheme="minorEastAsia"/>
          <w:szCs w:val="21"/>
        </w:rPr>
        <w:fldChar w:fldCharType="separate"/>
      </w:r>
      <w:r>
        <w:rPr>
          <w:rFonts w:hint="eastAsia" w:asciiTheme="majorEastAsia" w:hAnsiTheme="majorEastAsia" w:eastAsiaTheme="majorEastAsia"/>
          <w:szCs w:val="36"/>
        </w:rPr>
        <w:t>第五章 委托人要求</w:t>
      </w:r>
      <w:r>
        <w:tab/>
      </w:r>
      <w:r>
        <w:fldChar w:fldCharType="begin"/>
      </w:r>
      <w:r>
        <w:instrText xml:space="preserve"> PAGEREF _Toc940924466 \h </w:instrText>
      </w:r>
      <w:r>
        <w:fldChar w:fldCharType="separate"/>
      </w:r>
      <w:r>
        <w:t>77</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_Toc47923554 </w:instrText>
      </w:r>
      <w:r>
        <w:rPr>
          <w:rFonts w:asciiTheme="minorEastAsia" w:hAnsiTheme="minorEastAsia"/>
          <w:szCs w:val="21"/>
        </w:rPr>
        <w:fldChar w:fldCharType="separate"/>
      </w:r>
      <w:r>
        <w:rPr>
          <w:rFonts w:hint="eastAsia" w:asciiTheme="majorEastAsia" w:hAnsiTheme="majorEastAsia" w:eastAsiaTheme="majorEastAsia"/>
          <w:szCs w:val="52"/>
        </w:rPr>
        <w:t>第三卷</w:t>
      </w:r>
      <w:r>
        <w:tab/>
      </w:r>
      <w:r>
        <w:fldChar w:fldCharType="begin"/>
      </w:r>
      <w:r>
        <w:instrText xml:space="preserve"> PAGEREF _Toc47923554 \h </w:instrText>
      </w:r>
      <w:r>
        <w:fldChar w:fldCharType="separate"/>
      </w:r>
      <w:r>
        <w:t>78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_Toc144804453 </w:instrText>
      </w:r>
      <w:r>
        <w:rPr>
          <w:rFonts w:asciiTheme="minorEastAsia" w:hAnsiTheme="minorEastAsia"/>
          <w:szCs w:val="21"/>
        </w:rPr>
        <w:fldChar w:fldCharType="separate"/>
      </w:r>
      <w:r>
        <w:rPr>
          <w:rFonts w:hint="eastAsia" w:asciiTheme="majorEastAsia" w:hAnsiTheme="majorEastAsia" w:eastAsiaTheme="majorEastAsia"/>
          <w:szCs w:val="36"/>
        </w:rPr>
        <w:t>第六章 投标文件格式</w:t>
      </w:r>
      <w:r>
        <w:tab/>
      </w:r>
      <w:r>
        <w:fldChar w:fldCharType="begin"/>
      </w:r>
      <w:r>
        <w:instrText xml:space="preserve"> PAGEREF _Toc144804453 \h </w:instrText>
      </w:r>
      <w:r>
        <w:fldChar w:fldCharType="separate"/>
      </w:r>
      <w:r>
        <w:t>79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_Toc629469520 </w:instrText>
      </w:r>
      <w:r>
        <w:rPr>
          <w:rFonts w:asciiTheme="minorEastAsia" w:hAnsiTheme="minorEastAsia"/>
          <w:szCs w:val="21"/>
        </w:rPr>
        <w:fldChar w:fldCharType="separate"/>
      </w:r>
      <w:r>
        <w:rPr>
          <w:rFonts w:hint="eastAsia"/>
          <w:szCs w:val="36"/>
        </w:rPr>
        <w:t>第一节 资格文件格式</w:t>
      </w:r>
      <w:r>
        <w:tab/>
      </w:r>
      <w:r>
        <w:fldChar w:fldCharType="begin"/>
      </w:r>
      <w:r>
        <w:instrText xml:space="preserve"> PAGEREF _Toc629469520 \h </w:instrText>
      </w:r>
      <w:r>
        <w:fldChar w:fldCharType="separate"/>
      </w:r>
      <w:r>
        <w:t>80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_Toc989777518 </w:instrText>
      </w:r>
      <w:r>
        <w:rPr>
          <w:rFonts w:asciiTheme="minorEastAsia" w:hAnsiTheme="minorEastAsia"/>
          <w:szCs w:val="21"/>
        </w:rPr>
        <w:fldChar w:fldCharType="separate"/>
      </w:r>
      <w:r>
        <w:rPr>
          <w:rFonts w:hint="eastAsia"/>
          <w:szCs w:val="28"/>
        </w:rPr>
        <w:t>投标文件（一）（格式）</w:t>
      </w:r>
      <w:r>
        <w:tab/>
      </w:r>
      <w:r>
        <w:fldChar w:fldCharType="begin"/>
      </w:r>
      <w:r>
        <w:instrText xml:space="preserve"> PAGEREF _Toc989777518 \h </w:instrText>
      </w:r>
      <w:r>
        <w:fldChar w:fldCharType="separate"/>
      </w:r>
      <w:r>
        <w:t>81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_Toc782415364 </w:instrText>
      </w:r>
      <w:r>
        <w:rPr>
          <w:rFonts w:asciiTheme="minorEastAsia" w:hAnsiTheme="minorEastAsia"/>
          <w:szCs w:val="21"/>
        </w:rPr>
        <w:fldChar w:fldCharType="separate"/>
      </w:r>
      <w:r>
        <w:rPr>
          <w:rFonts w:hint="eastAsia"/>
          <w:szCs w:val="28"/>
        </w:rPr>
        <w:t>目录（格式）</w:t>
      </w:r>
      <w:r>
        <w:tab/>
      </w:r>
      <w:r>
        <w:fldChar w:fldCharType="begin"/>
      </w:r>
      <w:r>
        <w:instrText xml:space="preserve"> PAGEREF _Toc782415364 \h </w:instrText>
      </w:r>
      <w:r>
        <w:fldChar w:fldCharType="separate"/>
      </w:r>
      <w:r>
        <w:t>82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_Toc1012652167 </w:instrText>
      </w:r>
      <w:r>
        <w:rPr>
          <w:rFonts w:asciiTheme="minorEastAsia" w:hAnsiTheme="minorEastAsia"/>
          <w:szCs w:val="21"/>
        </w:rPr>
        <w:fldChar w:fldCharType="separate"/>
      </w:r>
      <w:r>
        <w:rPr>
          <w:rFonts w:hint="eastAsia"/>
          <w:szCs w:val="28"/>
        </w:rPr>
        <w:t>一、资格审查申请函（格式）</w:t>
      </w:r>
      <w:r>
        <w:tab/>
      </w:r>
      <w:r>
        <w:fldChar w:fldCharType="begin"/>
      </w:r>
      <w:r>
        <w:instrText xml:space="preserve"> PAGEREF _Toc1012652167 \h </w:instrText>
      </w:r>
      <w:r>
        <w:fldChar w:fldCharType="separate"/>
      </w:r>
      <w:r>
        <w:t>83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_Toc837068294 </w:instrText>
      </w:r>
      <w:r>
        <w:rPr>
          <w:rFonts w:asciiTheme="minorEastAsia" w:hAnsiTheme="minorEastAsia"/>
          <w:szCs w:val="21"/>
        </w:rPr>
        <w:fldChar w:fldCharType="separate"/>
      </w:r>
      <w:r>
        <w:rPr>
          <w:rFonts w:hint="eastAsia"/>
          <w:szCs w:val="28"/>
        </w:rPr>
        <w:t>二、投标人基本情况表（格式）</w:t>
      </w:r>
      <w:r>
        <w:tab/>
      </w:r>
      <w:r>
        <w:fldChar w:fldCharType="begin"/>
      </w:r>
      <w:r>
        <w:instrText xml:space="preserve"> PAGEREF _Toc837068294 \h </w:instrText>
      </w:r>
      <w:r>
        <w:fldChar w:fldCharType="separate"/>
      </w:r>
      <w:r>
        <w:t>84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_Toc441445761 </w:instrText>
      </w:r>
      <w:r>
        <w:rPr>
          <w:rFonts w:asciiTheme="minorEastAsia" w:hAnsiTheme="minorEastAsia"/>
          <w:szCs w:val="21"/>
        </w:rPr>
        <w:fldChar w:fldCharType="separate"/>
      </w:r>
      <w:r>
        <w:rPr>
          <w:rFonts w:hint="eastAsia"/>
          <w:szCs w:val="28"/>
        </w:rPr>
        <w:t>三、法定代表人身份证明（适用于无委托代理人的情况）（格式）</w:t>
      </w:r>
      <w:r>
        <w:tab/>
      </w:r>
      <w:r>
        <w:fldChar w:fldCharType="begin"/>
      </w:r>
      <w:r>
        <w:instrText xml:space="preserve"> PAGEREF _Toc441445761 \h </w:instrText>
      </w:r>
      <w:r>
        <w:fldChar w:fldCharType="separate"/>
      </w:r>
      <w:r>
        <w:t>85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_Toc1970388389 </w:instrText>
      </w:r>
      <w:r>
        <w:rPr>
          <w:rFonts w:asciiTheme="minorEastAsia" w:hAnsiTheme="minorEastAsia"/>
          <w:szCs w:val="21"/>
        </w:rPr>
        <w:fldChar w:fldCharType="separate"/>
      </w:r>
      <w:r>
        <w:rPr>
          <w:rFonts w:hint="eastAsia"/>
          <w:szCs w:val="28"/>
        </w:rPr>
        <w:t>四、授权委托书（适用于有委托代理人的情况）（格式）</w:t>
      </w:r>
      <w:r>
        <w:tab/>
      </w:r>
      <w:r>
        <w:fldChar w:fldCharType="begin"/>
      </w:r>
      <w:r>
        <w:instrText xml:space="preserve"> PAGEREF _Toc1970388389 \h </w:instrText>
      </w:r>
      <w:r>
        <w:fldChar w:fldCharType="separate"/>
      </w:r>
      <w:r>
        <w:t>86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_Toc2119817183 </w:instrText>
      </w:r>
      <w:r>
        <w:rPr>
          <w:rFonts w:asciiTheme="minorEastAsia" w:hAnsiTheme="minorEastAsia"/>
          <w:szCs w:val="21"/>
        </w:rPr>
        <w:fldChar w:fldCharType="separate"/>
      </w:r>
      <w:r>
        <w:rPr>
          <w:rFonts w:hint="eastAsia"/>
          <w:szCs w:val="28"/>
        </w:rPr>
        <w:t>五、联合体协议书（适用于联合体的情况）（格式）</w:t>
      </w:r>
      <w:r>
        <w:tab/>
      </w:r>
      <w:r>
        <w:fldChar w:fldCharType="begin"/>
      </w:r>
      <w:r>
        <w:instrText xml:space="preserve"> PAGEREF _Toc2119817183 \h </w:instrText>
      </w:r>
      <w:r>
        <w:fldChar w:fldCharType="separate"/>
      </w:r>
      <w:r>
        <w:t>87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_Toc1013690951 </w:instrText>
      </w:r>
      <w:r>
        <w:rPr>
          <w:rFonts w:asciiTheme="minorEastAsia" w:hAnsiTheme="minorEastAsia"/>
          <w:szCs w:val="21"/>
        </w:rPr>
        <w:fldChar w:fldCharType="separate"/>
      </w:r>
      <w:r>
        <w:rPr>
          <w:rFonts w:hint="eastAsia"/>
          <w:szCs w:val="28"/>
        </w:rPr>
        <w:t>六、投标保证金（格式）</w:t>
      </w:r>
      <w:r>
        <w:tab/>
      </w:r>
      <w:r>
        <w:fldChar w:fldCharType="begin"/>
      </w:r>
      <w:r>
        <w:instrText xml:space="preserve"> PAGEREF _Toc1013690951 \h </w:instrText>
      </w:r>
      <w:r>
        <w:fldChar w:fldCharType="separate"/>
      </w:r>
      <w:r>
        <w:t>88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_Toc1116041806 </w:instrText>
      </w:r>
      <w:r>
        <w:rPr>
          <w:rFonts w:asciiTheme="minorEastAsia" w:hAnsiTheme="minorEastAsia"/>
          <w:szCs w:val="21"/>
        </w:rPr>
        <w:fldChar w:fldCharType="separate"/>
      </w:r>
      <w:r>
        <w:rPr>
          <w:rFonts w:hint="eastAsia"/>
          <w:szCs w:val="28"/>
          <w:lang w:eastAsia="zh-Hans"/>
        </w:rPr>
        <w:t>七、</w:t>
      </w:r>
      <w:r>
        <w:rPr>
          <w:rFonts w:hint="eastAsia" w:asciiTheme="minorHAnsi" w:hAnsiTheme="minorHAnsi" w:eastAsiaTheme="minorEastAsia" w:cstheme="minorBidi"/>
          <w:bCs/>
          <w:szCs w:val="28"/>
          <w:lang w:eastAsia="zh-Hans"/>
        </w:rPr>
        <w:t>保函开立人出具的到账证明（格式）</w:t>
      </w:r>
      <w:r>
        <w:tab/>
      </w:r>
      <w:r>
        <w:fldChar w:fldCharType="begin"/>
      </w:r>
      <w:r>
        <w:instrText xml:space="preserve"> PAGEREF _Toc1116041806 \h </w:instrText>
      </w:r>
      <w:r>
        <w:fldChar w:fldCharType="separate"/>
      </w:r>
      <w:r>
        <w:t>90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_Toc1192460544 </w:instrText>
      </w:r>
      <w:r>
        <w:rPr>
          <w:rFonts w:asciiTheme="minorEastAsia" w:hAnsiTheme="minorEastAsia"/>
          <w:szCs w:val="21"/>
        </w:rPr>
        <w:fldChar w:fldCharType="separate"/>
      </w:r>
      <w:r>
        <w:rPr>
          <w:rFonts w:hint="eastAsia"/>
          <w:szCs w:val="28"/>
          <w:lang w:val="en-US" w:eastAsia="zh-Hans"/>
        </w:rPr>
        <w:t>八</w:t>
      </w:r>
      <w:r>
        <w:rPr>
          <w:rFonts w:hint="eastAsia"/>
          <w:szCs w:val="28"/>
        </w:rPr>
        <w:t>、近年财务状况表（格式）</w:t>
      </w:r>
      <w:r>
        <w:tab/>
      </w:r>
      <w:r>
        <w:fldChar w:fldCharType="begin"/>
      </w:r>
      <w:r>
        <w:instrText xml:space="preserve"> PAGEREF _Toc1192460544 \h </w:instrText>
      </w:r>
      <w:r>
        <w:fldChar w:fldCharType="separate"/>
      </w:r>
      <w:r>
        <w:t>91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_Toc1366969204 </w:instrText>
      </w:r>
      <w:r>
        <w:rPr>
          <w:rFonts w:asciiTheme="minorEastAsia" w:hAnsiTheme="minorEastAsia"/>
          <w:szCs w:val="21"/>
        </w:rPr>
        <w:fldChar w:fldCharType="separate"/>
      </w:r>
      <w:r>
        <w:rPr>
          <w:rFonts w:hint="eastAsia"/>
          <w:szCs w:val="28"/>
          <w:lang w:val="en-US" w:eastAsia="zh-Hans"/>
        </w:rPr>
        <w:t>九</w:t>
      </w:r>
      <w:r>
        <w:rPr>
          <w:rFonts w:hint="eastAsia"/>
          <w:szCs w:val="28"/>
        </w:rPr>
        <w:t>、近年完成的类似项目情况表（格式）</w:t>
      </w:r>
      <w:r>
        <w:tab/>
      </w:r>
      <w:r>
        <w:fldChar w:fldCharType="begin"/>
      </w:r>
      <w:r>
        <w:instrText xml:space="preserve"> PAGEREF _Toc1366969204 \h </w:instrText>
      </w:r>
      <w:r>
        <w:fldChar w:fldCharType="separate"/>
      </w:r>
      <w:r>
        <w:t>92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_Toc871356022 </w:instrText>
      </w:r>
      <w:r>
        <w:rPr>
          <w:rFonts w:asciiTheme="minorEastAsia" w:hAnsiTheme="minorEastAsia"/>
          <w:szCs w:val="21"/>
        </w:rPr>
        <w:fldChar w:fldCharType="separate"/>
      </w:r>
      <w:r>
        <w:rPr>
          <w:rFonts w:hint="eastAsia"/>
          <w:szCs w:val="28"/>
          <w:lang w:val="en-US" w:eastAsia="zh-Hans"/>
        </w:rPr>
        <w:t>十</w:t>
      </w:r>
      <w:r>
        <w:rPr>
          <w:rFonts w:hint="eastAsia"/>
          <w:szCs w:val="28"/>
        </w:rPr>
        <w:t>、正在监理和新承接的项目情况表（格式）</w:t>
      </w:r>
      <w:r>
        <w:tab/>
      </w:r>
      <w:r>
        <w:fldChar w:fldCharType="begin"/>
      </w:r>
      <w:r>
        <w:instrText xml:space="preserve"> PAGEREF _Toc871356022 \h </w:instrText>
      </w:r>
      <w:r>
        <w:fldChar w:fldCharType="separate"/>
      </w:r>
      <w:r>
        <w:t>93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_Toc1189672861 </w:instrText>
      </w:r>
      <w:r>
        <w:rPr>
          <w:rFonts w:asciiTheme="minorEastAsia" w:hAnsiTheme="minorEastAsia"/>
          <w:szCs w:val="21"/>
        </w:rPr>
        <w:fldChar w:fldCharType="separate"/>
      </w:r>
      <w:r>
        <w:rPr>
          <w:rFonts w:hint="eastAsia" w:eastAsia="宋体"/>
          <w:bCs/>
          <w:szCs w:val="28"/>
          <w:lang w:val="en-US" w:eastAsia="zh-Hans"/>
        </w:rPr>
        <w:t>十一、</w:t>
      </w:r>
      <w:r>
        <w:rPr>
          <w:rFonts w:hint="eastAsia" w:ascii="宋体" w:hAnsi="宋体" w:eastAsia="宋体"/>
          <w:bCs/>
          <w:szCs w:val="28"/>
          <w:lang w:eastAsia="zh-Hans"/>
        </w:rPr>
        <w:t>近年发生的诉讼及仲裁情况表</w:t>
      </w:r>
      <w:r>
        <w:rPr>
          <w:rFonts w:hint="eastAsia" w:eastAsia="宋体"/>
          <w:bCs/>
          <w:szCs w:val="28"/>
          <w:lang w:eastAsia="zh-Hans"/>
        </w:rPr>
        <w:t>（</w:t>
      </w:r>
      <w:r>
        <w:rPr>
          <w:rFonts w:hint="eastAsia" w:eastAsia="宋体"/>
          <w:bCs/>
          <w:szCs w:val="28"/>
          <w:lang w:val="en-US" w:eastAsia="zh-Hans"/>
        </w:rPr>
        <w:t>格式</w:t>
      </w:r>
      <w:r>
        <w:rPr>
          <w:rFonts w:hint="eastAsia" w:eastAsia="宋体"/>
          <w:bCs/>
          <w:szCs w:val="28"/>
          <w:lang w:eastAsia="zh-Hans"/>
        </w:rPr>
        <w:t>）</w:t>
      </w:r>
      <w:r>
        <w:tab/>
      </w:r>
      <w:r>
        <w:fldChar w:fldCharType="begin"/>
      </w:r>
      <w:r>
        <w:instrText xml:space="preserve"> PAGEREF _Toc1189672861 \h </w:instrText>
      </w:r>
      <w:r>
        <w:fldChar w:fldCharType="separate"/>
      </w:r>
      <w:r>
        <w:t>94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_Toc1759021257 </w:instrText>
      </w:r>
      <w:r>
        <w:rPr>
          <w:rFonts w:asciiTheme="minorEastAsia" w:hAnsiTheme="minorEastAsia"/>
          <w:szCs w:val="21"/>
        </w:rPr>
        <w:fldChar w:fldCharType="separate"/>
      </w:r>
      <w:r>
        <w:rPr>
          <w:rFonts w:hint="eastAsia"/>
          <w:szCs w:val="28"/>
        </w:rPr>
        <w:t>十</w:t>
      </w:r>
      <w:r>
        <w:rPr>
          <w:rFonts w:hint="eastAsia"/>
          <w:szCs w:val="28"/>
          <w:lang w:val="en-US" w:eastAsia="zh-Hans"/>
        </w:rPr>
        <w:t>二</w:t>
      </w:r>
      <w:r>
        <w:rPr>
          <w:rFonts w:hint="eastAsia"/>
          <w:szCs w:val="28"/>
        </w:rPr>
        <w:t>、拟委任的主要人员汇总表（格式）</w:t>
      </w:r>
      <w:r>
        <w:tab/>
      </w:r>
      <w:r>
        <w:fldChar w:fldCharType="begin"/>
      </w:r>
      <w:r>
        <w:instrText xml:space="preserve"> PAGEREF _Toc1759021257 \h </w:instrText>
      </w:r>
      <w:r>
        <w:fldChar w:fldCharType="separate"/>
      </w:r>
      <w:r>
        <w:t>95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_Toc1610381797 </w:instrText>
      </w:r>
      <w:r>
        <w:rPr>
          <w:rFonts w:asciiTheme="minorEastAsia" w:hAnsiTheme="minorEastAsia"/>
          <w:szCs w:val="21"/>
        </w:rPr>
        <w:fldChar w:fldCharType="separate"/>
      </w:r>
      <w:r>
        <w:rPr>
          <w:rFonts w:hint="eastAsia"/>
          <w:szCs w:val="28"/>
        </w:rPr>
        <w:t>十</w:t>
      </w:r>
      <w:r>
        <w:rPr>
          <w:rFonts w:hint="eastAsia"/>
          <w:szCs w:val="28"/>
          <w:lang w:val="en-US" w:eastAsia="zh-Hans"/>
        </w:rPr>
        <w:t>三</w:t>
      </w:r>
      <w:r>
        <w:rPr>
          <w:rFonts w:hint="eastAsia"/>
          <w:szCs w:val="28"/>
        </w:rPr>
        <w:t>、主要人员简历表（格式）</w:t>
      </w:r>
      <w:r>
        <w:tab/>
      </w:r>
      <w:r>
        <w:fldChar w:fldCharType="begin"/>
      </w:r>
      <w:r>
        <w:instrText xml:space="preserve"> PAGEREF _Toc1610381797 \h </w:instrText>
      </w:r>
      <w:r>
        <w:fldChar w:fldCharType="separate"/>
      </w:r>
      <w:r>
        <w:t>96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_Toc950459038 </w:instrText>
      </w:r>
      <w:r>
        <w:rPr>
          <w:rFonts w:asciiTheme="minorEastAsia" w:hAnsiTheme="minorEastAsia"/>
          <w:szCs w:val="21"/>
        </w:rPr>
        <w:fldChar w:fldCharType="separate"/>
      </w:r>
      <w:r>
        <w:rPr>
          <w:rFonts w:hint="eastAsia"/>
          <w:szCs w:val="28"/>
        </w:rPr>
        <w:t>十</w:t>
      </w:r>
      <w:r>
        <w:rPr>
          <w:rFonts w:hint="eastAsia"/>
          <w:szCs w:val="28"/>
          <w:lang w:val="en-US" w:eastAsia="zh-Hans"/>
        </w:rPr>
        <w:t>四</w:t>
      </w:r>
      <w:r>
        <w:rPr>
          <w:rFonts w:hint="eastAsia"/>
          <w:szCs w:val="28"/>
        </w:rPr>
        <w:t>、拟投入本项目的主要试验检测仪器设备表（格式）</w:t>
      </w:r>
      <w:r>
        <w:tab/>
      </w:r>
      <w:r>
        <w:fldChar w:fldCharType="begin"/>
      </w:r>
      <w:r>
        <w:instrText xml:space="preserve"> PAGEREF _Toc950459038 \h </w:instrText>
      </w:r>
      <w:r>
        <w:fldChar w:fldCharType="separate"/>
      </w:r>
      <w:r>
        <w:t>97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_Toc1381685280 </w:instrText>
      </w:r>
      <w:r>
        <w:rPr>
          <w:rFonts w:asciiTheme="minorEastAsia" w:hAnsiTheme="minorEastAsia"/>
          <w:szCs w:val="21"/>
        </w:rPr>
        <w:fldChar w:fldCharType="separate"/>
      </w:r>
      <w:r>
        <w:rPr>
          <w:rFonts w:hint="eastAsia"/>
          <w:szCs w:val="28"/>
        </w:rPr>
        <w:t>十</w:t>
      </w:r>
      <w:r>
        <w:rPr>
          <w:rFonts w:hint="eastAsia"/>
          <w:szCs w:val="28"/>
          <w:lang w:val="en-US" w:eastAsia="zh-Hans"/>
        </w:rPr>
        <w:t>五</w:t>
      </w:r>
      <w:r>
        <w:rPr>
          <w:rFonts w:hint="eastAsia"/>
          <w:szCs w:val="28"/>
        </w:rPr>
        <w:t>、监理机构派驻现场监理人员到位承诺书（格式）</w:t>
      </w:r>
      <w:r>
        <w:tab/>
      </w:r>
      <w:r>
        <w:fldChar w:fldCharType="begin"/>
      </w:r>
      <w:r>
        <w:instrText xml:space="preserve"> PAGEREF _Toc1381685280 \h </w:instrText>
      </w:r>
      <w:r>
        <w:fldChar w:fldCharType="separate"/>
      </w:r>
      <w:r>
        <w:t>98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_Toc1243825949 </w:instrText>
      </w:r>
      <w:r>
        <w:rPr>
          <w:rFonts w:asciiTheme="minorEastAsia" w:hAnsiTheme="minorEastAsia"/>
          <w:szCs w:val="21"/>
        </w:rPr>
        <w:fldChar w:fldCharType="separate"/>
      </w:r>
      <w:r>
        <w:rPr>
          <w:rFonts w:hint="eastAsia"/>
          <w:szCs w:val="28"/>
        </w:rPr>
        <w:t>十</w:t>
      </w:r>
      <w:r>
        <w:rPr>
          <w:rFonts w:hint="eastAsia"/>
          <w:szCs w:val="28"/>
          <w:lang w:val="en-US" w:eastAsia="zh-Hans"/>
        </w:rPr>
        <w:t>六</w:t>
      </w:r>
      <w:r>
        <w:rPr>
          <w:rFonts w:hint="eastAsia"/>
          <w:szCs w:val="28"/>
        </w:rPr>
        <w:t>、投标人承诺书（格式）</w:t>
      </w:r>
      <w:r>
        <w:tab/>
      </w:r>
      <w:r>
        <w:fldChar w:fldCharType="begin"/>
      </w:r>
      <w:r>
        <w:instrText xml:space="preserve"> PAGEREF _Toc1243825949 \h </w:instrText>
      </w:r>
      <w:r>
        <w:fldChar w:fldCharType="separate"/>
      </w:r>
      <w:r>
        <w:t>99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_Toc1376904945 </w:instrText>
      </w:r>
      <w:r>
        <w:rPr>
          <w:rFonts w:asciiTheme="minorEastAsia" w:hAnsiTheme="minorEastAsia"/>
          <w:szCs w:val="21"/>
        </w:rPr>
        <w:fldChar w:fldCharType="separate"/>
      </w:r>
      <w:r>
        <w:rPr>
          <w:rFonts w:hint="eastAsia"/>
          <w:szCs w:val="28"/>
        </w:rPr>
        <w:t>十</w:t>
      </w:r>
      <w:r>
        <w:rPr>
          <w:rFonts w:hint="eastAsia"/>
          <w:szCs w:val="28"/>
          <w:lang w:val="en-US" w:eastAsia="zh-Hans"/>
        </w:rPr>
        <w:t>七</w:t>
      </w:r>
      <w:r>
        <w:rPr>
          <w:rFonts w:hint="eastAsia"/>
          <w:szCs w:val="28"/>
        </w:rPr>
        <w:t>、</w:t>
      </w:r>
      <w:r>
        <w:rPr>
          <w:szCs w:val="28"/>
        </w:rPr>
        <w:t>其他资格材料</w:t>
      </w:r>
      <w:r>
        <w:rPr>
          <w:rFonts w:hint="eastAsia"/>
          <w:szCs w:val="28"/>
        </w:rPr>
        <w:t>（如有）（格式）</w:t>
      </w:r>
      <w:r>
        <w:tab/>
      </w:r>
      <w:r>
        <w:fldChar w:fldCharType="begin"/>
      </w:r>
      <w:r>
        <w:instrText xml:space="preserve"> PAGEREF _Toc1376904945 \h </w:instrText>
      </w:r>
      <w:r>
        <w:fldChar w:fldCharType="separate"/>
      </w:r>
      <w:r>
        <w:t>100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_Toc357630543 </w:instrText>
      </w:r>
      <w:r>
        <w:rPr>
          <w:rFonts w:asciiTheme="minorEastAsia" w:hAnsiTheme="minorEastAsia"/>
          <w:szCs w:val="21"/>
        </w:rPr>
        <w:fldChar w:fldCharType="separate"/>
      </w:r>
      <w:r>
        <w:rPr>
          <w:rFonts w:hint="eastAsia"/>
          <w:szCs w:val="36"/>
        </w:rPr>
        <w:t>第二节 商务文件格式</w:t>
      </w:r>
      <w:r>
        <w:tab/>
      </w:r>
      <w:r>
        <w:fldChar w:fldCharType="begin"/>
      </w:r>
      <w:r>
        <w:instrText xml:space="preserve"> PAGEREF _Toc357630543 \h </w:instrText>
      </w:r>
      <w:r>
        <w:fldChar w:fldCharType="separate"/>
      </w:r>
      <w:r>
        <w:t>101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_Toc2037291895 </w:instrText>
      </w:r>
      <w:r>
        <w:rPr>
          <w:rFonts w:asciiTheme="minorEastAsia" w:hAnsiTheme="minorEastAsia"/>
          <w:szCs w:val="21"/>
        </w:rPr>
        <w:fldChar w:fldCharType="separate"/>
      </w:r>
      <w:r>
        <w:rPr>
          <w:rFonts w:hint="eastAsia"/>
          <w:szCs w:val="28"/>
        </w:rPr>
        <w:t>投标文件（二）（格式）</w:t>
      </w:r>
      <w:r>
        <w:tab/>
      </w:r>
      <w:r>
        <w:fldChar w:fldCharType="begin"/>
      </w:r>
      <w:r>
        <w:instrText xml:space="preserve"> PAGEREF _Toc2037291895 \h </w:instrText>
      </w:r>
      <w:r>
        <w:fldChar w:fldCharType="separate"/>
      </w:r>
      <w:r>
        <w:t>102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_Toc1285611497 </w:instrText>
      </w:r>
      <w:r>
        <w:rPr>
          <w:rFonts w:asciiTheme="minorEastAsia" w:hAnsiTheme="minorEastAsia"/>
          <w:szCs w:val="21"/>
        </w:rPr>
        <w:fldChar w:fldCharType="separate"/>
      </w:r>
      <w:r>
        <w:rPr>
          <w:rFonts w:hint="eastAsia"/>
          <w:szCs w:val="28"/>
        </w:rPr>
        <w:t>目录（格式）</w:t>
      </w:r>
      <w:r>
        <w:tab/>
      </w:r>
      <w:r>
        <w:fldChar w:fldCharType="begin"/>
      </w:r>
      <w:r>
        <w:instrText xml:space="preserve"> PAGEREF _Toc1285611497 \h </w:instrText>
      </w:r>
      <w:r>
        <w:fldChar w:fldCharType="separate"/>
      </w:r>
      <w:r>
        <w:t>103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_Toc1439457612 </w:instrText>
      </w:r>
      <w:r>
        <w:rPr>
          <w:rFonts w:asciiTheme="minorEastAsia" w:hAnsiTheme="minorEastAsia"/>
          <w:szCs w:val="21"/>
        </w:rPr>
        <w:fldChar w:fldCharType="separate"/>
      </w:r>
      <w:r>
        <w:rPr>
          <w:rFonts w:hint="eastAsia"/>
          <w:szCs w:val="28"/>
        </w:rPr>
        <w:t>一、投标函及投标函附录（格式）</w:t>
      </w:r>
      <w:r>
        <w:tab/>
      </w:r>
      <w:r>
        <w:fldChar w:fldCharType="begin"/>
      </w:r>
      <w:r>
        <w:instrText xml:space="preserve"> PAGEREF _Toc1439457612 \h </w:instrText>
      </w:r>
      <w:r>
        <w:fldChar w:fldCharType="separate"/>
      </w:r>
      <w:r>
        <w:t>104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_Toc1560801429 </w:instrText>
      </w:r>
      <w:r>
        <w:rPr>
          <w:rFonts w:asciiTheme="minorEastAsia" w:hAnsiTheme="minorEastAsia"/>
          <w:szCs w:val="21"/>
        </w:rPr>
        <w:fldChar w:fldCharType="separate"/>
      </w:r>
      <w:r>
        <w:rPr>
          <w:rFonts w:hint="eastAsia"/>
          <w:szCs w:val="28"/>
        </w:rPr>
        <w:t>二、监理报酬清单（格式）</w:t>
      </w:r>
      <w:r>
        <w:tab/>
      </w:r>
      <w:r>
        <w:fldChar w:fldCharType="begin"/>
      </w:r>
      <w:r>
        <w:instrText xml:space="preserve"> PAGEREF _Toc1560801429 \h </w:instrText>
      </w:r>
      <w:r>
        <w:fldChar w:fldCharType="separate"/>
      </w:r>
      <w:r>
        <w:t>107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_Toc876869098 </w:instrText>
      </w:r>
      <w:r>
        <w:rPr>
          <w:rFonts w:asciiTheme="minorEastAsia" w:hAnsiTheme="minorEastAsia"/>
          <w:szCs w:val="21"/>
        </w:rPr>
        <w:fldChar w:fldCharType="separate"/>
      </w:r>
      <w:r>
        <w:rPr>
          <w:rFonts w:hint="eastAsia"/>
          <w:szCs w:val="28"/>
        </w:rPr>
        <w:t>三、主要人员简历表（适用于有参与商务评审加分项的情况）（格式）</w:t>
      </w:r>
      <w:r>
        <w:tab/>
      </w:r>
      <w:r>
        <w:fldChar w:fldCharType="begin"/>
      </w:r>
      <w:r>
        <w:instrText xml:space="preserve"> PAGEREF _Toc876869098 \h </w:instrText>
      </w:r>
      <w:r>
        <w:fldChar w:fldCharType="separate"/>
      </w:r>
      <w:r>
        <w:t>108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_Toc1506144372 </w:instrText>
      </w:r>
      <w:r>
        <w:rPr>
          <w:rFonts w:asciiTheme="minorEastAsia" w:hAnsiTheme="minorEastAsia"/>
          <w:szCs w:val="21"/>
        </w:rPr>
        <w:fldChar w:fldCharType="separate"/>
      </w:r>
      <w:r>
        <w:rPr>
          <w:rFonts w:hint="eastAsia"/>
          <w:szCs w:val="36"/>
        </w:rPr>
        <w:t>第三节 监理大纲格式</w:t>
      </w:r>
      <w:r>
        <w:tab/>
      </w:r>
      <w:r>
        <w:fldChar w:fldCharType="begin"/>
      </w:r>
      <w:r>
        <w:instrText xml:space="preserve"> PAGEREF _Toc1506144372 \h </w:instrText>
      </w:r>
      <w:r>
        <w:fldChar w:fldCharType="separate"/>
      </w:r>
      <w:r>
        <w:t>109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_Toc1378713015 </w:instrText>
      </w:r>
      <w:r>
        <w:rPr>
          <w:rFonts w:asciiTheme="minorEastAsia" w:hAnsiTheme="minorEastAsia"/>
          <w:szCs w:val="21"/>
        </w:rPr>
        <w:fldChar w:fldCharType="separate"/>
      </w:r>
      <w:r>
        <w:rPr>
          <w:rFonts w:hint="eastAsia"/>
          <w:szCs w:val="28"/>
        </w:rPr>
        <w:t>投标文件（三）（格式）</w:t>
      </w:r>
      <w:r>
        <w:tab/>
      </w:r>
      <w:r>
        <w:fldChar w:fldCharType="begin"/>
      </w:r>
      <w:r>
        <w:instrText xml:space="preserve"> PAGEREF _Toc1378713015 \h </w:instrText>
      </w:r>
      <w:r>
        <w:fldChar w:fldCharType="separate"/>
      </w:r>
      <w:r>
        <w:t>110</w:t>
      </w:r>
      <w:r>
        <w:fldChar w:fldCharType="end"/>
      </w:r>
      <w:r>
        <w:rPr>
          <w:rFonts w:asciiTheme="minorEastAsia" w:hAnsiTheme="minorEastAsia"/>
          <w:szCs w:val="21"/>
        </w:rPr>
        <w:fldChar w:fldCharType="end"/>
      </w:r>
    </w:p>
    <w:p>
      <w:pPr>
        <w:widowControl/>
        <w:shd w:val="clear" w:color="auto" w:fill="FFFFFF"/>
        <w:spacing w:line="300" w:lineRule="atLeast"/>
        <w:ind w:firstLine="420" w:firstLineChars="200"/>
        <w:jc w:val="left"/>
        <w:rPr>
          <w:szCs w:val="21"/>
        </w:rPr>
      </w:pPr>
      <w:r>
        <w:rPr>
          <w:rFonts w:asciiTheme="minorEastAsia" w:hAnsiTheme="minorEastAsia"/>
          <w:szCs w:val="21"/>
        </w:rPr>
        <w:fldChar w:fldCharType="end"/>
      </w:r>
    </w:p>
    <w:p>
      <w:pPr>
        <w:widowControl/>
        <w:shd w:val="clear" w:color="auto" w:fill="FFFFFF"/>
        <w:spacing w:line="300" w:lineRule="atLeast"/>
        <w:ind w:firstLine="420" w:firstLineChars="200"/>
        <w:jc w:val="left"/>
        <w:rPr>
          <w:szCs w:val="21"/>
        </w:rPr>
      </w:pPr>
    </w:p>
    <w:p>
      <w:pPr>
        <w:widowControl/>
        <w:shd w:val="clear" w:color="auto" w:fill="FFFFFF"/>
        <w:spacing w:line="300" w:lineRule="atLeast"/>
        <w:ind w:firstLine="420" w:firstLineChars="200"/>
        <w:jc w:val="left"/>
        <w:rPr>
          <w:szCs w:val="21"/>
        </w:rPr>
      </w:pPr>
    </w:p>
    <w:p>
      <w:pPr>
        <w:widowControl/>
        <w:shd w:val="clear" w:color="auto" w:fill="FFFFFF"/>
        <w:spacing w:line="300" w:lineRule="atLeast"/>
        <w:ind w:firstLine="420" w:firstLineChars="200"/>
        <w:jc w:val="left"/>
        <w:rPr>
          <w:szCs w:val="21"/>
        </w:rPr>
        <w:sectPr>
          <w:pgSz w:w="11906" w:h="16838"/>
          <w:pgMar w:top="1440" w:right="1531" w:bottom="1440" w:left="1531" w:header="851" w:footer="992" w:gutter="0"/>
          <w:cols w:space="425" w:num="1"/>
          <w:docGrid w:type="lines" w:linePitch="312" w:charSpace="0"/>
        </w:sectPr>
      </w:pPr>
    </w:p>
    <w:p>
      <w:pPr>
        <w:pStyle w:val="25"/>
        <w:adjustRightInd w:val="0"/>
        <w:snapToGrid w:val="0"/>
        <w:spacing w:before="0" w:after="0"/>
        <w:rPr>
          <w:rFonts w:asciiTheme="majorEastAsia" w:hAnsiTheme="majorEastAsia" w:eastAsiaTheme="majorEastAsia"/>
          <w:sz w:val="52"/>
          <w:szCs w:val="52"/>
        </w:rPr>
      </w:pPr>
      <w:bookmarkStart w:id="0" w:name="_Toc461068420"/>
      <w:bookmarkStart w:id="1" w:name="_Toc1480213219"/>
      <w:bookmarkStart w:id="2" w:name="_Toc1865904853"/>
      <w:bookmarkStart w:id="3" w:name="_Toc7186207"/>
      <w:bookmarkStart w:id="4" w:name="_Toc1007612681"/>
      <w:bookmarkStart w:id="5" w:name="_Toc515440950"/>
      <w:bookmarkStart w:id="6" w:name="_Toc1534138409"/>
      <w:bookmarkStart w:id="7" w:name="_Toc1301676530"/>
      <w:bookmarkStart w:id="8" w:name="_Toc345386056"/>
      <w:bookmarkStart w:id="9" w:name="_Toc954227417"/>
      <w:bookmarkStart w:id="10" w:name="_Toc1839431413"/>
      <w:bookmarkStart w:id="11" w:name="_Toc767443443"/>
      <w:bookmarkStart w:id="12" w:name="_Toc910666949"/>
      <w:bookmarkStart w:id="13" w:name="_Toc226121288"/>
      <w:bookmarkStart w:id="14" w:name="_Toc1243232989"/>
      <w:bookmarkStart w:id="15" w:name="_Toc296117677"/>
      <w:bookmarkStart w:id="16" w:name="_Toc1339360579"/>
      <w:bookmarkStart w:id="17" w:name="_Toc1171332865"/>
      <w:bookmarkStart w:id="18" w:name="_Toc511399087"/>
      <w:bookmarkStart w:id="19" w:name="_Toc940572194"/>
      <w:bookmarkStart w:id="20" w:name="_Toc847932964"/>
      <w:bookmarkStart w:id="21" w:name="_Toc1643588779"/>
      <w:r>
        <w:rPr>
          <w:rFonts w:hint="eastAsia" w:asciiTheme="majorEastAsia" w:hAnsiTheme="majorEastAsia" w:eastAsiaTheme="majorEastAsia"/>
          <w:sz w:val="52"/>
          <w:szCs w:val="52"/>
        </w:rPr>
        <w:t>第一卷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22" w:name="_Toc714457292"/>
      <w:bookmarkStart w:id="23" w:name="_Toc608870006"/>
      <w:bookmarkStart w:id="24" w:name="_Toc559167230"/>
      <w:bookmarkStart w:id="25" w:name="_Toc569738991"/>
      <w:bookmarkStart w:id="26" w:name="_Toc1055936564"/>
      <w:bookmarkStart w:id="27" w:name="_Toc7186208"/>
      <w:bookmarkStart w:id="28" w:name="_Toc1521915873"/>
      <w:bookmarkStart w:id="29" w:name="_Toc507844456"/>
      <w:bookmarkStart w:id="30" w:name="_Toc861527721"/>
      <w:bookmarkStart w:id="31" w:name="_Toc1493004885"/>
      <w:bookmarkStart w:id="32" w:name="_Toc149176079"/>
      <w:bookmarkStart w:id="33" w:name="_Toc960813"/>
      <w:bookmarkStart w:id="34" w:name="_Toc511399088"/>
      <w:bookmarkStart w:id="35" w:name="_Toc709663399"/>
      <w:bookmarkStart w:id="36" w:name="_Toc515440951"/>
      <w:bookmarkStart w:id="37" w:name="_Toc463459674"/>
      <w:bookmarkStart w:id="38" w:name="_Toc635162619"/>
      <w:bookmarkStart w:id="39" w:name="_Toc1575574181"/>
      <w:bookmarkStart w:id="40" w:name="_Toc255145351"/>
      <w:bookmarkStart w:id="41" w:name="_Toc292321723"/>
      <w:bookmarkStart w:id="42" w:name="_Toc1130187240"/>
      <w:bookmarkStart w:id="43" w:name="_Toc2037772972"/>
      <w:r>
        <w:rPr>
          <w:rFonts w:hint="eastAsia" w:asciiTheme="majorEastAsia" w:hAnsiTheme="majorEastAsia" w:eastAsiaTheme="majorEastAsia"/>
          <w:sz w:val="36"/>
          <w:szCs w:val="36"/>
        </w:rPr>
        <w:t>第一章 招标公告（适用于公开招标）</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widowControl/>
        <w:shd w:val="clear" w:color="auto" w:fill="FFFFFF"/>
        <w:adjustRightInd w:val="0"/>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监理招标公告</w:t>
      </w:r>
    </w:p>
    <w:p>
      <w:pPr>
        <w:widowControl/>
        <w:shd w:val="clear" w:color="auto" w:fill="FFFFFF"/>
        <w:snapToGrid w:val="0"/>
        <w:ind w:firstLine="482" w:firstLineChars="200"/>
        <w:jc w:val="left"/>
        <w:rPr>
          <w:b/>
          <w:sz w:val="24"/>
          <w:szCs w:val="24"/>
        </w:rPr>
      </w:pPr>
    </w:p>
    <w:p>
      <w:pPr>
        <w:pStyle w:val="5"/>
        <w:adjustRightInd w:val="0"/>
        <w:snapToGrid w:val="0"/>
        <w:spacing w:before="0" w:after="0" w:line="520" w:lineRule="exact"/>
        <w:rPr>
          <w:rFonts w:asciiTheme="majorEastAsia" w:hAnsiTheme="majorEastAsia"/>
          <w:sz w:val="28"/>
          <w:szCs w:val="28"/>
        </w:rPr>
      </w:pPr>
      <w:bookmarkStart w:id="44" w:name="_Toc54408910"/>
      <w:bookmarkStart w:id="45" w:name="_Toc1756097772"/>
      <w:bookmarkStart w:id="46" w:name="_Toc1302636267"/>
      <w:bookmarkStart w:id="47" w:name="_Toc535195338"/>
      <w:bookmarkStart w:id="48" w:name="_Toc1361658773"/>
      <w:bookmarkStart w:id="49" w:name="_Toc36928296"/>
      <w:bookmarkStart w:id="50" w:name="_Toc320972340"/>
      <w:bookmarkStart w:id="51" w:name="_Toc7186209"/>
      <w:bookmarkStart w:id="52" w:name="_Toc162358094"/>
      <w:bookmarkStart w:id="53" w:name="_Toc188571555"/>
      <w:bookmarkStart w:id="54" w:name="_Toc1850554845"/>
      <w:bookmarkStart w:id="55" w:name="_Toc515440952"/>
      <w:bookmarkStart w:id="56" w:name="_Toc1734170647"/>
      <w:bookmarkStart w:id="57" w:name="_Toc1115998562"/>
      <w:bookmarkStart w:id="58" w:name="_Toc564084965"/>
      <w:bookmarkStart w:id="59" w:name="_Toc2121123411"/>
      <w:bookmarkStart w:id="60" w:name="_Toc1088943704"/>
      <w:bookmarkStart w:id="61" w:name="_Toc518612887"/>
      <w:bookmarkStart w:id="62" w:name="_Toc1241758814"/>
      <w:bookmarkStart w:id="63" w:name="_Toc781138048"/>
      <w:bookmarkStart w:id="64" w:name="_Toc443553249"/>
      <w:bookmarkStart w:id="65" w:name="_Toc511399089"/>
      <w:r>
        <w:rPr>
          <w:rFonts w:hint="eastAsia" w:asciiTheme="majorEastAsia" w:hAnsiTheme="majorEastAsia"/>
          <w:sz w:val="28"/>
          <w:szCs w:val="28"/>
        </w:rPr>
        <w:t>1. 招标条件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default" w:eastAsia="宋体" w:cs="Times New Roman"/>
          <w:color w:val="auto"/>
          <w:szCs w:val="21"/>
          <w:u w:val="single" w:color="auto"/>
        </w:rPr>
        <w:t xml:space="preserve">    </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。项目已具备招标条件，现对本项目的监理进行公开招标。</w:t>
      </w:r>
    </w:p>
    <w:p>
      <w:pPr>
        <w:pStyle w:val="5"/>
        <w:adjustRightInd w:val="0"/>
        <w:snapToGrid w:val="0"/>
        <w:spacing w:before="0" w:after="0" w:line="520" w:lineRule="exact"/>
        <w:rPr>
          <w:rFonts w:asciiTheme="majorEastAsia" w:hAnsiTheme="majorEastAsia"/>
          <w:sz w:val="28"/>
          <w:szCs w:val="28"/>
        </w:rPr>
      </w:pPr>
      <w:bookmarkStart w:id="66" w:name="_Toc31096889"/>
      <w:bookmarkStart w:id="67" w:name="_Toc1813255379"/>
      <w:bookmarkStart w:id="68" w:name="_Toc1770000395"/>
      <w:bookmarkStart w:id="69" w:name="_Toc515440953"/>
      <w:bookmarkStart w:id="70" w:name="_Toc883717206"/>
      <w:bookmarkStart w:id="71" w:name="_Toc1838152283"/>
      <w:bookmarkStart w:id="72" w:name="_Toc7186210"/>
      <w:bookmarkStart w:id="73" w:name="_Toc1867493283"/>
      <w:bookmarkStart w:id="74" w:name="_Toc1366532130"/>
      <w:bookmarkStart w:id="75" w:name="_Toc1448254168"/>
      <w:bookmarkStart w:id="76" w:name="_Toc269620414"/>
      <w:bookmarkStart w:id="77" w:name="_Toc1492628477"/>
      <w:bookmarkStart w:id="78" w:name="_Toc994305352"/>
      <w:bookmarkStart w:id="79" w:name="_Toc1783745560"/>
      <w:bookmarkStart w:id="80" w:name="_Toc465658636"/>
      <w:bookmarkStart w:id="81" w:name="_Toc103197116"/>
      <w:bookmarkStart w:id="82" w:name="_Toc1021193394"/>
      <w:bookmarkStart w:id="83" w:name="_Toc511399090"/>
      <w:bookmarkStart w:id="84" w:name="_Toc1959441951"/>
      <w:bookmarkStart w:id="85" w:name="_Toc1019638625"/>
      <w:bookmarkStart w:id="86" w:name="_Toc1583188897"/>
      <w:bookmarkStart w:id="87" w:name="_Toc558007045"/>
      <w:r>
        <w:rPr>
          <w:rFonts w:hint="eastAsia" w:asciiTheme="majorEastAsia" w:hAnsiTheme="majorEastAsia"/>
          <w:sz w:val="28"/>
          <w:szCs w:val="28"/>
        </w:rPr>
        <w:t>2. 项目概况与招标范围</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widowControl/>
        <w:shd w:val="clear" w:color="auto" w:fill="FFFFFF"/>
        <w:snapToGrid w:val="0"/>
        <w:ind w:firstLine="420" w:firstLineChars="200"/>
        <w:jc w:val="left"/>
        <w:rPr>
          <w:szCs w:val="21"/>
        </w:rPr>
      </w:pPr>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00B0F0"/>
          <w:szCs w:val="21"/>
        </w:rPr>
      </w:pPr>
      <w:r>
        <w:rPr>
          <w:rFonts w:hint="eastAsia"/>
          <w:color w:val="auto"/>
          <w:szCs w:val="21"/>
        </w:rPr>
        <w:t>2.3 产业类型：</w:t>
      </w:r>
      <w:r>
        <w:rPr>
          <w:rFonts w:hint="default" w:eastAsia="宋体" w:cs="Times New Roman"/>
          <w:color w:val="auto"/>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质量标准：</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工期要求：施工</w:t>
      </w:r>
      <w:r>
        <w:rPr>
          <w:szCs w:val="21"/>
        </w:rPr>
        <w:t>工期</w:t>
      </w:r>
      <w:r>
        <w:rPr>
          <w:rFonts w:hint="default" w:eastAsia="宋体" w:cs="Times New Roman"/>
          <w:szCs w:val="21"/>
          <w:u w:val="single" w:color="auto"/>
        </w:rPr>
        <w:t xml:space="preserve">      </w:t>
      </w:r>
      <w:r>
        <w:rPr>
          <w:szCs w:val="21"/>
        </w:rPr>
        <w:t>日历天</w:t>
      </w:r>
      <w:r>
        <w:rPr>
          <w:rFonts w:hint="eastAsia"/>
          <w:szCs w:val="21"/>
        </w:rPr>
        <w:t>，其中各关键节点的工期要求：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施工监理服务期限：施工工期</w:t>
      </w:r>
      <w:r>
        <w:rPr>
          <w:sz w:val="32"/>
          <w:szCs w:val="32"/>
        </w:rPr>
        <w:t>+</w:t>
      </w:r>
      <w:r>
        <w:rPr>
          <w:rFonts w:hint="default" w:eastAsia="宋体" w:cs="Times New Roman"/>
          <w:szCs w:val="21"/>
          <w:u w:val="single" w:color="auto"/>
        </w:rPr>
        <w:t xml:space="preserve">      </w:t>
      </w:r>
      <w:r>
        <w:rPr>
          <w:szCs w:val="21"/>
        </w:rPr>
        <w:t>日历天</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88" w:name="_Toc511399091"/>
      <w:bookmarkStart w:id="89" w:name="_Toc1333405549"/>
      <w:bookmarkStart w:id="90" w:name="_Toc1719793757"/>
      <w:bookmarkStart w:id="91" w:name="_Toc319802928"/>
      <w:bookmarkStart w:id="92" w:name="_Toc442720276"/>
      <w:bookmarkStart w:id="93" w:name="_Toc1228146478"/>
      <w:bookmarkStart w:id="94" w:name="_Toc2115387892"/>
      <w:bookmarkStart w:id="95" w:name="_Toc515440954"/>
      <w:bookmarkStart w:id="96" w:name="_Toc539914800"/>
      <w:bookmarkStart w:id="97" w:name="_Toc125674639"/>
      <w:bookmarkStart w:id="98" w:name="_Toc1486106476"/>
      <w:bookmarkStart w:id="99" w:name="_Toc1414625483"/>
      <w:bookmarkStart w:id="100" w:name="_Toc508066134"/>
      <w:bookmarkStart w:id="101" w:name="_Toc363318866"/>
      <w:bookmarkStart w:id="102" w:name="_Toc638178590"/>
      <w:bookmarkStart w:id="103" w:name="_Toc146867315"/>
      <w:bookmarkStart w:id="104" w:name="_Toc1850332332"/>
      <w:bookmarkStart w:id="105" w:name="_Toc679143712"/>
      <w:bookmarkStart w:id="106" w:name="_Toc1453160521"/>
      <w:bookmarkStart w:id="107" w:name="_Toc806887202"/>
      <w:bookmarkStart w:id="108" w:name="_Toc7186211"/>
      <w:bookmarkStart w:id="109" w:name="_Toc894285584"/>
      <w:r>
        <w:rPr>
          <w:rFonts w:hint="eastAsia" w:asciiTheme="majorEastAsia" w:hAnsiTheme="majorEastAsia"/>
          <w:sz w:val="28"/>
          <w:szCs w:val="28"/>
        </w:rPr>
        <w:t>3. 投标人资格要求</w:t>
      </w:r>
      <w:bookmarkEnd w:id="88"/>
      <w:r>
        <w:rPr>
          <w:rFonts w:hint="eastAsia" w:asciiTheme="majorEastAsia" w:hAnsiTheme="majorEastAsia"/>
          <w:sz w:val="28"/>
          <w:szCs w:val="28"/>
        </w:rPr>
        <w:t>及审查办法</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widowControl/>
        <w:shd w:val="clear" w:color="auto" w:fill="FFFFFF"/>
        <w:snapToGrid w:val="0"/>
        <w:ind w:firstLine="420" w:firstLineChars="200"/>
        <w:jc w:val="left"/>
        <w:rPr>
          <w:szCs w:val="21"/>
        </w:rPr>
      </w:pPr>
      <w:bookmarkStart w:id="110" w:name="_Toc511399092"/>
      <w:r>
        <w:rPr>
          <w:rFonts w:hint="eastAsia"/>
          <w:szCs w:val="21"/>
        </w:rPr>
        <w:t>3.1 本招标项目要求投标人须具备有效的不低于</w:t>
      </w:r>
      <w:r>
        <w:rPr>
          <w:rFonts w:hint="default" w:eastAsia="宋体" w:cs="Times New Roman"/>
          <w:szCs w:val="21"/>
          <w:u w:val="single" w:color="auto"/>
        </w:rPr>
        <w:t xml:space="preserve">             </w:t>
      </w:r>
      <w:r>
        <w:rPr>
          <w:rFonts w:hint="eastAsia"/>
          <w:szCs w:val="21"/>
        </w:rPr>
        <w:t>资质，并具备</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w:t>
      </w:r>
    </w:p>
    <w:p>
      <w:pPr>
        <w:widowControl/>
        <w:shd w:val="clear" w:color="auto" w:fill="FFFFFF"/>
        <w:snapToGrid w:val="0"/>
        <w:ind w:firstLine="420" w:firstLineChars="200"/>
        <w:jc w:val="left"/>
        <w:rPr>
          <w:szCs w:val="21"/>
        </w:rPr>
      </w:pPr>
      <w:r>
        <w:rPr>
          <w:rFonts w:hint="eastAsia"/>
          <w:szCs w:val="21"/>
        </w:rPr>
        <w:t>3.2 投标人拟担任本招标项目的总监理工程师应具备有效的</w:t>
      </w:r>
      <w:r>
        <w:rPr>
          <w:rFonts w:hint="default" w:eastAsia="宋体" w:cs="Times New Roman"/>
          <w:szCs w:val="21"/>
          <w:u w:val="single" w:color="auto"/>
        </w:rPr>
        <w:t xml:space="preserve">             </w:t>
      </w:r>
      <w:r>
        <w:rPr>
          <w:rFonts w:hint="eastAsia"/>
          <w:szCs w:val="21"/>
        </w:rPr>
        <w:t>和</w:t>
      </w:r>
      <w:r>
        <w:rPr>
          <w:rFonts w:hint="default" w:eastAsia="宋体" w:cs="Times New Roman"/>
          <w:szCs w:val="21"/>
          <w:u w:val="single" w:color="auto"/>
        </w:rPr>
        <w:t xml:space="preserve">             </w:t>
      </w:r>
      <w:r>
        <w:rPr>
          <w:rFonts w:hint="eastAsia"/>
          <w:szCs w:val="21"/>
        </w:rPr>
        <w:t>职称，</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。并在其他人员、试验检测仪器设备方面具有相应的监理能力。</w:t>
      </w:r>
    </w:p>
    <w:p>
      <w:pPr>
        <w:widowControl/>
        <w:shd w:val="clear" w:color="auto" w:fill="FFFFFF"/>
        <w:snapToGrid w:val="0"/>
        <w:ind w:firstLine="420" w:firstLineChars="200"/>
        <w:jc w:val="left"/>
        <w:rPr>
          <w:szCs w:val="21"/>
        </w:rPr>
      </w:pPr>
      <w:r>
        <w:rPr>
          <w:rFonts w:hint="eastAsia"/>
          <w:szCs w:val="21"/>
        </w:rPr>
        <w:t>3.3 本招标项目</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3.</w:t>
      </w:r>
      <w:r>
        <w:rPr>
          <w:rFonts w:hint="default"/>
          <w:szCs w:val="21"/>
        </w:rPr>
        <w:t>4</w:t>
      </w:r>
      <w:r>
        <w:rPr>
          <w:rFonts w:hint="eastAsia"/>
          <w:szCs w:val="21"/>
        </w:rPr>
        <w:t xml:space="preserve"> 本招标项目评标办法采用综合评估法。</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111" w:name="_Toc492783779"/>
      <w:bookmarkStart w:id="112" w:name="_Toc824811717"/>
      <w:bookmarkStart w:id="113" w:name="_Toc19764935"/>
      <w:bookmarkStart w:id="114" w:name="_Toc940252802"/>
      <w:bookmarkStart w:id="115" w:name="_Toc2084842763"/>
      <w:bookmarkStart w:id="116" w:name="_Toc2141456856"/>
      <w:bookmarkStart w:id="117" w:name="_Toc1992524429"/>
      <w:bookmarkStart w:id="118" w:name="_Toc1555205598"/>
      <w:bookmarkStart w:id="119" w:name="_Toc1229635025"/>
      <w:bookmarkStart w:id="120" w:name="_Toc1334229012"/>
      <w:bookmarkStart w:id="121" w:name="_Toc1237232672"/>
      <w:bookmarkStart w:id="122" w:name="_Toc1756727522"/>
      <w:bookmarkStart w:id="123" w:name="_Toc7186212"/>
      <w:bookmarkStart w:id="124" w:name="_Toc819036844"/>
      <w:bookmarkStart w:id="125" w:name="_Toc1916325524"/>
      <w:bookmarkStart w:id="126" w:name="_Toc1923726102"/>
      <w:bookmarkStart w:id="127" w:name="_Toc1732524759"/>
      <w:bookmarkStart w:id="128" w:name="_Toc1004172441"/>
      <w:bookmarkStart w:id="129" w:name="_Toc1591268926"/>
      <w:bookmarkStart w:id="130" w:name="_Toc672533666"/>
      <w:bookmarkStart w:id="131" w:name="_Toc515440955"/>
      <w:r>
        <w:rPr>
          <w:rFonts w:hint="eastAsia" w:asciiTheme="majorEastAsia" w:hAnsiTheme="majorEastAsia"/>
          <w:sz w:val="28"/>
          <w:szCs w:val="28"/>
        </w:rPr>
        <w:t>4. 招标文件的获取</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132" w:name="_Toc362762710"/>
      <w:bookmarkStart w:id="133" w:name="_Toc52234114"/>
      <w:bookmarkStart w:id="134" w:name="_Toc1842983191"/>
      <w:bookmarkStart w:id="135" w:name="_Toc1644168588"/>
      <w:bookmarkStart w:id="136" w:name="_Toc511399093"/>
      <w:bookmarkStart w:id="137" w:name="_Toc498086885"/>
      <w:bookmarkStart w:id="138" w:name="_Toc1714283298"/>
      <w:bookmarkStart w:id="139" w:name="_Toc515440956"/>
      <w:bookmarkStart w:id="140" w:name="_Toc812854840"/>
      <w:bookmarkStart w:id="141" w:name="_Toc7186213"/>
      <w:bookmarkStart w:id="142" w:name="_Toc1520030821"/>
      <w:bookmarkStart w:id="143" w:name="_Toc1317017949"/>
      <w:bookmarkStart w:id="144" w:name="_Toc1698290729"/>
      <w:bookmarkStart w:id="145" w:name="_Toc1870827809"/>
      <w:bookmarkStart w:id="146" w:name="_Toc85364403"/>
      <w:bookmarkStart w:id="147" w:name="_Toc182059838"/>
      <w:bookmarkStart w:id="148" w:name="_Toc1066890301"/>
      <w:bookmarkStart w:id="149" w:name="_Toc1609133289"/>
      <w:bookmarkStart w:id="150" w:name="_Toc1476780907"/>
      <w:bookmarkStart w:id="151" w:name="_Toc603586234"/>
      <w:bookmarkStart w:id="152" w:name="_Toc1240730094"/>
      <w:bookmarkStart w:id="153" w:name="_Toc1786938719"/>
      <w:r>
        <w:rPr>
          <w:rFonts w:hint="eastAsia" w:asciiTheme="majorEastAsia" w:hAnsiTheme="majorEastAsia"/>
          <w:sz w:val="28"/>
          <w:szCs w:val="28"/>
        </w:rPr>
        <w:t>5. 投标文件的递交</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154" w:name="_Toc1869372567"/>
      <w:bookmarkStart w:id="155" w:name="_Toc692543835"/>
      <w:bookmarkStart w:id="156" w:name="_Toc1318781334"/>
      <w:bookmarkStart w:id="157" w:name="_Toc1908570057"/>
      <w:bookmarkStart w:id="158" w:name="_Toc1694910136"/>
      <w:bookmarkStart w:id="159" w:name="_Toc7186214"/>
      <w:bookmarkStart w:id="160" w:name="_Toc1862983938"/>
      <w:bookmarkStart w:id="161" w:name="_Toc1507817313"/>
      <w:bookmarkStart w:id="162" w:name="_Toc246793137"/>
      <w:bookmarkStart w:id="163" w:name="_Toc1884320104"/>
      <w:bookmarkStart w:id="164" w:name="_Toc1861850456"/>
      <w:bookmarkStart w:id="165" w:name="_Toc1725426022"/>
      <w:bookmarkStart w:id="166" w:name="_Toc511399094"/>
      <w:bookmarkStart w:id="167" w:name="_Toc520246938"/>
      <w:bookmarkStart w:id="168" w:name="_Toc1788195570"/>
      <w:bookmarkStart w:id="169" w:name="_Toc884477488"/>
      <w:bookmarkStart w:id="170" w:name="_Toc515440957"/>
      <w:bookmarkStart w:id="171" w:name="_Toc200445025"/>
      <w:bookmarkStart w:id="172" w:name="_Toc1441621552"/>
      <w:bookmarkStart w:id="173" w:name="_Toc1006719214"/>
      <w:bookmarkStart w:id="174" w:name="_Toc455020189"/>
      <w:bookmarkStart w:id="175" w:name="_Toc967130026"/>
      <w:r>
        <w:rPr>
          <w:rFonts w:hint="eastAsia" w:asciiTheme="majorEastAsia" w:hAnsiTheme="majorEastAsia"/>
          <w:sz w:val="28"/>
          <w:szCs w:val="28"/>
        </w:rPr>
        <w:t>6. 发布公告的媒介</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本次招标公告同时在</w:t>
      </w:r>
      <w:r>
        <w:rPr>
          <w:rFonts w:hint="eastAsia" w:asciiTheme="minorEastAsia" w:hAnsiTheme="minorEastAsia"/>
          <w:color w:val="auto"/>
          <w:szCs w:val="21"/>
          <w:u w:val="single"/>
        </w:rPr>
        <w:t>_福建省公共资源交易电子公共服务平台（</w:t>
      </w:r>
      <w:r>
        <w:rPr>
          <w:rFonts w:hint="eastAsia" w:eastAsia="宋体" w:cs="Times New Roman"/>
          <w:color w:val="auto"/>
          <w:szCs w:val="21"/>
          <w:u w:val="single" w:color="auto"/>
        </w:rPr>
        <w:t>https://ggzyfw.fujian.gov.cn</w:t>
      </w:r>
      <w:r>
        <w:rPr>
          <w:rFonts w:hint="eastAsia" w:asciiTheme="minorEastAsia" w:hAnsiTheme="minorEastAsia"/>
          <w:color w:val="auto"/>
          <w:szCs w:val="21"/>
          <w:u w:val="single"/>
        </w:rPr>
        <w:t>）</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rPr>
        <w:t>（发布公告的媒介名称</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lang w:val="en-US" w:eastAsia="zh-Hans"/>
        </w:rPr>
        <w:t>网址</w:t>
      </w:r>
      <w:r>
        <w:rPr>
          <w:rFonts w:hint="eastAsia" w:asciiTheme="minorEastAsia" w:hAnsiTheme="minorEastAsia"/>
          <w:color w:val="auto"/>
          <w:szCs w:val="21"/>
          <w:u w:val="single"/>
        </w:rPr>
        <w:t>）</w:t>
      </w:r>
      <w:r>
        <w:rPr>
          <w:rFonts w:hint="eastAsia" w:asciiTheme="minorEastAsia" w:hAnsiTheme="minorEastAsia"/>
          <w:szCs w:val="21"/>
        </w:rPr>
        <w:t>上发布。</w:t>
      </w:r>
    </w:p>
    <w:p>
      <w:pPr>
        <w:pStyle w:val="5"/>
        <w:adjustRightInd w:val="0"/>
        <w:snapToGrid w:val="0"/>
        <w:spacing w:before="0" w:after="0" w:line="520" w:lineRule="exact"/>
        <w:rPr>
          <w:rFonts w:hint="eastAsia" w:ascii="宋体" w:hAnsi="宋体" w:eastAsia="宋体"/>
          <w:bCs/>
          <w:sz w:val="28"/>
          <w:szCs w:val="28"/>
        </w:rPr>
      </w:pPr>
      <w:bookmarkStart w:id="176" w:name="_Toc1422919010"/>
      <w:bookmarkStart w:id="177" w:name="_Toc1763466313"/>
      <w:bookmarkStart w:id="178" w:name="_Toc579159851"/>
      <w:bookmarkStart w:id="179" w:name="_Toc826645619"/>
      <w:bookmarkStart w:id="180" w:name="_Toc858977959"/>
      <w:bookmarkStart w:id="181" w:name="_Toc169305225"/>
      <w:bookmarkStart w:id="182" w:name="_Toc580911788"/>
      <w:bookmarkStart w:id="183" w:name="_Toc2131561944"/>
      <w:bookmarkStart w:id="184" w:name="_Toc1578544991"/>
      <w:bookmarkStart w:id="185" w:name="_Toc1136393555"/>
      <w:bookmarkStart w:id="186" w:name="_Toc335049556"/>
      <w:bookmarkStart w:id="187" w:name="_Toc222868105"/>
      <w:bookmarkStart w:id="188" w:name="_Toc2053658632"/>
      <w:bookmarkStart w:id="189" w:name="_Toc1061331202"/>
      <w:bookmarkStart w:id="190" w:name="_Toc373712760"/>
      <w:bookmarkStart w:id="191" w:name="_Toc1625176679"/>
      <w:bookmarkStart w:id="192" w:name="_Toc859472706"/>
      <w:bookmarkStart w:id="193" w:name="_Toc531336282"/>
      <w:bookmarkStart w:id="194" w:name="_Toc250622839"/>
      <w:bookmarkStart w:id="195" w:name="_Toc1384360029"/>
      <w:r>
        <w:rPr>
          <w:rFonts w:hint="eastAsia" w:ascii="宋体" w:hAnsi="宋体" w:eastAsia="宋体"/>
          <w:bCs/>
          <w:sz w:val="28"/>
          <w:szCs w:val="28"/>
        </w:rPr>
        <w:t>7.投标保证金的提交</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196" w:name="_Toc532760367"/>
      <w:bookmarkStart w:id="197" w:name="_Toc1002623306"/>
      <w:bookmarkStart w:id="198" w:name="_Toc794340032"/>
      <w:bookmarkStart w:id="199" w:name="_Toc7186215"/>
      <w:bookmarkStart w:id="200" w:name="_Toc1748173492"/>
      <w:bookmarkStart w:id="201" w:name="_Toc1156510344"/>
      <w:bookmarkStart w:id="202" w:name="_Toc931887348"/>
      <w:bookmarkStart w:id="203" w:name="_Toc1483453440"/>
      <w:bookmarkStart w:id="204" w:name="_Toc499937760"/>
      <w:bookmarkStart w:id="205" w:name="_Toc511399095"/>
      <w:bookmarkStart w:id="206" w:name="_Toc1182760020"/>
      <w:bookmarkStart w:id="207" w:name="_Toc1457481779"/>
      <w:bookmarkStart w:id="208" w:name="_Toc1794406114"/>
      <w:bookmarkStart w:id="209" w:name="_Toc515440958"/>
      <w:bookmarkStart w:id="210" w:name="_Toc1361206090"/>
      <w:bookmarkStart w:id="211" w:name="_Toc1543727553"/>
      <w:bookmarkStart w:id="212" w:name="_Toc1101175805"/>
      <w:bookmarkStart w:id="213" w:name="_Toc97084300"/>
      <w:bookmarkStart w:id="214" w:name="_Toc621908078"/>
      <w:bookmarkStart w:id="215" w:name="_Toc839393554"/>
      <w:bookmarkStart w:id="216" w:name="_Toc475765258"/>
      <w:bookmarkStart w:id="217" w:name="_Toc592688699"/>
      <w:r>
        <w:rPr>
          <w:rFonts w:hint="default" w:asciiTheme="majorEastAsia" w:hAnsiTheme="majorEastAsia"/>
          <w:sz w:val="28"/>
          <w:szCs w:val="28"/>
        </w:rPr>
        <w:t>8</w:t>
      </w:r>
      <w:r>
        <w:rPr>
          <w:rFonts w:hint="eastAsia" w:asciiTheme="majorEastAsia" w:hAnsiTheme="majorEastAsia"/>
          <w:sz w:val="28"/>
          <w:szCs w:val="28"/>
        </w:rPr>
        <w:t>. 联系方式</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招标人：</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，邮    编：</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联系人：</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u w:val="single"/>
          <w:lang w:eastAsia="zh-CN"/>
        </w:rPr>
        <w:t xml:space="preserve"> </w:t>
      </w:r>
      <w:r>
        <w:rPr>
          <w:rFonts w:hint="eastAsia" w:ascii="Calibri" w:hAnsi="Calibri" w:eastAsia="宋体" w:cs="Times New Roman"/>
          <w:kern w:val="2"/>
          <w:sz w:val="21"/>
          <w:szCs w:val="21"/>
          <w:u w:val="none"/>
          <w:lang w:eastAsia="zh-CN"/>
        </w:rPr>
        <w:t>，</w:t>
      </w:r>
      <w:r>
        <w:rPr>
          <w:rFonts w:hint="eastAsia" w:ascii="Calibri" w:hAnsi="Calibri" w:eastAsia="宋体" w:cs="Times New Roman"/>
          <w:kern w:val="2"/>
          <w:sz w:val="21"/>
          <w:szCs w:val="21"/>
        </w:rPr>
        <w:t>电子邮箱</w:t>
      </w:r>
      <w:r>
        <w:rPr>
          <w:rFonts w:hint="eastAsia" w:ascii="Calibri" w:hAnsi="Calibri" w:eastAsia="宋体" w:cs="Times New Roman"/>
          <w:kern w:val="2"/>
          <w:sz w:val="21"/>
          <w:szCs w:val="21"/>
          <w:lang w:eastAsia="zh-CN"/>
        </w:rPr>
        <w:t>：</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  话：</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，传    真：</w:t>
      </w:r>
      <w:r>
        <w:rPr>
          <w:rFonts w:hint="eastAsia" w:ascii="Calibri" w:hAnsi="Calibri" w:eastAsia="宋体" w:cs="Times New Roman"/>
          <w:kern w:val="2"/>
          <w:sz w:val="21"/>
          <w:szCs w:val="21"/>
          <w:u w:val="single"/>
        </w:rPr>
        <w:t xml:space="preserve">                </w:t>
      </w:r>
    </w:p>
    <w:p>
      <w:pPr>
        <w:pStyle w:val="9"/>
        <w:snapToGrid w:val="0"/>
        <w:spacing w:before="240"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招标代理机构：</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，邮    编：</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none"/>
        </w:rPr>
      </w:pPr>
      <w:r>
        <w:rPr>
          <w:rFonts w:hint="eastAsia" w:ascii="Calibri" w:hAnsi="Calibri" w:eastAsia="宋体" w:cs="Times New Roman"/>
          <w:kern w:val="2"/>
          <w:sz w:val="21"/>
          <w:szCs w:val="21"/>
        </w:rPr>
        <w:t>联系人：</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u w:val="none"/>
          <w:lang w:eastAsia="zh-CN"/>
        </w:rPr>
        <w:t>，</w:t>
      </w:r>
      <w:r>
        <w:rPr>
          <w:rFonts w:hint="eastAsia" w:ascii="Calibri" w:hAnsi="Calibri" w:eastAsia="宋体" w:cs="Times New Roman"/>
          <w:kern w:val="2"/>
          <w:sz w:val="21"/>
          <w:szCs w:val="21"/>
        </w:rPr>
        <w:t>电子邮箱</w:t>
      </w:r>
      <w:r>
        <w:rPr>
          <w:rFonts w:hint="eastAsia" w:ascii="Calibri" w:hAnsi="Calibri" w:eastAsia="宋体" w:cs="Times New Roman"/>
          <w:kern w:val="2"/>
          <w:sz w:val="21"/>
          <w:szCs w:val="21"/>
          <w:lang w:eastAsia="zh-CN"/>
        </w:rPr>
        <w:t>：</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  话：</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，传    真：</w:t>
      </w:r>
      <w:r>
        <w:rPr>
          <w:rFonts w:hint="eastAsia" w:ascii="Calibri" w:hAnsi="Calibri" w:eastAsia="宋体" w:cs="Times New Roman"/>
          <w:kern w:val="2"/>
          <w:sz w:val="21"/>
          <w:szCs w:val="21"/>
          <w:u w:val="single"/>
        </w:rPr>
        <w:t xml:space="preserve">                </w:t>
      </w:r>
    </w:p>
    <w:p>
      <w:pPr>
        <w:pStyle w:val="9"/>
        <w:snapToGrid w:val="0"/>
        <w:spacing w:line="420" w:lineRule="exact"/>
        <w:ind w:left="0" w:leftChars="0" w:firstLine="420" w:firstLineChars="200"/>
        <w:rPr>
          <w:rFonts w:hint="eastAsia" w:ascii="Calibri" w:hAnsi="Calibri" w:eastAsia="宋体" w:cs="Times New Roman"/>
          <w:kern w:val="2"/>
          <w:sz w:val="21"/>
          <w:szCs w:val="21"/>
        </w:rPr>
      </w:pP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电子</w:t>
      </w:r>
      <w:r>
        <w:rPr>
          <w:rFonts w:hint="eastAsia" w:ascii="Calibri" w:hAnsi="Calibri" w:eastAsia="宋体" w:cs="Times New Roman"/>
          <w:kern w:val="2"/>
          <w:sz w:val="21"/>
          <w:szCs w:val="21"/>
          <w:lang w:val="en-US" w:eastAsia="zh-CN"/>
        </w:rPr>
        <w:t>招</w:t>
      </w:r>
      <w:r>
        <w:rPr>
          <w:rFonts w:hint="eastAsia" w:ascii="Calibri" w:hAnsi="Calibri" w:eastAsia="宋体" w:cs="Times New Roman"/>
          <w:kern w:val="2"/>
          <w:sz w:val="21"/>
          <w:szCs w:val="21"/>
          <w:lang w:val="en-US" w:eastAsia="zh-Hans"/>
        </w:rPr>
        <w:t>标</w:t>
      </w:r>
      <w:r>
        <w:rPr>
          <w:rFonts w:hint="eastAsia" w:ascii="Calibri" w:hAnsi="Calibri" w:eastAsia="宋体" w:cs="Times New Roman"/>
          <w:kern w:val="2"/>
          <w:sz w:val="21"/>
          <w:szCs w:val="21"/>
          <w:lang w:val="en-US" w:eastAsia="zh-CN"/>
        </w:rPr>
        <w:t>投标</w:t>
      </w:r>
      <w:r>
        <w:rPr>
          <w:rFonts w:hint="eastAsia" w:ascii="Calibri" w:hAnsi="Calibri" w:eastAsia="宋体" w:cs="Times New Roman"/>
          <w:kern w:val="2"/>
          <w:sz w:val="21"/>
          <w:szCs w:val="21"/>
        </w:rPr>
        <w:t>交易平台名称：</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网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none"/>
        </w:rPr>
      </w:pPr>
    </w:p>
    <w:p>
      <w:pPr>
        <w:pStyle w:val="9"/>
        <w:snapToGrid w:val="0"/>
        <w:spacing w:before="0"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公共资源交易中心名称：</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none"/>
        </w:rPr>
      </w:pP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w:t>
      </w:r>
      <w:r>
        <w:rPr>
          <w:rFonts w:hint="eastAsia" w:ascii="Calibri" w:hAnsi="Calibri" w:eastAsia="宋体" w:cs="Times New Roman"/>
          <w:kern w:val="2"/>
          <w:sz w:val="21"/>
          <w:szCs w:val="21"/>
          <w:lang w:val="en-US" w:eastAsia="zh-Hans"/>
        </w:rPr>
        <w:t>标</w:t>
      </w:r>
      <w:r>
        <w:rPr>
          <w:rFonts w:hint="eastAsia" w:ascii="Calibri" w:hAnsi="Calibri" w:eastAsia="宋体" w:cs="Times New Roman"/>
          <w:kern w:val="2"/>
          <w:sz w:val="21"/>
          <w:szCs w:val="21"/>
        </w:rPr>
        <w:t>投标监督机构名称：</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20" w:firstLineChars="200"/>
        <w:jc w:val="right"/>
        <w:rPr>
          <w:szCs w:val="21"/>
        </w:rPr>
      </w:pPr>
      <w:r>
        <w:rPr>
          <w:rFonts w:hint="default" w:eastAsia="宋体" w:cs="Times New Roman"/>
          <w:szCs w:val="21"/>
          <w:u w:val="single"/>
        </w:rPr>
        <w:t xml:space="preserve">        </w:t>
      </w:r>
      <w:r>
        <w:rPr>
          <w:rFonts w:hint="eastAsia" w:eastAsia="宋体" w:cs="Times New Roman"/>
          <w:szCs w:val="21"/>
        </w:rPr>
        <w:t>年</w:t>
      </w:r>
      <w:r>
        <w:rPr>
          <w:rFonts w:hint="default" w:eastAsia="宋体" w:cs="Times New Roman"/>
          <w:szCs w:val="21"/>
          <w:u w:val="single"/>
        </w:rPr>
        <w:t xml:space="preserve">       </w:t>
      </w:r>
      <w:r>
        <w:rPr>
          <w:rFonts w:hint="eastAsia" w:eastAsia="宋体" w:cs="Times New Roman"/>
          <w:szCs w:val="21"/>
        </w:rPr>
        <w:t>月</w:t>
      </w:r>
      <w:r>
        <w:rPr>
          <w:rFonts w:hint="default" w:eastAsia="宋体" w:cs="Times New Roman"/>
          <w:szCs w:val="21"/>
          <w:u w:val="single"/>
        </w:rPr>
        <w:t xml:space="preserve">       </w:t>
      </w:r>
      <w:r>
        <w:rPr>
          <w:rFonts w:hint="eastAsia" w:eastAsia="宋体" w:cs="Times New Roman"/>
          <w:szCs w:val="21"/>
        </w:rPr>
        <w:t>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rPr>
          <w:b/>
          <w:sz w:val="24"/>
          <w:szCs w:val="24"/>
        </w:rPr>
      </w:pPr>
    </w:p>
    <w:p>
      <w:pPr>
        <w:pStyle w:val="2"/>
        <w:rPr>
          <w:b/>
          <w:sz w:val="24"/>
          <w:szCs w:val="24"/>
        </w:rPr>
      </w:pPr>
    </w:p>
    <w:p>
      <w:pPr>
        <w:pStyle w:val="2"/>
        <w:rPr>
          <w:b/>
          <w:sz w:val="24"/>
          <w:szCs w:val="24"/>
        </w:rPr>
      </w:pPr>
    </w:p>
    <w:p>
      <w:pPr>
        <w:pStyle w:val="2"/>
      </w:pPr>
    </w:p>
    <w:p>
      <w:pPr>
        <w:pStyle w:val="2"/>
      </w:pPr>
    </w:p>
    <w:p>
      <w:pPr>
        <w:pStyle w:val="2"/>
      </w:pPr>
    </w:p>
    <w:p>
      <w:pPr>
        <w:pStyle w:val="2"/>
      </w:pPr>
    </w:p>
    <w:p>
      <w:pPr>
        <w:pStyle w:val="4"/>
        <w:adjustRightInd w:val="0"/>
        <w:snapToGrid w:val="0"/>
        <w:spacing w:before="0" w:after="0"/>
        <w:jc w:val="center"/>
        <w:rPr>
          <w:rFonts w:asciiTheme="majorEastAsia" w:hAnsiTheme="majorEastAsia" w:eastAsiaTheme="majorEastAsia"/>
          <w:sz w:val="36"/>
          <w:szCs w:val="36"/>
        </w:rPr>
      </w:pPr>
      <w:bookmarkStart w:id="218" w:name="_Toc7186216"/>
      <w:bookmarkStart w:id="219" w:name="_Toc1289809307"/>
      <w:bookmarkStart w:id="220" w:name="_Toc1714568072"/>
      <w:bookmarkStart w:id="221" w:name="_Toc606156997"/>
      <w:bookmarkStart w:id="222" w:name="_Toc1497905256"/>
      <w:bookmarkStart w:id="223" w:name="_Toc1244163826"/>
      <w:bookmarkStart w:id="224" w:name="_Toc1679043864"/>
      <w:bookmarkStart w:id="225" w:name="_Toc1470703177"/>
      <w:bookmarkStart w:id="226" w:name="_Toc1697781971"/>
      <w:bookmarkStart w:id="227" w:name="_Toc647463139"/>
      <w:bookmarkStart w:id="228" w:name="_Toc116824410"/>
      <w:bookmarkStart w:id="229" w:name="_Toc867384935"/>
      <w:bookmarkStart w:id="230" w:name="_Toc1933209580"/>
      <w:bookmarkStart w:id="231" w:name="_Toc515440959"/>
      <w:bookmarkStart w:id="232" w:name="_Toc1828105437"/>
      <w:bookmarkStart w:id="233" w:name="_Toc1539019508"/>
      <w:bookmarkStart w:id="234" w:name="_Toc632420265"/>
      <w:bookmarkStart w:id="235" w:name="_Toc1105073425"/>
      <w:bookmarkStart w:id="236" w:name="_Toc447684789"/>
      <w:bookmarkStart w:id="237" w:name="_Toc594862611"/>
      <w:bookmarkStart w:id="238" w:name="_Toc1755742027"/>
      <w:bookmarkStart w:id="239" w:name="_Toc511399096"/>
      <w:r>
        <w:rPr>
          <w:rFonts w:hint="eastAsia" w:asciiTheme="majorEastAsia" w:hAnsiTheme="majorEastAsia" w:eastAsiaTheme="majorEastAsia"/>
          <w:sz w:val="36"/>
          <w:szCs w:val="36"/>
        </w:rPr>
        <w:t>第一章 投标邀请书（适用于邀请招标）</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shd w:val="clear" w:color="auto" w:fill="FFFFFF"/>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监理投标邀请书</w:t>
      </w:r>
    </w:p>
    <w:p>
      <w:pPr>
        <w:widowControl/>
        <w:shd w:val="clear" w:color="auto" w:fill="FFFFFF"/>
        <w:snapToGrid w:val="0"/>
        <w:ind w:firstLine="562" w:firstLineChars="200"/>
        <w:jc w:val="center"/>
        <w:rPr>
          <w:b/>
          <w:sz w:val="28"/>
          <w:szCs w:val="28"/>
        </w:rPr>
      </w:pPr>
    </w:p>
    <w:p>
      <w:pPr>
        <w:widowControl/>
        <w:shd w:val="clear" w:color="auto" w:fill="FFFFFF"/>
        <w:snapToGrid w:val="0"/>
        <w:jc w:val="left"/>
        <w:rPr>
          <w:sz w:val="24"/>
          <w:szCs w:val="24"/>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被邀请单位名称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 w:val="24"/>
          <w:szCs w:val="24"/>
        </w:rPr>
        <w:t>：</w:t>
      </w:r>
    </w:p>
    <w:p>
      <w:pPr>
        <w:pStyle w:val="5"/>
        <w:adjustRightInd w:val="0"/>
        <w:snapToGrid w:val="0"/>
        <w:spacing w:before="0" w:after="0" w:line="520" w:lineRule="exact"/>
        <w:rPr>
          <w:rFonts w:asciiTheme="majorEastAsia" w:hAnsiTheme="majorEastAsia"/>
          <w:sz w:val="28"/>
          <w:szCs w:val="28"/>
        </w:rPr>
      </w:pPr>
      <w:bookmarkStart w:id="240" w:name="_Toc613152743"/>
      <w:bookmarkStart w:id="241" w:name="_Toc1530474719"/>
      <w:bookmarkStart w:id="242" w:name="_Toc1755100668"/>
      <w:bookmarkStart w:id="243" w:name="_Toc613337824"/>
      <w:bookmarkStart w:id="244" w:name="_Toc571518869"/>
      <w:bookmarkStart w:id="245" w:name="_Toc667805512"/>
      <w:bookmarkStart w:id="246" w:name="_Toc919542030"/>
      <w:bookmarkStart w:id="247" w:name="_Toc1319526292"/>
      <w:bookmarkStart w:id="248" w:name="_Toc183454362"/>
      <w:bookmarkStart w:id="249" w:name="_Toc25831950"/>
      <w:bookmarkStart w:id="250" w:name="_Toc1006368908"/>
      <w:bookmarkStart w:id="251" w:name="_Toc18227211"/>
      <w:bookmarkStart w:id="252" w:name="_Toc515440960"/>
      <w:bookmarkStart w:id="253" w:name="_Toc2007826488"/>
      <w:bookmarkStart w:id="254" w:name="_Toc1019606709"/>
      <w:bookmarkStart w:id="255" w:name="_Toc1125089931"/>
      <w:bookmarkStart w:id="256" w:name="_Toc342843811"/>
      <w:bookmarkStart w:id="257" w:name="_Toc7186217"/>
      <w:bookmarkStart w:id="258" w:name="_Toc1190824852"/>
      <w:bookmarkStart w:id="259" w:name="_Toc1603033282"/>
      <w:bookmarkStart w:id="260" w:name="_Toc1810010658"/>
      <w:bookmarkStart w:id="261" w:name="_Toc511399097"/>
      <w:r>
        <w:rPr>
          <w:rFonts w:hint="eastAsia" w:asciiTheme="majorEastAsia" w:hAnsiTheme="majorEastAsia"/>
          <w:sz w:val="28"/>
          <w:szCs w:val="28"/>
        </w:rPr>
        <w:t>1. 招标条件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。项目已具备招标条件，现邀请你单位参加本项目的监理投标。</w:t>
      </w:r>
    </w:p>
    <w:p>
      <w:pPr>
        <w:pStyle w:val="5"/>
        <w:adjustRightInd w:val="0"/>
        <w:snapToGrid w:val="0"/>
        <w:spacing w:before="0" w:after="0" w:line="520" w:lineRule="exact"/>
        <w:rPr>
          <w:rFonts w:asciiTheme="majorEastAsia" w:hAnsiTheme="majorEastAsia"/>
          <w:sz w:val="28"/>
          <w:szCs w:val="28"/>
        </w:rPr>
      </w:pPr>
      <w:bookmarkStart w:id="262" w:name="_Toc2129238505"/>
      <w:bookmarkStart w:id="263" w:name="_Toc1998018959"/>
      <w:bookmarkStart w:id="264" w:name="_Toc1757938750"/>
      <w:bookmarkStart w:id="265" w:name="_Toc1057700962"/>
      <w:bookmarkStart w:id="266" w:name="_Toc1793181171"/>
      <w:bookmarkStart w:id="267" w:name="_Toc1678428689"/>
      <w:bookmarkStart w:id="268" w:name="_Toc7186218"/>
      <w:bookmarkStart w:id="269" w:name="_Toc461032984"/>
      <w:bookmarkStart w:id="270" w:name="_Toc792958482"/>
      <w:bookmarkStart w:id="271" w:name="_Toc365886956"/>
      <w:bookmarkStart w:id="272" w:name="_Toc129478467"/>
      <w:bookmarkStart w:id="273" w:name="_Toc1450574398"/>
      <w:bookmarkStart w:id="274" w:name="_Toc141551884"/>
      <w:bookmarkStart w:id="275" w:name="_Toc515440961"/>
      <w:bookmarkStart w:id="276" w:name="_Toc1631613295"/>
      <w:bookmarkStart w:id="277" w:name="_Toc477306576"/>
      <w:bookmarkStart w:id="278" w:name="_Toc447302368"/>
      <w:bookmarkStart w:id="279" w:name="_Toc511399098"/>
      <w:bookmarkStart w:id="280" w:name="_Toc1970761899"/>
      <w:bookmarkStart w:id="281" w:name="_Toc1402057403"/>
      <w:bookmarkStart w:id="282" w:name="_Toc1743269251"/>
      <w:bookmarkStart w:id="283" w:name="_Toc214767075"/>
      <w:r>
        <w:rPr>
          <w:rFonts w:hint="eastAsia" w:asciiTheme="majorEastAsia" w:hAnsiTheme="majorEastAsia"/>
          <w:sz w:val="28"/>
          <w:szCs w:val="28"/>
        </w:rPr>
        <w:t>2. 项目概况与招标范围</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widowControl/>
        <w:shd w:val="clear" w:color="auto" w:fill="FFFFFF"/>
        <w:snapToGrid w:val="0"/>
        <w:ind w:firstLine="420" w:firstLineChars="200"/>
        <w:jc w:val="left"/>
        <w:rPr>
          <w:szCs w:val="21"/>
        </w:rPr>
      </w:pPr>
      <w:bookmarkStart w:id="284" w:name="_Toc511399099"/>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00B0F0"/>
          <w:szCs w:val="21"/>
        </w:rPr>
      </w:pPr>
      <w:r>
        <w:rPr>
          <w:rFonts w:hint="eastAsia"/>
          <w:color w:val="auto"/>
          <w:szCs w:val="21"/>
        </w:rPr>
        <w:t>2.3 产业类型：</w:t>
      </w:r>
      <w:r>
        <w:rPr>
          <w:rFonts w:hint="default" w:eastAsia="宋体" w:cs="Times New Roman"/>
          <w:color w:val="auto"/>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质量标准：</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工期要求：施工</w:t>
      </w:r>
      <w:r>
        <w:rPr>
          <w:szCs w:val="21"/>
        </w:rPr>
        <w:t>工期</w:t>
      </w:r>
      <w:r>
        <w:rPr>
          <w:rFonts w:hint="default" w:eastAsia="宋体" w:cs="Times New Roman"/>
          <w:szCs w:val="21"/>
          <w:u w:val="single" w:color="auto"/>
        </w:rPr>
        <w:t xml:space="preserve">     </w:t>
      </w:r>
      <w:r>
        <w:rPr>
          <w:szCs w:val="21"/>
        </w:rPr>
        <w:t>日历天</w:t>
      </w:r>
      <w:r>
        <w:rPr>
          <w:rFonts w:hint="eastAsia"/>
          <w:szCs w:val="21"/>
        </w:rPr>
        <w:t>，其中各关键节点的工期要求：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施工监理服务期限：施工工期</w:t>
      </w:r>
      <w:r>
        <w:rPr>
          <w:sz w:val="32"/>
          <w:szCs w:val="32"/>
        </w:rPr>
        <w:t>+</w:t>
      </w:r>
      <w:r>
        <w:rPr>
          <w:rFonts w:hint="default" w:eastAsia="宋体" w:cs="Times New Roman"/>
          <w:szCs w:val="21"/>
          <w:u w:val="single" w:color="auto"/>
        </w:rPr>
        <w:t xml:space="preserve">       </w:t>
      </w:r>
      <w:r>
        <w:rPr>
          <w:szCs w:val="21"/>
        </w:rPr>
        <w:t>日历天</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285" w:name="_Toc2057922115"/>
      <w:bookmarkStart w:id="286" w:name="_Toc515440962"/>
      <w:bookmarkStart w:id="287" w:name="_Toc1305960522"/>
      <w:bookmarkStart w:id="288" w:name="_Toc7186219"/>
      <w:bookmarkStart w:id="289" w:name="_Toc1569546442"/>
      <w:bookmarkStart w:id="290" w:name="_Toc444059927"/>
      <w:bookmarkStart w:id="291" w:name="_Toc2117177339"/>
      <w:bookmarkStart w:id="292" w:name="_Toc1954948812"/>
      <w:bookmarkStart w:id="293" w:name="_Toc1216388131"/>
      <w:bookmarkStart w:id="294" w:name="_Toc1006905536"/>
      <w:bookmarkStart w:id="295" w:name="_Toc743660458"/>
      <w:bookmarkStart w:id="296" w:name="_Toc40713690"/>
      <w:bookmarkStart w:id="297" w:name="_Toc596555824"/>
      <w:bookmarkStart w:id="298" w:name="_Toc460363712"/>
      <w:bookmarkStart w:id="299" w:name="_Toc1618134476"/>
      <w:bookmarkStart w:id="300" w:name="_Toc1798117159"/>
      <w:bookmarkStart w:id="301" w:name="_Toc210438999"/>
      <w:bookmarkStart w:id="302" w:name="_Toc5789031"/>
      <w:bookmarkStart w:id="303" w:name="_Toc1817702565"/>
      <w:bookmarkStart w:id="304" w:name="_Toc502855774"/>
      <w:bookmarkStart w:id="305" w:name="_Toc1240201287"/>
      <w:r>
        <w:rPr>
          <w:rFonts w:hint="eastAsia" w:asciiTheme="majorEastAsia" w:hAnsiTheme="majorEastAsia"/>
          <w:sz w:val="28"/>
          <w:szCs w:val="28"/>
        </w:rPr>
        <w:t>3. 投标人资格要求</w:t>
      </w:r>
      <w:bookmarkEnd w:id="284"/>
      <w:r>
        <w:rPr>
          <w:rFonts w:hint="eastAsia" w:asciiTheme="majorEastAsia" w:hAnsiTheme="majorEastAsia"/>
          <w:sz w:val="28"/>
          <w:szCs w:val="28"/>
        </w:rPr>
        <w:t>及审查办法</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shd w:val="clear" w:color="auto" w:fill="FFFFFF"/>
        <w:snapToGrid w:val="0"/>
        <w:ind w:firstLine="420" w:firstLineChars="200"/>
        <w:jc w:val="left"/>
        <w:rPr>
          <w:szCs w:val="21"/>
        </w:rPr>
      </w:pPr>
      <w:bookmarkStart w:id="306" w:name="_Toc511399100"/>
      <w:r>
        <w:rPr>
          <w:rFonts w:hint="eastAsia"/>
          <w:szCs w:val="21"/>
        </w:rPr>
        <w:t>3.1 本招标项目要求投标人须具备有效的不低于</w:t>
      </w:r>
      <w:r>
        <w:rPr>
          <w:rFonts w:hint="default" w:eastAsia="宋体" w:cs="Times New Roman"/>
          <w:szCs w:val="21"/>
          <w:u w:val="single" w:color="auto"/>
        </w:rPr>
        <w:t xml:space="preserve">             </w:t>
      </w:r>
      <w:r>
        <w:rPr>
          <w:rFonts w:hint="eastAsia"/>
          <w:szCs w:val="21"/>
        </w:rPr>
        <w:t>资质，并具备</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w:t>
      </w:r>
    </w:p>
    <w:p>
      <w:pPr>
        <w:widowControl/>
        <w:shd w:val="clear" w:color="auto" w:fill="FFFFFF"/>
        <w:snapToGrid w:val="0"/>
        <w:ind w:firstLine="420" w:firstLineChars="200"/>
        <w:jc w:val="left"/>
        <w:rPr>
          <w:szCs w:val="21"/>
        </w:rPr>
      </w:pPr>
      <w:r>
        <w:rPr>
          <w:rFonts w:hint="eastAsia"/>
          <w:szCs w:val="21"/>
        </w:rPr>
        <w:t>3.2 投标人拟担任本招标项目的总监理工程师应具备有效的</w:t>
      </w:r>
      <w:r>
        <w:rPr>
          <w:rFonts w:hint="default" w:eastAsia="宋体" w:cs="Times New Roman"/>
          <w:szCs w:val="21"/>
          <w:u w:val="single" w:color="auto"/>
        </w:rPr>
        <w:t xml:space="preserve">             </w:t>
      </w:r>
      <w:r>
        <w:rPr>
          <w:rFonts w:hint="eastAsia"/>
          <w:szCs w:val="21"/>
        </w:rPr>
        <w:t>和</w:t>
      </w:r>
      <w:r>
        <w:rPr>
          <w:rFonts w:hint="default" w:eastAsia="宋体" w:cs="Times New Roman"/>
          <w:szCs w:val="21"/>
          <w:u w:val="single" w:color="auto"/>
        </w:rPr>
        <w:t xml:space="preserve">             </w:t>
      </w:r>
      <w:r>
        <w:rPr>
          <w:rFonts w:hint="eastAsia"/>
          <w:szCs w:val="21"/>
        </w:rPr>
        <w:t>职称，</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。并在其他人员、试验检测仪器设备方面具有相应的监理能力。</w:t>
      </w:r>
    </w:p>
    <w:p>
      <w:pPr>
        <w:widowControl/>
        <w:shd w:val="clear" w:color="auto" w:fill="FFFFFF"/>
        <w:snapToGrid w:val="0"/>
        <w:ind w:firstLine="420" w:firstLineChars="200"/>
        <w:jc w:val="left"/>
        <w:rPr>
          <w:szCs w:val="21"/>
        </w:rPr>
      </w:pPr>
      <w:r>
        <w:rPr>
          <w:rFonts w:hint="eastAsia"/>
          <w:szCs w:val="21"/>
        </w:rPr>
        <w:t>3.3 本招标项目</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eastAsia" w:ascii="Calibri" w:hAnsi="Calibri" w:eastAsia="宋体" w:cs="Times New Roman"/>
          <w:kern w:val="2"/>
          <w:sz w:val="21"/>
          <w:szCs w:val="21"/>
          <w:u w:val="single"/>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3.</w:t>
      </w:r>
      <w:r>
        <w:rPr>
          <w:rFonts w:hint="default"/>
          <w:szCs w:val="21"/>
        </w:rPr>
        <w:t>4</w:t>
      </w:r>
      <w:r>
        <w:rPr>
          <w:rFonts w:hint="eastAsia"/>
          <w:szCs w:val="21"/>
        </w:rPr>
        <w:t xml:space="preserve"> 本招标项目评标办法采用综合评估法。</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307" w:name="_Toc809519764"/>
      <w:bookmarkStart w:id="308" w:name="_Toc1995620914"/>
      <w:bookmarkStart w:id="309" w:name="_Toc515440963"/>
      <w:bookmarkStart w:id="310" w:name="_Toc7186220"/>
      <w:bookmarkStart w:id="311" w:name="_Toc659479902"/>
      <w:bookmarkStart w:id="312" w:name="_Toc346492066"/>
      <w:bookmarkStart w:id="313" w:name="_Toc890205192"/>
      <w:bookmarkStart w:id="314" w:name="_Toc253232524"/>
      <w:bookmarkStart w:id="315" w:name="_Toc125368223"/>
      <w:bookmarkStart w:id="316" w:name="_Toc324884184"/>
      <w:bookmarkStart w:id="317" w:name="_Toc24647733"/>
      <w:bookmarkStart w:id="318" w:name="_Toc1375188084"/>
      <w:bookmarkStart w:id="319" w:name="_Toc1565210729"/>
      <w:bookmarkStart w:id="320" w:name="_Toc1148842673"/>
      <w:bookmarkStart w:id="321" w:name="_Toc1825414593"/>
      <w:bookmarkStart w:id="322" w:name="_Toc586752827"/>
      <w:bookmarkStart w:id="323" w:name="_Toc2090173231"/>
      <w:bookmarkStart w:id="324" w:name="_Toc2096811090"/>
      <w:bookmarkStart w:id="325" w:name="_Toc1742989430"/>
      <w:bookmarkStart w:id="326" w:name="_Toc1860069772"/>
      <w:bookmarkStart w:id="327" w:name="_Toc1938481924"/>
      <w:r>
        <w:rPr>
          <w:rFonts w:hint="eastAsia" w:asciiTheme="majorEastAsia" w:hAnsiTheme="majorEastAsia"/>
          <w:sz w:val="28"/>
          <w:szCs w:val="28"/>
        </w:rPr>
        <w:t>4. 招标文件的获取</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328" w:name="_Toc511399101"/>
      <w:bookmarkStart w:id="329" w:name="_Toc309856365"/>
      <w:bookmarkStart w:id="330" w:name="_Toc1663986245"/>
      <w:bookmarkStart w:id="331" w:name="_Toc573334934"/>
      <w:bookmarkStart w:id="332" w:name="_Toc160093295"/>
      <w:bookmarkStart w:id="333" w:name="_Toc1969530200"/>
      <w:bookmarkStart w:id="334" w:name="_Toc382266254"/>
      <w:bookmarkStart w:id="335" w:name="_Toc791683509"/>
      <w:bookmarkStart w:id="336" w:name="_Toc1567118774"/>
      <w:bookmarkStart w:id="337" w:name="_Toc591288031"/>
      <w:bookmarkStart w:id="338" w:name="_Toc1913926161"/>
      <w:bookmarkStart w:id="339" w:name="_Toc1001102752"/>
      <w:bookmarkStart w:id="340" w:name="_Toc515440964"/>
      <w:bookmarkStart w:id="341" w:name="_Toc1273208625"/>
      <w:bookmarkStart w:id="342" w:name="_Toc715610747"/>
      <w:bookmarkStart w:id="343" w:name="_Toc1003995791"/>
      <w:bookmarkStart w:id="344" w:name="_Toc7186221"/>
      <w:bookmarkStart w:id="345" w:name="_Toc1289769803"/>
      <w:bookmarkStart w:id="346" w:name="_Toc1425049814"/>
      <w:bookmarkStart w:id="347" w:name="_Toc897342360"/>
      <w:bookmarkStart w:id="348" w:name="_Toc1937588307"/>
      <w:bookmarkStart w:id="349" w:name="_Toc598921283"/>
      <w:r>
        <w:rPr>
          <w:rFonts w:hint="eastAsia" w:asciiTheme="majorEastAsia" w:hAnsiTheme="majorEastAsia"/>
          <w:sz w:val="28"/>
          <w:szCs w:val="28"/>
        </w:rPr>
        <w:t>5. 投标文件的递交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w:t>
      </w:r>
      <w:r>
        <w:rPr>
          <w:rFonts w:hint="eastAsia"/>
          <w:szCs w:val="21"/>
          <w:lang w:val="en-US" w:eastAsia="zh-Hans"/>
        </w:rPr>
        <w:t>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350" w:name="_Toc1825787810"/>
      <w:bookmarkStart w:id="351" w:name="_Toc1625342801"/>
      <w:bookmarkStart w:id="352" w:name="_Toc1290301667"/>
      <w:bookmarkStart w:id="353" w:name="_Toc2002875286"/>
      <w:bookmarkStart w:id="354" w:name="_Toc461146203"/>
      <w:bookmarkStart w:id="355" w:name="_Toc1378244858"/>
      <w:bookmarkStart w:id="356" w:name="_Toc1371102348"/>
      <w:bookmarkStart w:id="357" w:name="_Toc2038483021"/>
      <w:bookmarkStart w:id="358" w:name="_Toc7186222"/>
      <w:bookmarkStart w:id="359" w:name="_Toc199439514"/>
      <w:bookmarkStart w:id="360" w:name="_Toc604652641"/>
      <w:bookmarkStart w:id="361" w:name="_Toc511399102"/>
      <w:bookmarkStart w:id="362" w:name="_Toc2074592554"/>
      <w:bookmarkStart w:id="363" w:name="_Toc814149892"/>
      <w:bookmarkStart w:id="364" w:name="_Toc108082580"/>
      <w:bookmarkStart w:id="365" w:name="_Toc2084768481"/>
      <w:bookmarkStart w:id="366" w:name="_Toc1361401629"/>
      <w:bookmarkStart w:id="367" w:name="_Toc16058951"/>
      <w:bookmarkStart w:id="368" w:name="_Toc2147062266"/>
      <w:bookmarkStart w:id="369" w:name="_Toc281111649"/>
      <w:bookmarkStart w:id="370" w:name="_Toc515440965"/>
      <w:bookmarkStart w:id="371" w:name="_Toc581136542"/>
      <w:r>
        <w:rPr>
          <w:rFonts w:hint="eastAsia" w:asciiTheme="majorEastAsia" w:hAnsiTheme="majorEastAsia"/>
          <w:sz w:val="28"/>
          <w:szCs w:val="28"/>
        </w:rPr>
        <w:t>6. 确认</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widowControl/>
        <w:shd w:val="clear" w:color="auto" w:fill="FFFFFF"/>
        <w:snapToGrid w:val="0"/>
        <w:ind w:firstLine="420" w:firstLineChars="200"/>
        <w:jc w:val="left"/>
        <w:rPr>
          <w:rFonts w:hint="eastAsia"/>
          <w:szCs w:val="21"/>
        </w:rPr>
      </w:pPr>
      <w:r>
        <w:rPr>
          <w:rFonts w:hint="eastAsia"/>
          <w:szCs w:val="21"/>
        </w:rPr>
        <w:t>你单位收到本邀请书后，请于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时前，使用本单位CA证书通过</w:t>
      </w:r>
      <w:r>
        <w:rPr>
          <w:rFonts w:hint="eastAsia"/>
          <w:szCs w:val="21"/>
          <w:u w:val="single"/>
        </w:rPr>
        <w:t xml:space="preserve">     （电子</w:t>
      </w:r>
      <w:r>
        <w:rPr>
          <w:rFonts w:hint="eastAsia"/>
          <w:szCs w:val="21"/>
          <w:u w:val="single"/>
          <w:lang w:val="en-US" w:eastAsia="zh-Hans"/>
        </w:rPr>
        <w:t>招标投标</w:t>
      </w:r>
      <w:r>
        <w:rPr>
          <w:rFonts w:hint="eastAsia"/>
          <w:szCs w:val="21"/>
          <w:u w:val="single"/>
        </w:rPr>
        <w:t>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 xml:space="preserve">）   </w:t>
      </w:r>
      <w:r>
        <w:rPr>
          <w:rFonts w:hint="eastAsia"/>
          <w:szCs w:val="21"/>
        </w:rPr>
        <w:t>予以确认是否参加投标。在本邀请书规定的时间内未表示是否参加投标或明确表示不参加投标的，不得再参加投标。</w:t>
      </w:r>
    </w:p>
    <w:p>
      <w:pPr>
        <w:pStyle w:val="5"/>
        <w:adjustRightInd w:val="0"/>
        <w:snapToGrid w:val="0"/>
        <w:spacing w:before="0" w:after="0" w:line="520" w:lineRule="exact"/>
        <w:rPr>
          <w:rFonts w:hint="eastAsia" w:ascii="宋体" w:hAnsi="宋体" w:eastAsia="宋体"/>
          <w:bCs/>
          <w:sz w:val="28"/>
          <w:szCs w:val="28"/>
        </w:rPr>
      </w:pPr>
      <w:bookmarkStart w:id="372" w:name="_Toc1495765341"/>
      <w:bookmarkStart w:id="373" w:name="_Toc1977513356"/>
      <w:bookmarkStart w:id="374" w:name="_Toc406234838"/>
      <w:bookmarkStart w:id="375" w:name="_Toc810249863"/>
      <w:bookmarkStart w:id="376" w:name="_Toc1617630526"/>
      <w:bookmarkStart w:id="377" w:name="_Toc621890687"/>
      <w:bookmarkStart w:id="378" w:name="_Toc1920240345"/>
      <w:bookmarkStart w:id="379" w:name="_Toc1507784121"/>
      <w:bookmarkStart w:id="380" w:name="_Toc1132562386"/>
      <w:bookmarkStart w:id="381" w:name="_Toc518765077"/>
      <w:bookmarkStart w:id="382" w:name="_Toc179461343"/>
      <w:bookmarkStart w:id="383" w:name="_Toc360675715"/>
      <w:bookmarkStart w:id="384" w:name="_Toc1798919807"/>
      <w:bookmarkStart w:id="385" w:name="_Toc215751798"/>
      <w:bookmarkStart w:id="386" w:name="_Toc1905422478"/>
      <w:bookmarkStart w:id="387" w:name="_Toc1402711864"/>
      <w:bookmarkStart w:id="388" w:name="_Toc1786403465"/>
      <w:bookmarkStart w:id="389" w:name="_Toc1467333582"/>
      <w:bookmarkStart w:id="390" w:name="_Toc1144466567"/>
      <w:bookmarkStart w:id="391" w:name="_Toc504319683"/>
      <w:r>
        <w:rPr>
          <w:rFonts w:hint="eastAsia" w:ascii="宋体" w:hAnsi="宋体" w:eastAsia="宋体"/>
          <w:bCs/>
          <w:sz w:val="28"/>
          <w:szCs w:val="28"/>
        </w:rPr>
        <w:t>7.投标保证金的提交</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rPr>
          <w:rFonts w:hint="eastAsia"/>
          <w:szCs w:val="21"/>
        </w:rPr>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392" w:name="_Toc675641814"/>
      <w:bookmarkStart w:id="393" w:name="_Toc1095231299"/>
      <w:bookmarkStart w:id="394" w:name="_Toc1159443682"/>
      <w:bookmarkStart w:id="395" w:name="_Toc2130441119"/>
      <w:bookmarkStart w:id="396" w:name="_Toc1020687047"/>
      <w:bookmarkStart w:id="397" w:name="_Toc101042319"/>
      <w:bookmarkStart w:id="398" w:name="_Toc1188072850"/>
      <w:bookmarkStart w:id="399" w:name="_Toc1139751413"/>
      <w:bookmarkStart w:id="400" w:name="_Toc1920794173"/>
      <w:bookmarkStart w:id="401" w:name="_Toc7186223"/>
      <w:bookmarkStart w:id="402" w:name="_Toc511399103"/>
      <w:bookmarkStart w:id="403" w:name="_Toc22930136"/>
      <w:bookmarkStart w:id="404" w:name="_Toc114167548"/>
      <w:bookmarkStart w:id="405" w:name="_Toc1677890171"/>
      <w:bookmarkStart w:id="406" w:name="_Toc738408453"/>
      <w:bookmarkStart w:id="407" w:name="_Toc515440966"/>
      <w:bookmarkStart w:id="408" w:name="_Toc1610053320"/>
      <w:bookmarkStart w:id="409" w:name="_Toc1828458141"/>
      <w:bookmarkStart w:id="410" w:name="_Toc302821482"/>
      <w:bookmarkStart w:id="411" w:name="_Toc38565390"/>
      <w:bookmarkStart w:id="412" w:name="_Toc313866460"/>
      <w:bookmarkStart w:id="413" w:name="_Toc373279462"/>
      <w:r>
        <w:rPr>
          <w:rFonts w:hint="default" w:asciiTheme="majorEastAsia" w:hAnsiTheme="majorEastAsia"/>
          <w:sz w:val="28"/>
          <w:szCs w:val="28"/>
        </w:rPr>
        <w:t>8</w:t>
      </w:r>
      <w:r>
        <w:rPr>
          <w:rFonts w:hint="eastAsia" w:asciiTheme="majorEastAsia" w:hAnsiTheme="majorEastAsia"/>
          <w:sz w:val="28"/>
          <w:szCs w:val="28"/>
        </w:rPr>
        <w:t>. 联系方式</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招标人：</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，邮</w:t>
      </w:r>
      <w:r>
        <w:rPr>
          <w:rFonts w:hint="default" w:ascii="宋体" w:hAnsi="宋体" w:cs="宋体"/>
          <w:sz w:val="21"/>
          <w:szCs w:val="21"/>
        </w:rPr>
        <w:t xml:space="preserve">    </w:t>
      </w:r>
      <w:r>
        <w:rPr>
          <w:rFonts w:hint="eastAsia" w:ascii="宋体" w:hAnsi="宋体" w:cs="宋体"/>
          <w:sz w:val="21"/>
          <w:szCs w:val="21"/>
        </w:rPr>
        <w:t>编：</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 xml:space="preserve">联系人：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lang w:eastAsia="zh-Hans"/>
        </w:rPr>
        <w:t xml:space="preserve"> </w:t>
      </w:r>
      <w:r>
        <w:rPr>
          <w:rFonts w:hint="eastAsia" w:ascii="宋体" w:hAnsi="宋体" w:cs="宋体"/>
          <w:sz w:val="21"/>
          <w:szCs w:val="21"/>
          <w:u w:val="none"/>
          <w:lang w:eastAsia="zh-Hans"/>
        </w:rPr>
        <w:t>，</w:t>
      </w:r>
      <w:r>
        <w:rPr>
          <w:rFonts w:hint="eastAsia" w:ascii="宋体" w:hAnsi="宋体" w:cs="宋体"/>
          <w:sz w:val="21"/>
          <w:szCs w:val="21"/>
        </w:rPr>
        <w:t>电子邮箱</w:t>
      </w:r>
      <w:r>
        <w:rPr>
          <w:rFonts w:hint="eastAsia" w:ascii="宋体" w:hAnsi="宋体" w:cs="宋体"/>
          <w:sz w:val="21"/>
          <w:szCs w:val="21"/>
          <w:lang w:eastAsia="zh-Hans"/>
        </w:rPr>
        <w:t>：</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电</w:t>
      </w:r>
      <w:r>
        <w:rPr>
          <w:rFonts w:hint="default" w:ascii="宋体" w:hAnsi="宋体" w:cs="宋体"/>
          <w:sz w:val="21"/>
          <w:szCs w:val="21"/>
        </w:rPr>
        <w:t xml:space="preserve">  </w:t>
      </w:r>
      <w:r>
        <w:rPr>
          <w:rFonts w:hint="eastAsia" w:ascii="宋体" w:hAnsi="宋体" w:cs="宋体"/>
          <w:sz w:val="21"/>
          <w:szCs w:val="21"/>
        </w:rPr>
        <w:t>话：</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，传</w:t>
      </w:r>
      <w:r>
        <w:rPr>
          <w:rFonts w:hint="default" w:ascii="宋体" w:hAnsi="宋体" w:cs="宋体"/>
          <w:sz w:val="21"/>
          <w:szCs w:val="21"/>
        </w:rPr>
        <w:t xml:space="preserve">    </w:t>
      </w:r>
      <w:r>
        <w:rPr>
          <w:rFonts w:hint="eastAsia" w:ascii="宋体" w:hAnsi="宋体" w:cs="宋体"/>
          <w:sz w:val="21"/>
          <w:szCs w:val="21"/>
        </w:rPr>
        <w:t>真：</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before="240" w:line="420" w:lineRule="exact"/>
        <w:ind w:firstLine="420" w:firstLineChars="200"/>
        <w:rPr>
          <w:rFonts w:hint="eastAsia" w:ascii="宋体" w:hAnsi="宋体" w:cs="宋体"/>
          <w:sz w:val="21"/>
          <w:szCs w:val="21"/>
        </w:rPr>
      </w:pPr>
      <w:r>
        <w:rPr>
          <w:rFonts w:hint="eastAsia" w:ascii="宋体" w:hAnsi="宋体" w:cs="宋体"/>
          <w:sz w:val="21"/>
          <w:szCs w:val="21"/>
        </w:rPr>
        <w:t>招标代理机构：</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eastAsia" w:ascii="宋体" w:hAnsi="宋体" w:cs="宋体"/>
          <w:sz w:val="21"/>
          <w:szCs w:val="21"/>
        </w:rPr>
        <w:t>，邮</w:t>
      </w:r>
      <w:r>
        <w:rPr>
          <w:rFonts w:hint="default" w:ascii="宋体" w:hAnsi="宋体" w:cs="宋体"/>
          <w:sz w:val="21"/>
          <w:szCs w:val="21"/>
        </w:rPr>
        <w:t xml:space="preserve">    </w:t>
      </w:r>
      <w:r>
        <w:rPr>
          <w:rFonts w:hint="eastAsia" w:ascii="宋体" w:hAnsi="宋体" w:cs="宋体"/>
          <w:sz w:val="21"/>
          <w:szCs w:val="21"/>
        </w:rPr>
        <w:t>编：</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none"/>
          <w:lang w:eastAsia="zh-Hans"/>
        </w:rPr>
        <w:t>，</w:t>
      </w:r>
      <w:r>
        <w:rPr>
          <w:rFonts w:hint="eastAsia" w:ascii="宋体" w:hAnsi="宋体" w:cs="宋体"/>
          <w:sz w:val="21"/>
          <w:szCs w:val="21"/>
        </w:rPr>
        <w:t>电子邮箱</w:t>
      </w:r>
      <w:r>
        <w:rPr>
          <w:rFonts w:hint="eastAsia" w:ascii="宋体" w:hAnsi="宋体" w:cs="宋体"/>
          <w:sz w:val="21"/>
          <w:szCs w:val="21"/>
          <w:lang w:eastAsia="zh-Hans"/>
        </w:rPr>
        <w:t>：</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电</w:t>
      </w:r>
      <w:r>
        <w:rPr>
          <w:rFonts w:hint="default" w:ascii="宋体" w:hAnsi="宋体" w:cs="宋体"/>
          <w:sz w:val="21"/>
          <w:szCs w:val="21"/>
        </w:rPr>
        <w:t xml:space="preserve">  </w:t>
      </w:r>
      <w:r>
        <w:rPr>
          <w:rFonts w:hint="eastAsia" w:ascii="宋体" w:hAnsi="宋体" w:cs="宋体"/>
          <w:sz w:val="21"/>
          <w:szCs w:val="21"/>
        </w:rPr>
        <w:t>话：</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，传</w:t>
      </w:r>
      <w:r>
        <w:rPr>
          <w:rFonts w:hint="default" w:ascii="宋体" w:hAnsi="宋体" w:cs="宋体"/>
          <w:sz w:val="21"/>
          <w:szCs w:val="21"/>
        </w:rPr>
        <w:t xml:space="preserve">    </w:t>
      </w:r>
      <w:r>
        <w:rPr>
          <w:rFonts w:hint="eastAsia" w:ascii="宋体" w:hAnsi="宋体" w:cs="宋体"/>
          <w:sz w:val="21"/>
          <w:szCs w:val="21"/>
        </w:rPr>
        <w:t>真：</w:t>
      </w:r>
      <w:r>
        <w:rPr>
          <w:rFonts w:hint="eastAsia" w:ascii="宋体" w:hAnsi="宋体" w:cs="宋体"/>
          <w:sz w:val="21"/>
          <w:szCs w:val="21"/>
          <w:u w:val="single"/>
        </w:rPr>
        <w:t xml:space="preserve">                </w:t>
      </w:r>
    </w:p>
    <w:p>
      <w:pPr>
        <w:pStyle w:val="9"/>
        <w:snapToGrid w:val="0"/>
        <w:spacing w:line="420" w:lineRule="exact"/>
        <w:ind w:left="0" w:leftChars="0" w:firstLine="0" w:firstLineChars="0"/>
        <w:rPr>
          <w:rFonts w:hint="eastAsia" w:ascii="宋体" w:hAnsi="宋体" w:cs="宋体"/>
          <w:sz w:val="21"/>
          <w:szCs w:val="21"/>
        </w:rPr>
      </w:pPr>
    </w:p>
    <w:p>
      <w:pPr>
        <w:ind w:firstLine="420" w:firstLineChars="200"/>
        <w:rPr>
          <w:rFonts w:hint="eastAsia" w:ascii="宋体" w:hAnsi="宋体" w:cs="宋体"/>
          <w:sz w:val="21"/>
          <w:szCs w:val="21"/>
        </w:rPr>
      </w:pPr>
      <w:r>
        <w:rPr>
          <w:rFonts w:hint="eastAsia" w:ascii="宋体" w:hAnsi="宋体" w:cs="宋体"/>
          <w:sz w:val="21"/>
          <w:szCs w:val="21"/>
        </w:rPr>
        <w:t>电子</w:t>
      </w:r>
      <w:r>
        <w:rPr>
          <w:rFonts w:hint="eastAsia" w:ascii="宋体" w:hAnsi="宋体" w:cs="宋体"/>
          <w:sz w:val="21"/>
          <w:szCs w:val="21"/>
          <w:lang w:val="en-US" w:eastAsia="zh-Hans"/>
        </w:rPr>
        <w:t>招标投标</w:t>
      </w:r>
      <w:r>
        <w:rPr>
          <w:rFonts w:hint="eastAsia" w:ascii="宋体" w:hAnsi="宋体" w:cs="宋体"/>
          <w:sz w:val="21"/>
          <w:szCs w:val="21"/>
        </w:rPr>
        <w:t>交易平台名称：</w:t>
      </w:r>
      <w:r>
        <w:rPr>
          <w:rFonts w:hint="eastAsia" w:ascii="宋体" w:hAnsi="宋体" w:cs="宋体"/>
          <w:sz w:val="21"/>
          <w:szCs w:val="21"/>
          <w:u w:val="single"/>
        </w:rPr>
        <w:t xml:space="preserve">                </w:t>
      </w:r>
      <w:r>
        <w:rPr>
          <w:rFonts w:hint="default" w:ascii="宋体" w:hAnsi="宋体" w:cs="宋体"/>
          <w:sz w:val="21"/>
          <w:szCs w:val="21"/>
          <w:u w:val="single"/>
        </w:rPr>
        <w:t xml:space="preserve">           </w:t>
      </w:r>
    </w:p>
    <w:p>
      <w:pPr>
        <w:ind w:firstLine="420" w:firstLineChars="200"/>
        <w:rPr>
          <w:rFonts w:hint="eastAsia" w:ascii="宋体" w:hAnsi="宋体" w:cs="宋体"/>
          <w:sz w:val="21"/>
          <w:szCs w:val="21"/>
        </w:rPr>
      </w:pPr>
      <w:r>
        <w:rPr>
          <w:rFonts w:hint="eastAsia" w:ascii="宋体" w:hAnsi="宋体" w:cs="宋体"/>
          <w:sz w:val="21"/>
          <w:szCs w:val="21"/>
        </w:rPr>
        <w:t>网</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r>
        <w:rPr>
          <w:rFonts w:hint="eastAsia" w:ascii="宋体" w:hAnsi="宋体" w:cs="宋体"/>
          <w:sz w:val="21"/>
          <w:szCs w:val="21"/>
        </w:rPr>
        <w:t>联系电话：</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p>
    <w:p>
      <w:pPr>
        <w:pStyle w:val="9"/>
        <w:snapToGrid w:val="0"/>
        <w:spacing w:before="240" w:line="420" w:lineRule="exact"/>
        <w:ind w:firstLine="420" w:firstLineChars="200"/>
        <w:rPr>
          <w:rFonts w:hint="eastAsia" w:ascii="宋体" w:hAnsi="宋体" w:cs="宋体"/>
          <w:sz w:val="21"/>
          <w:szCs w:val="21"/>
        </w:rPr>
      </w:pPr>
      <w:r>
        <w:rPr>
          <w:rFonts w:hint="eastAsia" w:ascii="宋体" w:hAnsi="宋体" w:cs="宋体"/>
          <w:sz w:val="21"/>
          <w:szCs w:val="21"/>
        </w:rPr>
        <w:t>公共资源交易中心名称：</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r>
        <w:rPr>
          <w:rFonts w:hint="eastAsia" w:ascii="宋体" w:hAnsi="宋体" w:cs="宋体"/>
          <w:sz w:val="21"/>
          <w:szCs w:val="21"/>
        </w:rPr>
        <w:t>联系电话：</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p>
    <w:p>
      <w:pPr>
        <w:ind w:firstLine="420" w:firstLineChars="200"/>
        <w:rPr>
          <w:rFonts w:hint="eastAsia" w:ascii="宋体" w:hAnsi="宋体" w:cs="宋体"/>
          <w:sz w:val="21"/>
          <w:szCs w:val="21"/>
        </w:rPr>
      </w:pPr>
      <w:r>
        <w:rPr>
          <w:rFonts w:hint="eastAsia" w:ascii="宋体" w:hAnsi="宋体" w:cs="宋体"/>
          <w:sz w:val="21"/>
          <w:szCs w:val="21"/>
        </w:rPr>
        <w:t>招</w:t>
      </w:r>
      <w:r>
        <w:rPr>
          <w:rFonts w:hint="eastAsia" w:ascii="宋体" w:hAnsi="宋体" w:cs="宋体"/>
          <w:sz w:val="21"/>
          <w:szCs w:val="21"/>
          <w:lang w:val="en-US" w:eastAsia="zh-Hans"/>
        </w:rPr>
        <w:t>标</w:t>
      </w:r>
      <w:r>
        <w:rPr>
          <w:rFonts w:hint="eastAsia" w:ascii="宋体" w:hAnsi="宋体" w:cs="宋体"/>
          <w:sz w:val="21"/>
          <w:szCs w:val="21"/>
        </w:rPr>
        <w:t>投标监督机构名称：</w:t>
      </w:r>
      <w:r>
        <w:rPr>
          <w:rFonts w:hint="eastAsia" w:ascii="宋体" w:hAnsi="宋体" w:cs="宋体"/>
          <w:sz w:val="21"/>
          <w:szCs w:val="21"/>
          <w:u w:val="single"/>
        </w:rPr>
        <w:t xml:space="preserve">                               </w:t>
      </w:r>
    </w:p>
    <w:p>
      <w:pPr>
        <w:ind w:firstLine="420" w:firstLineChars="200"/>
        <w:rPr>
          <w:rFonts w:hint="eastAsia" w:ascii="宋体" w:hAnsi="宋体" w:cs="宋体"/>
          <w:sz w:val="21"/>
          <w:szCs w:val="21"/>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p>
    <w:p>
      <w:pPr>
        <w:widowControl/>
        <w:shd w:val="clear" w:color="auto" w:fill="auto"/>
        <w:snapToGrid/>
        <w:ind w:firstLine="420" w:firstLineChars="200"/>
        <w:jc w:val="left"/>
        <w:rPr>
          <w:rFonts w:hint="eastAsia" w:ascii="宋体" w:hAnsi="宋体" w:cs="宋体"/>
          <w:sz w:val="21"/>
          <w:szCs w:val="21"/>
          <w:u w:val="single"/>
        </w:rPr>
      </w:pPr>
      <w:r>
        <w:rPr>
          <w:rFonts w:hint="eastAsia" w:ascii="宋体" w:hAnsi="宋体" w:cs="宋体"/>
          <w:sz w:val="21"/>
          <w:szCs w:val="21"/>
        </w:rPr>
        <w:t>联系电话：</w:t>
      </w:r>
      <w:r>
        <w:rPr>
          <w:rFonts w:hint="eastAsia" w:ascii="宋体" w:hAnsi="宋体" w:cs="宋体"/>
          <w:sz w:val="21"/>
          <w:szCs w:val="21"/>
          <w:u w:val="single"/>
        </w:rPr>
        <w:t xml:space="preserve">                                           </w:t>
      </w:r>
    </w:p>
    <w:p>
      <w:pPr>
        <w:pStyle w:val="2"/>
      </w:pPr>
    </w:p>
    <w:p>
      <w:pPr>
        <w:widowControl/>
        <w:shd w:val="clear" w:color="auto" w:fill="FFFFFF"/>
        <w:snapToGrid w:val="0"/>
        <w:ind w:firstLine="420" w:firstLineChars="200"/>
        <w:jc w:val="right"/>
        <w:rPr>
          <w:szCs w:val="21"/>
        </w:rPr>
      </w:pPr>
      <w:r>
        <w:rPr>
          <w:rFonts w:hint="default" w:eastAsia="宋体" w:cs="Times New Roman"/>
          <w:szCs w:val="21"/>
          <w:u w:val="single"/>
        </w:rPr>
        <w:t xml:space="preserve">        </w:t>
      </w:r>
      <w:r>
        <w:rPr>
          <w:rFonts w:hint="eastAsia" w:eastAsia="宋体" w:cs="Times New Roman"/>
          <w:szCs w:val="21"/>
        </w:rPr>
        <w:t>年</w:t>
      </w:r>
      <w:r>
        <w:rPr>
          <w:rFonts w:hint="default" w:eastAsia="宋体" w:cs="Times New Roman"/>
          <w:szCs w:val="21"/>
          <w:u w:val="single"/>
        </w:rPr>
        <w:t xml:space="preserve">       </w:t>
      </w:r>
      <w:r>
        <w:rPr>
          <w:rFonts w:hint="eastAsia" w:eastAsia="宋体" w:cs="Times New Roman"/>
          <w:szCs w:val="21"/>
        </w:rPr>
        <w:t>月</w:t>
      </w:r>
      <w:r>
        <w:rPr>
          <w:rFonts w:hint="default" w:eastAsia="宋体" w:cs="Times New Roman"/>
          <w:szCs w:val="21"/>
          <w:u w:val="single"/>
        </w:rPr>
        <w:t xml:space="preserve">       </w:t>
      </w:r>
      <w:r>
        <w:rPr>
          <w:rFonts w:hint="eastAsia" w:eastAsia="宋体" w:cs="Times New Roman"/>
          <w:szCs w:val="21"/>
        </w:rPr>
        <w:t>日</w:t>
      </w:r>
    </w:p>
    <w:p>
      <w:pPr>
        <w:widowControl/>
        <w:shd w:val="clear" w:color="auto" w:fill="FFFFFF"/>
        <w:snapToGrid w:val="0"/>
        <w:ind w:firstLine="0" w:firstLineChars="0"/>
        <w:jc w:val="left"/>
        <w:rPr>
          <w:szCs w:val="21"/>
        </w:rPr>
      </w:pPr>
    </w:p>
    <w:p>
      <w:pPr>
        <w:pStyle w:val="2"/>
      </w:pPr>
    </w:p>
    <w:p>
      <w:pPr>
        <w:pStyle w:val="2"/>
      </w:pPr>
    </w:p>
    <w:p>
      <w:pPr>
        <w:rPr>
          <w:rFonts w:hint="eastAsia" w:asciiTheme="majorEastAsia" w:hAnsiTheme="majorEastAsia"/>
          <w:sz w:val="28"/>
          <w:szCs w:val="28"/>
        </w:rPr>
      </w:pPr>
      <w:bookmarkStart w:id="414" w:name="_Toc511399104"/>
      <w:bookmarkStart w:id="415" w:name="_Toc7186224"/>
      <w:bookmarkStart w:id="416" w:name="_Toc247867051"/>
      <w:bookmarkStart w:id="417" w:name="_Toc987222939"/>
      <w:bookmarkStart w:id="418" w:name="_Toc503350496"/>
      <w:bookmarkStart w:id="419" w:name="_Toc1706174303"/>
      <w:bookmarkStart w:id="420" w:name="_Toc1872197040"/>
      <w:bookmarkStart w:id="421" w:name="_Toc515440967"/>
      <w:bookmarkStart w:id="422" w:name="_Toc1775931983"/>
      <w:bookmarkStart w:id="423" w:name="_Toc404987217"/>
      <w:bookmarkStart w:id="424" w:name="_Toc2131888231"/>
      <w:bookmarkStart w:id="425" w:name="_Toc908184947"/>
      <w:bookmarkStart w:id="426" w:name="_Toc933756188"/>
      <w:bookmarkStart w:id="427" w:name="_Toc1470103856"/>
      <w:bookmarkStart w:id="428" w:name="_Toc587826693"/>
      <w:bookmarkStart w:id="429" w:name="_Toc1813483907"/>
      <w:bookmarkStart w:id="430" w:name="_Toc637440144"/>
      <w:r>
        <w:rPr>
          <w:rFonts w:hint="eastAsia"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431" w:name="_Toc1111082465"/>
      <w:bookmarkStart w:id="432" w:name="_Toc122873558"/>
      <w:bookmarkStart w:id="433" w:name="_Toc1765926209"/>
      <w:bookmarkStart w:id="434" w:name="_Toc1329040602"/>
      <w:bookmarkStart w:id="435" w:name="_Toc1692335240"/>
      <w:r>
        <w:rPr>
          <w:rFonts w:hint="eastAsia" w:asciiTheme="majorEastAsia" w:hAnsiTheme="majorEastAsia"/>
          <w:sz w:val="28"/>
          <w:szCs w:val="28"/>
        </w:rPr>
        <w:t>附件：确认</w:t>
      </w:r>
      <w:bookmarkEnd w:id="414"/>
      <w:r>
        <w:rPr>
          <w:rFonts w:hint="eastAsia" w:asciiTheme="majorEastAsia" w:hAnsiTheme="majorEastAsia"/>
          <w:sz w:val="28"/>
          <w:szCs w:val="28"/>
          <w:lang w:val="en-US" w:eastAsia="zh-Hans"/>
        </w:rPr>
        <w:t>函</w:t>
      </w:r>
      <w:r>
        <w:rPr>
          <w:rFonts w:hint="eastAsia" w:asciiTheme="majorEastAsia" w:hAnsiTheme="majorEastAsia"/>
          <w:sz w:val="28"/>
          <w:szCs w:val="28"/>
        </w:rPr>
        <w:t>（格式）</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widowControl/>
        <w:shd w:val="clear" w:color="auto" w:fill="FFFFFF"/>
        <w:snapToGrid w:val="0"/>
        <w:ind w:firstLine="723" w:firstLineChars="200"/>
        <w:jc w:val="center"/>
        <w:rPr>
          <w:rFonts w:hint="eastAsia" w:eastAsiaTheme="minorEastAsia"/>
          <w:b/>
          <w:sz w:val="36"/>
          <w:szCs w:val="36"/>
          <w:lang w:eastAsia="zh-Hans"/>
        </w:rPr>
      </w:pPr>
      <w:r>
        <w:rPr>
          <w:rFonts w:hint="eastAsia"/>
          <w:b/>
          <w:sz w:val="36"/>
          <w:szCs w:val="36"/>
        </w:rPr>
        <w:t>确认</w:t>
      </w:r>
      <w:r>
        <w:rPr>
          <w:rFonts w:hint="eastAsia"/>
          <w:b/>
          <w:sz w:val="36"/>
          <w:szCs w:val="36"/>
          <w:lang w:val="en-US" w:eastAsia="zh-Hans"/>
        </w:rPr>
        <w:t>函</w:t>
      </w:r>
    </w:p>
    <w:p>
      <w:pPr>
        <w:widowControl/>
        <w:shd w:val="clear" w:color="auto" w:fill="FFFFFF"/>
        <w:snapToGrid w:val="0"/>
        <w:ind w:firstLine="420" w:firstLineChars="200"/>
        <w:jc w:val="left"/>
        <w:rPr>
          <w:szCs w:val="21"/>
        </w:rPr>
      </w:pPr>
    </w:p>
    <w:p>
      <w:pPr>
        <w:widowControl/>
        <w:shd w:val="clear" w:color="auto" w:fill="FFFFFF"/>
        <w:snapToGrid w:val="0"/>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我方已于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日收到你方</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日发出的</w:t>
      </w:r>
      <w:r>
        <w:rPr>
          <w:rFonts w:hint="eastAsia" w:ascii="Calibri" w:hAnsi="Calibri" w:eastAsia="宋体" w:cs="Times New Roman"/>
          <w:sz w:val="21"/>
          <w:szCs w:val="21"/>
          <w:highlight w:val="none"/>
        </w:rPr>
        <w:t>关于邀请我方参加</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监理招标的投标邀请书，并确认</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参加或不参加）</w:t>
      </w:r>
      <w:r>
        <w:rPr>
          <w:rFonts w:hint="default" w:eastAsia="宋体" w:cs="Times New Roman"/>
          <w:szCs w:val="21"/>
          <w:u w:val="single" w:color="auto"/>
          <w:lang w:eastAsia="zh-Hans"/>
        </w:rPr>
        <w:t xml:space="preserve">   </w:t>
      </w:r>
      <w:r>
        <w:rPr>
          <w:rFonts w:hint="eastAsia"/>
          <w:szCs w:val="21"/>
        </w:rPr>
        <w:t>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w:t>
      </w:r>
      <w:r>
        <w:rPr>
          <w:rFonts w:hint="eastAsia" w:ascii="宋体" w:hAnsi="宋体" w:cs="宋体"/>
          <w:sz w:val="21"/>
          <w:szCs w:val="21"/>
          <w:u w:val="single"/>
        </w:rPr>
        <w:t xml:space="preserve">                       </w:t>
      </w:r>
      <w:r>
        <w:rPr>
          <w:rFonts w:hint="eastAsia"/>
          <w:szCs w:val="21"/>
        </w:rPr>
        <w:t>（盖单位</w:t>
      </w:r>
      <w:r>
        <w:rPr>
          <w:rFonts w:hint="eastAsia" w:ascii="宋体" w:hAnsi="宋体" w:cs="宋体"/>
          <w:color w:val="auto"/>
          <w:sz w:val="21"/>
          <w:szCs w:val="21"/>
          <w:highlight w:val="none"/>
        </w:rPr>
        <w:t>电子公</w:t>
      </w:r>
      <w:r>
        <w:rPr>
          <w:rFonts w:hint="eastAsia"/>
          <w:szCs w:val="21"/>
        </w:rPr>
        <w:t>章）</w:t>
      </w:r>
    </w:p>
    <w:p>
      <w:pPr>
        <w:widowControl/>
        <w:shd w:val="clear" w:color="auto" w:fill="FFFFFF"/>
        <w:snapToGrid w:val="0"/>
        <w:ind w:firstLine="420" w:firstLineChars="200"/>
        <w:jc w:val="right"/>
        <w:rPr>
          <w:szCs w:val="21"/>
        </w:rPr>
      </w:pPr>
      <w:r>
        <w:rPr>
          <w:rFonts w:hint="eastAsia"/>
          <w:szCs w:val="21"/>
        </w:rPr>
        <w:t>法</w:t>
      </w:r>
      <w:r>
        <w:rPr>
          <w:rFonts w:hint="default"/>
          <w:szCs w:val="21"/>
        </w:rPr>
        <w:t xml:space="preserve"> </w:t>
      </w:r>
      <w:r>
        <w:rPr>
          <w:rFonts w:hint="eastAsia"/>
          <w:szCs w:val="21"/>
        </w:rPr>
        <w:t>定</w:t>
      </w:r>
      <w:r>
        <w:rPr>
          <w:rFonts w:hint="default"/>
          <w:szCs w:val="21"/>
        </w:rPr>
        <w:t xml:space="preserve"> </w:t>
      </w:r>
      <w:r>
        <w:rPr>
          <w:rFonts w:hint="eastAsia"/>
          <w:szCs w:val="21"/>
        </w:rPr>
        <w:t>代</w:t>
      </w:r>
      <w:r>
        <w:rPr>
          <w:rFonts w:hint="default"/>
          <w:szCs w:val="21"/>
        </w:rPr>
        <w:t xml:space="preserve"> </w:t>
      </w:r>
      <w:r>
        <w:rPr>
          <w:rFonts w:hint="eastAsia"/>
          <w:szCs w:val="21"/>
        </w:rPr>
        <w:t>表</w:t>
      </w:r>
      <w:r>
        <w:rPr>
          <w:rFonts w:hint="default"/>
          <w:szCs w:val="21"/>
        </w:rPr>
        <w:t xml:space="preserve"> </w:t>
      </w:r>
      <w:r>
        <w:rPr>
          <w:rFonts w:hint="eastAsia"/>
          <w:szCs w:val="21"/>
        </w:rPr>
        <w:t>人：</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szCs w:val="21"/>
        </w:rPr>
        <w:t>（</w:t>
      </w:r>
      <w:r>
        <w:rPr>
          <w:rFonts w:hint="eastAsia" w:ascii="宋体" w:hAnsi="宋体" w:cs="宋体"/>
          <w:color w:val="auto"/>
          <w:sz w:val="21"/>
          <w:szCs w:val="21"/>
          <w:highlight w:val="none"/>
        </w:rPr>
        <w:t>盖电子姓名章</w:t>
      </w:r>
      <w:r>
        <w:rPr>
          <w:rFonts w:hint="eastAsia"/>
          <w:szCs w:val="21"/>
        </w:rPr>
        <w:t>）</w:t>
      </w:r>
    </w:p>
    <w:p>
      <w:pPr>
        <w:widowControl/>
        <w:shd w:val="clear" w:color="auto" w:fill="FFFFFF"/>
        <w:snapToGrid w:val="0"/>
        <w:ind w:firstLine="420" w:firstLineChars="200"/>
        <w:jc w:val="right"/>
        <w:rPr>
          <w:szCs w:val="21"/>
        </w:rPr>
      </w:pP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436" w:name="_Toc1977243087"/>
      <w:bookmarkStart w:id="437" w:name="_Toc1804957812"/>
      <w:bookmarkStart w:id="438" w:name="_Toc1808068972"/>
      <w:bookmarkStart w:id="439" w:name="_Toc1207985367"/>
      <w:bookmarkStart w:id="440" w:name="_Toc515440968"/>
      <w:bookmarkStart w:id="441" w:name="_Toc322372130"/>
      <w:bookmarkStart w:id="442" w:name="_Toc213628628"/>
      <w:bookmarkStart w:id="443" w:name="_Toc797279051"/>
      <w:bookmarkStart w:id="444" w:name="_Toc1244478776"/>
      <w:bookmarkStart w:id="445" w:name="_Toc2028331869"/>
      <w:bookmarkStart w:id="446" w:name="_Toc873700739"/>
      <w:bookmarkStart w:id="447" w:name="_Toc7186225"/>
      <w:bookmarkStart w:id="448" w:name="_Toc1085255436"/>
      <w:bookmarkStart w:id="449" w:name="_Toc1697793123"/>
      <w:bookmarkStart w:id="450" w:name="_Toc511399105"/>
      <w:bookmarkStart w:id="451" w:name="_Toc2136106725"/>
      <w:bookmarkStart w:id="452" w:name="_Toc1404104539"/>
      <w:bookmarkStart w:id="453" w:name="_Toc1592678590"/>
      <w:bookmarkStart w:id="454" w:name="_Toc1236149057"/>
      <w:bookmarkStart w:id="455" w:name="_Toc1930734624"/>
      <w:bookmarkStart w:id="456" w:name="_Toc1178453051"/>
      <w:bookmarkStart w:id="457" w:name="_Toc1698125000"/>
      <w:r>
        <w:rPr>
          <w:rFonts w:hint="eastAsia" w:asciiTheme="majorEastAsia" w:hAnsiTheme="majorEastAsia" w:eastAsiaTheme="majorEastAsia"/>
          <w:sz w:val="36"/>
          <w:szCs w:val="36"/>
        </w:rPr>
        <w:t>第二章 投标人须知</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widowControl/>
        <w:shd w:val="clear" w:color="auto" w:fill="FFFFFF"/>
        <w:snapToGrid w:val="0"/>
        <w:ind w:firstLine="643" w:firstLineChars="200"/>
        <w:jc w:val="center"/>
        <w:rPr>
          <w:b/>
          <w:sz w:val="32"/>
          <w:szCs w:val="32"/>
        </w:rPr>
      </w:pPr>
    </w:p>
    <w:p>
      <w:pPr>
        <w:pStyle w:val="5"/>
        <w:adjustRightInd w:val="0"/>
        <w:snapToGrid w:val="0"/>
        <w:spacing w:before="0" w:after="0" w:line="520" w:lineRule="exact"/>
        <w:rPr>
          <w:rFonts w:asciiTheme="majorEastAsia" w:hAnsiTheme="majorEastAsia"/>
          <w:sz w:val="28"/>
          <w:szCs w:val="28"/>
        </w:rPr>
      </w:pPr>
      <w:bookmarkStart w:id="458" w:name="_Toc1193800572"/>
      <w:bookmarkStart w:id="459" w:name="_Toc1200399921"/>
      <w:bookmarkStart w:id="460" w:name="_Toc329206370"/>
      <w:bookmarkStart w:id="461" w:name="_Toc1611550099"/>
      <w:bookmarkStart w:id="462" w:name="_Toc7147529"/>
      <w:bookmarkStart w:id="463" w:name="_Toc1321607354"/>
      <w:bookmarkStart w:id="464" w:name="_Toc1309498881"/>
      <w:bookmarkStart w:id="465" w:name="_Toc515440969"/>
      <w:bookmarkStart w:id="466" w:name="_Toc87190090"/>
      <w:bookmarkStart w:id="467" w:name="_Toc1912885922"/>
      <w:bookmarkStart w:id="468" w:name="_Toc571948762"/>
      <w:bookmarkStart w:id="469" w:name="_Toc1362609531"/>
      <w:bookmarkStart w:id="470" w:name="_Toc18751876"/>
      <w:bookmarkStart w:id="471" w:name="_Toc1942625834"/>
      <w:bookmarkStart w:id="472" w:name="_Toc511399106"/>
      <w:bookmarkStart w:id="473" w:name="_Toc299664431"/>
      <w:bookmarkStart w:id="474" w:name="_Toc7186226"/>
      <w:bookmarkStart w:id="475" w:name="_Toc1018309805"/>
      <w:bookmarkStart w:id="476" w:name="_Toc1378919398"/>
      <w:bookmarkStart w:id="477" w:name="_Toc2061600176"/>
      <w:bookmarkStart w:id="478" w:name="_Toc1718536524"/>
      <w:bookmarkStart w:id="479" w:name="_Toc2011176659"/>
      <w:r>
        <w:rPr>
          <w:rFonts w:hint="eastAsia" w:asciiTheme="majorEastAsia" w:hAnsiTheme="majorEastAsia"/>
          <w:sz w:val="28"/>
          <w:szCs w:val="28"/>
        </w:rPr>
        <w:t>投标人须知前附表</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bl>
      <w:tblPr>
        <w:tblStyle w:val="27"/>
        <w:tblW w:w="907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127"/>
        <w:gridCol w:w="58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bottom"/>
          </w:tcPr>
          <w:p>
            <w:pPr>
              <w:widowControl/>
              <w:spacing w:line="360" w:lineRule="auto"/>
              <w:jc w:val="center"/>
              <w:rPr>
                <w:b/>
                <w:szCs w:val="21"/>
              </w:rPr>
            </w:pPr>
            <w:r>
              <w:rPr>
                <w:rFonts w:hint="eastAsia"/>
                <w:b/>
                <w:szCs w:val="21"/>
              </w:rPr>
              <w:t>条款号</w:t>
            </w:r>
          </w:p>
        </w:tc>
        <w:tc>
          <w:tcPr>
            <w:tcW w:w="2127" w:type="dxa"/>
            <w:vAlign w:val="bottom"/>
          </w:tcPr>
          <w:p>
            <w:pPr>
              <w:widowControl/>
              <w:spacing w:line="360" w:lineRule="auto"/>
              <w:jc w:val="center"/>
              <w:rPr>
                <w:b/>
                <w:szCs w:val="21"/>
              </w:rPr>
            </w:pPr>
            <w:r>
              <w:rPr>
                <w:rFonts w:hint="eastAsia"/>
                <w:b/>
                <w:szCs w:val="21"/>
              </w:rPr>
              <w:t>条款名称</w:t>
            </w:r>
          </w:p>
        </w:tc>
        <w:tc>
          <w:tcPr>
            <w:tcW w:w="5811" w:type="dxa"/>
            <w:vAlign w:val="bottom"/>
          </w:tcPr>
          <w:p>
            <w:pPr>
              <w:widowControl/>
              <w:spacing w:line="360" w:lineRule="auto"/>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1.1.2</w:t>
            </w:r>
          </w:p>
        </w:tc>
        <w:tc>
          <w:tcPr>
            <w:tcW w:w="2127" w:type="dxa"/>
            <w:vAlign w:val="center"/>
          </w:tcPr>
          <w:p>
            <w:pPr>
              <w:widowControl/>
              <w:spacing w:line="360" w:lineRule="auto"/>
              <w:jc w:val="center"/>
              <w:rPr>
                <w:szCs w:val="21"/>
              </w:rPr>
            </w:pPr>
            <w:r>
              <w:rPr>
                <w:rFonts w:hint="eastAsia"/>
                <w:szCs w:val="21"/>
              </w:rPr>
              <w:t>招标人</w:t>
            </w:r>
          </w:p>
        </w:tc>
        <w:tc>
          <w:tcPr>
            <w:tcW w:w="5811"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1.1.3</w:t>
            </w:r>
          </w:p>
        </w:tc>
        <w:tc>
          <w:tcPr>
            <w:tcW w:w="2127" w:type="dxa"/>
            <w:vAlign w:val="center"/>
          </w:tcPr>
          <w:p>
            <w:pPr>
              <w:widowControl/>
              <w:spacing w:line="360" w:lineRule="auto"/>
              <w:jc w:val="center"/>
              <w:rPr>
                <w:szCs w:val="21"/>
              </w:rPr>
            </w:pPr>
            <w:r>
              <w:rPr>
                <w:rFonts w:hint="eastAsia"/>
                <w:szCs w:val="21"/>
              </w:rPr>
              <w:t>招标代理机构</w:t>
            </w:r>
          </w:p>
        </w:tc>
        <w:tc>
          <w:tcPr>
            <w:tcW w:w="5811"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1.1.4</w:t>
            </w:r>
          </w:p>
        </w:tc>
        <w:tc>
          <w:tcPr>
            <w:tcW w:w="2127" w:type="dxa"/>
            <w:vAlign w:val="center"/>
          </w:tcPr>
          <w:p>
            <w:pPr>
              <w:widowControl/>
              <w:spacing w:line="360" w:lineRule="auto"/>
              <w:jc w:val="center"/>
              <w:rPr>
                <w:szCs w:val="21"/>
              </w:rPr>
            </w:pPr>
            <w:r>
              <w:rPr>
                <w:rFonts w:hint="eastAsia"/>
                <w:szCs w:val="21"/>
              </w:rPr>
              <w:t>招标项目名称</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1.1.5</w:t>
            </w:r>
          </w:p>
        </w:tc>
        <w:tc>
          <w:tcPr>
            <w:tcW w:w="2127" w:type="dxa"/>
            <w:vAlign w:val="center"/>
          </w:tcPr>
          <w:p>
            <w:pPr>
              <w:widowControl/>
              <w:spacing w:line="360" w:lineRule="auto"/>
              <w:jc w:val="center"/>
              <w:rPr>
                <w:szCs w:val="21"/>
              </w:rPr>
            </w:pPr>
            <w:r>
              <w:rPr>
                <w:rFonts w:hint="eastAsia"/>
                <w:szCs w:val="21"/>
              </w:rPr>
              <w:t>项目建设地点</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1.1.6</w:t>
            </w:r>
          </w:p>
        </w:tc>
        <w:tc>
          <w:tcPr>
            <w:tcW w:w="2127" w:type="dxa"/>
            <w:vAlign w:val="center"/>
          </w:tcPr>
          <w:p>
            <w:pPr>
              <w:widowControl/>
              <w:spacing w:line="360" w:lineRule="auto"/>
              <w:jc w:val="center"/>
              <w:rPr>
                <w:szCs w:val="21"/>
              </w:rPr>
            </w:pPr>
            <w:r>
              <w:rPr>
                <w:rFonts w:hint="eastAsia"/>
                <w:szCs w:val="21"/>
              </w:rPr>
              <w:t>项目建设规模</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1.1.7</w:t>
            </w:r>
          </w:p>
        </w:tc>
        <w:tc>
          <w:tcPr>
            <w:tcW w:w="2127" w:type="dxa"/>
            <w:vAlign w:val="center"/>
          </w:tcPr>
          <w:p>
            <w:pPr>
              <w:widowControl/>
              <w:spacing w:line="360" w:lineRule="auto"/>
              <w:jc w:val="center"/>
              <w:rPr>
                <w:szCs w:val="21"/>
              </w:rPr>
            </w:pPr>
            <w:r>
              <w:rPr>
                <w:rFonts w:hint="eastAsia"/>
                <w:szCs w:val="21"/>
              </w:rPr>
              <w:t>工程项目施工预计开工日期和建设周期</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1.1.8</w:t>
            </w:r>
          </w:p>
        </w:tc>
        <w:tc>
          <w:tcPr>
            <w:tcW w:w="2127" w:type="dxa"/>
            <w:vAlign w:val="center"/>
          </w:tcPr>
          <w:p>
            <w:pPr>
              <w:widowControl/>
              <w:spacing w:line="360" w:lineRule="auto"/>
              <w:jc w:val="center"/>
              <w:rPr>
                <w:szCs w:val="21"/>
              </w:rPr>
            </w:pPr>
            <w:r>
              <w:rPr>
                <w:rFonts w:hint="eastAsia"/>
                <w:szCs w:val="21"/>
              </w:rPr>
              <w:t>建筑安装工程费/工程概算</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1.2.1</w:t>
            </w:r>
          </w:p>
        </w:tc>
        <w:tc>
          <w:tcPr>
            <w:tcW w:w="2127" w:type="dxa"/>
            <w:vAlign w:val="center"/>
          </w:tcPr>
          <w:p>
            <w:pPr>
              <w:widowControl/>
              <w:spacing w:line="360" w:lineRule="auto"/>
              <w:jc w:val="center"/>
              <w:rPr>
                <w:szCs w:val="21"/>
              </w:rPr>
            </w:pPr>
            <w:r>
              <w:rPr>
                <w:rFonts w:hint="eastAsia"/>
                <w:szCs w:val="21"/>
              </w:rPr>
              <w:t>资金来源及比例</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1.2.2</w:t>
            </w:r>
          </w:p>
        </w:tc>
        <w:tc>
          <w:tcPr>
            <w:tcW w:w="2127" w:type="dxa"/>
            <w:vAlign w:val="center"/>
          </w:tcPr>
          <w:p>
            <w:pPr>
              <w:widowControl/>
              <w:spacing w:line="360" w:lineRule="auto"/>
              <w:jc w:val="center"/>
              <w:rPr>
                <w:szCs w:val="21"/>
              </w:rPr>
            </w:pPr>
            <w:r>
              <w:rPr>
                <w:rFonts w:hint="eastAsia"/>
                <w:szCs w:val="21"/>
              </w:rPr>
              <w:t>资金落实情况</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1.3.1</w:t>
            </w:r>
          </w:p>
        </w:tc>
        <w:tc>
          <w:tcPr>
            <w:tcW w:w="2127" w:type="dxa"/>
            <w:vAlign w:val="center"/>
          </w:tcPr>
          <w:p>
            <w:pPr>
              <w:widowControl/>
              <w:spacing w:line="360" w:lineRule="auto"/>
              <w:jc w:val="center"/>
              <w:rPr>
                <w:szCs w:val="21"/>
              </w:rPr>
            </w:pPr>
            <w:r>
              <w:rPr>
                <w:rFonts w:hint="eastAsia"/>
                <w:szCs w:val="21"/>
              </w:rPr>
              <w:t>招标范围</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1.3.2</w:t>
            </w:r>
          </w:p>
        </w:tc>
        <w:tc>
          <w:tcPr>
            <w:tcW w:w="2127" w:type="dxa"/>
            <w:vAlign w:val="center"/>
          </w:tcPr>
          <w:p>
            <w:pPr>
              <w:widowControl/>
              <w:spacing w:line="360" w:lineRule="auto"/>
              <w:jc w:val="center"/>
              <w:rPr>
                <w:szCs w:val="21"/>
              </w:rPr>
            </w:pPr>
            <w:r>
              <w:rPr>
                <w:rFonts w:hint="eastAsia"/>
                <w:szCs w:val="21"/>
              </w:rPr>
              <w:t>监理服务期限</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1.3.3</w:t>
            </w:r>
          </w:p>
        </w:tc>
        <w:tc>
          <w:tcPr>
            <w:tcW w:w="2127" w:type="dxa"/>
            <w:vAlign w:val="center"/>
          </w:tcPr>
          <w:p>
            <w:pPr>
              <w:widowControl/>
              <w:spacing w:line="360" w:lineRule="auto"/>
              <w:jc w:val="center"/>
              <w:rPr>
                <w:szCs w:val="21"/>
              </w:rPr>
            </w:pPr>
            <w:r>
              <w:rPr>
                <w:rFonts w:hint="eastAsia"/>
                <w:szCs w:val="21"/>
              </w:rPr>
              <w:t>质量标准</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1.4.1</w:t>
            </w:r>
          </w:p>
        </w:tc>
        <w:tc>
          <w:tcPr>
            <w:tcW w:w="2127" w:type="dxa"/>
            <w:vAlign w:val="center"/>
          </w:tcPr>
          <w:p>
            <w:pPr>
              <w:widowControl/>
              <w:spacing w:line="360" w:lineRule="auto"/>
              <w:jc w:val="center"/>
              <w:rPr>
                <w:szCs w:val="21"/>
              </w:rPr>
            </w:pPr>
            <w:r>
              <w:rPr>
                <w:rFonts w:hint="eastAsia"/>
                <w:szCs w:val="21"/>
              </w:rPr>
              <w:t>投标人资质条件、能力、信誉</w:t>
            </w:r>
          </w:p>
        </w:tc>
        <w:tc>
          <w:tcPr>
            <w:tcW w:w="5811" w:type="dxa"/>
            <w:vAlign w:val="bottom"/>
          </w:tcPr>
          <w:p>
            <w:pPr>
              <w:widowControl/>
              <w:spacing w:line="360" w:lineRule="auto"/>
              <w:rPr>
                <w:szCs w:val="21"/>
              </w:rPr>
            </w:pPr>
            <w:r>
              <w:rPr>
                <w:rFonts w:hint="eastAsia"/>
                <w:szCs w:val="21"/>
              </w:rPr>
              <w:t>（1）资质要求：</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工程业绩，具体时间要求见“投标人须知”第3.5.3项规定。有具体业绩要求的，应提供合同协议书和委托人出具的证明文件（指合同工程完工证书或竣工证书或完工验收鉴定书或竣工验收鉴定书或委托人证明），以完工为准，完工时间</w:t>
            </w:r>
            <w:r>
              <w:rPr>
                <w:rFonts w:hint="eastAsia"/>
                <w:b/>
                <w:szCs w:val="21"/>
              </w:rPr>
              <w:t>以</w:t>
            </w:r>
            <w:r>
              <w:rPr>
                <w:rFonts w:hint="eastAsia" w:asciiTheme="minorEastAsia" w:hAnsiTheme="minorEastAsia"/>
                <w:b/>
                <w:szCs w:val="21"/>
              </w:rPr>
              <w:t>发包人出具的证明文件中注明的完工时间为准。下同。</w:t>
            </w:r>
            <w:r>
              <w:rPr>
                <w:rFonts w:hint="eastAsia"/>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（5）总监理工程师的资格要求：</w:t>
            </w:r>
          </w:p>
          <w:p>
            <w:pPr>
              <w:widowControl/>
              <w:spacing w:line="360" w:lineRule="auto"/>
              <w:rPr>
                <w:szCs w:val="21"/>
              </w:rPr>
            </w:pPr>
            <w:r>
              <w:rPr>
                <w:rFonts w:hint="eastAsia"/>
                <w:szCs w:val="21"/>
              </w:rPr>
              <w:t>①具有有效的总监理工程师执业或聘任文件:______；</w:t>
            </w:r>
          </w:p>
          <w:p>
            <w:pPr>
              <w:widowControl/>
              <w:spacing w:line="360" w:lineRule="auto"/>
              <w:rPr>
                <w:szCs w:val="21"/>
              </w:rPr>
            </w:pPr>
            <w:r>
              <w:rPr>
                <w:rFonts w:hint="eastAsia"/>
                <w:szCs w:val="21"/>
              </w:rPr>
              <w:t>②具有有效的专业执业或职业资格证:______；</w:t>
            </w:r>
          </w:p>
          <w:p>
            <w:pPr>
              <w:widowControl/>
              <w:spacing w:line="360" w:lineRule="auto"/>
              <w:rPr>
                <w:szCs w:val="21"/>
              </w:rPr>
            </w:pPr>
            <w:r>
              <w:rPr>
                <w:rFonts w:hint="eastAsia" w:asciiTheme="minorEastAsia" w:hAnsiTheme="minorEastAsia"/>
                <w:szCs w:val="21"/>
              </w:rPr>
              <w:t>③业绩</w:t>
            </w:r>
            <w:r>
              <w:rPr>
                <w:rFonts w:hint="eastAsia"/>
                <w:szCs w:val="21"/>
              </w:rPr>
              <w:t>:______。</w:t>
            </w:r>
          </w:p>
          <w:p>
            <w:pPr>
              <w:widowControl/>
              <w:spacing w:line="360" w:lineRule="auto"/>
              <w:rPr>
                <w:szCs w:val="21"/>
              </w:rPr>
            </w:pPr>
            <w:r>
              <w:rPr>
                <w:rFonts w:hint="eastAsia"/>
                <w:b/>
                <w:szCs w:val="21"/>
              </w:rPr>
              <w:t>【</w:t>
            </w:r>
            <w:r>
              <w:rPr>
                <w:b/>
                <w:szCs w:val="21"/>
              </w:rPr>
              <w:t>注</w:t>
            </w:r>
            <w:r>
              <w:rPr>
                <w:rFonts w:hint="eastAsia"/>
                <w:b/>
                <w:szCs w:val="21"/>
              </w:rPr>
              <w:t>：执业或职业资格以有效的执业或职业证上注明的为准，职称以职称证上注明的为准，如执业或职业或职称证等未注明专业的，以毕业证上注明的专业为准</w:t>
            </w:r>
            <w:r>
              <w:rPr>
                <w:rFonts w:hint="eastAsia" w:asciiTheme="minorEastAsia" w:hAnsiTheme="minorEastAsia"/>
                <w:b/>
                <w:szCs w:val="21"/>
              </w:rPr>
              <w:t>。下同。</w:t>
            </w:r>
            <w:r>
              <w:rPr>
                <w:rFonts w:hint="eastAsia"/>
                <w:b/>
                <w:szCs w:val="21"/>
              </w:rPr>
              <w:t>】</w:t>
            </w:r>
          </w:p>
          <w:p>
            <w:pPr>
              <w:widowControl/>
              <w:spacing w:line="360" w:lineRule="auto"/>
              <w:rPr>
                <w:szCs w:val="21"/>
              </w:rPr>
            </w:pPr>
            <w:r>
              <w:rPr>
                <w:rFonts w:hint="eastAsia"/>
                <w:szCs w:val="21"/>
              </w:rPr>
              <w:t>（6）其他主要人员要求：</w:t>
            </w:r>
          </w:p>
          <w:tbl>
            <w:tblPr>
              <w:tblStyle w:val="27"/>
              <w:tblW w:w="6124" w:type="dxa"/>
              <w:tblInd w:w="-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993"/>
              <w:gridCol w:w="992"/>
              <w:gridCol w:w="1134"/>
              <w:gridCol w:w="927"/>
              <w:gridCol w:w="13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Borders>
                    <w:right w:val="single" w:color="auto" w:sz="4" w:space="0"/>
                  </w:tcBorders>
                </w:tcPr>
                <w:p>
                  <w:pPr>
                    <w:widowControl/>
                    <w:spacing w:line="360" w:lineRule="auto"/>
                    <w:jc w:val="center"/>
                    <w:rPr>
                      <w:szCs w:val="21"/>
                    </w:rPr>
                  </w:pPr>
                  <w:r>
                    <w:rPr>
                      <w:szCs w:val="21"/>
                    </w:rPr>
                    <w:t>序号</w:t>
                  </w:r>
                </w:p>
              </w:tc>
              <w:tc>
                <w:tcPr>
                  <w:tcW w:w="993" w:type="dxa"/>
                  <w:tcBorders>
                    <w:left w:val="single" w:color="auto" w:sz="4" w:space="0"/>
                  </w:tcBorders>
                </w:tcPr>
                <w:p>
                  <w:pPr>
                    <w:spacing w:line="360" w:lineRule="auto"/>
                    <w:jc w:val="center"/>
                    <w:rPr>
                      <w:szCs w:val="21"/>
                    </w:rPr>
                  </w:pPr>
                  <w:r>
                    <w:rPr>
                      <w:rFonts w:hint="eastAsia"/>
                      <w:szCs w:val="21"/>
                    </w:rPr>
                    <w:t>岗位</w:t>
                  </w:r>
                </w:p>
              </w:tc>
              <w:tc>
                <w:tcPr>
                  <w:tcW w:w="992" w:type="dxa"/>
                </w:tcPr>
                <w:p>
                  <w:pPr>
                    <w:widowControl/>
                    <w:spacing w:line="360" w:lineRule="auto"/>
                    <w:jc w:val="center"/>
                    <w:rPr>
                      <w:szCs w:val="21"/>
                    </w:rPr>
                  </w:pPr>
                  <w:r>
                    <w:rPr>
                      <w:rFonts w:hint="eastAsia"/>
                      <w:szCs w:val="21"/>
                    </w:rPr>
                    <w:t>人数</w:t>
                  </w:r>
                </w:p>
              </w:tc>
              <w:tc>
                <w:tcPr>
                  <w:tcW w:w="1134" w:type="dxa"/>
                </w:tcPr>
                <w:p>
                  <w:pPr>
                    <w:widowControl/>
                    <w:spacing w:line="360" w:lineRule="auto"/>
                    <w:jc w:val="center"/>
                    <w:rPr>
                      <w:szCs w:val="21"/>
                    </w:rPr>
                  </w:pPr>
                  <w:r>
                    <w:rPr>
                      <w:rFonts w:hint="eastAsia"/>
                      <w:szCs w:val="21"/>
                    </w:rPr>
                    <w:t>职称</w:t>
                  </w:r>
                </w:p>
              </w:tc>
              <w:tc>
                <w:tcPr>
                  <w:tcW w:w="927" w:type="dxa"/>
                </w:tcPr>
                <w:p>
                  <w:pPr>
                    <w:widowControl/>
                    <w:spacing w:line="360" w:lineRule="auto"/>
                    <w:jc w:val="center"/>
                    <w:rPr>
                      <w:szCs w:val="21"/>
                    </w:rPr>
                  </w:pPr>
                  <w:r>
                    <w:rPr>
                      <w:rFonts w:hint="eastAsia"/>
                      <w:szCs w:val="21"/>
                    </w:rPr>
                    <w:t>专业</w:t>
                  </w:r>
                </w:p>
              </w:tc>
              <w:tc>
                <w:tcPr>
                  <w:tcW w:w="1341" w:type="dxa"/>
                </w:tcPr>
                <w:p>
                  <w:pPr>
                    <w:widowControl/>
                    <w:spacing w:line="360" w:lineRule="auto"/>
                    <w:ind w:right="283" w:rightChars="135"/>
                    <w:jc w:val="center"/>
                    <w:rPr>
                      <w:rFonts w:hint="eastAsia"/>
                      <w:szCs w:val="21"/>
                    </w:rPr>
                  </w:pPr>
                  <w:r>
                    <w:rPr>
                      <w:rFonts w:hint="eastAsia"/>
                      <w:szCs w:val="21"/>
                      <w:lang w:val="en-US" w:eastAsia="zh-Hans"/>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Borders>
                    <w:right w:val="single" w:color="auto" w:sz="4" w:space="0"/>
                  </w:tcBorders>
                </w:tcPr>
                <w:p>
                  <w:pPr>
                    <w:widowControl/>
                    <w:spacing w:line="360" w:lineRule="auto"/>
                    <w:jc w:val="center"/>
                    <w:rPr>
                      <w:szCs w:val="21"/>
                    </w:rPr>
                  </w:pPr>
                  <w:r>
                    <w:rPr>
                      <w:rFonts w:hint="eastAsia"/>
                      <w:szCs w:val="21"/>
                    </w:rPr>
                    <w:t>1</w:t>
                  </w:r>
                </w:p>
              </w:tc>
              <w:tc>
                <w:tcPr>
                  <w:tcW w:w="993" w:type="dxa"/>
                  <w:tcBorders>
                    <w:left w:val="single" w:color="auto" w:sz="4" w:space="0"/>
                  </w:tcBorders>
                </w:tcPr>
                <w:p>
                  <w:pPr>
                    <w:widowControl/>
                    <w:spacing w:line="360" w:lineRule="auto"/>
                    <w:rPr>
                      <w:szCs w:val="21"/>
                    </w:rPr>
                  </w:pPr>
                </w:p>
              </w:tc>
              <w:tc>
                <w:tcPr>
                  <w:tcW w:w="992" w:type="dxa"/>
                </w:tcPr>
                <w:p>
                  <w:pPr>
                    <w:widowControl/>
                    <w:spacing w:line="360" w:lineRule="auto"/>
                    <w:rPr>
                      <w:szCs w:val="21"/>
                    </w:rPr>
                  </w:pPr>
                </w:p>
              </w:tc>
              <w:tc>
                <w:tcPr>
                  <w:tcW w:w="1134" w:type="dxa"/>
                </w:tcPr>
                <w:p>
                  <w:pPr>
                    <w:widowControl/>
                    <w:spacing w:line="360" w:lineRule="auto"/>
                    <w:rPr>
                      <w:szCs w:val="21"/>
                    </w:rPr>
                  </w:pPr>
                </w:p>
              </w:tc>
              <w:tc>
                <w:tcPr>
                  <w:tcW w:w="927" w:type="dxa"/>
                </w:tcPr>
                <w:p>
                  <w:pPr>
                    <w:widowControl/>
                    <w:spacing w:line="360" w:lineRule="auto"/>
                    <w:rPr>
                      <w:szCs w:val="21"/>
                    </w:rPr>
                  </w:pPr>
                </w:p>
              </w:tc>
              <w:tc>
                <w:tcPr>
                  <w:tcW w:w="134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Borders>
                    <w:right w:val="single" w:color="auto" w:sz="4" w:space="0"/>
                  </w:tcBorders>
                </w:tcPr>
                <w:p>
                  <w:pPr>
                    <w:widowControl/>
                    <w:spacing w:line="360" w:lineRule="auto"/>
                    <w:jc w:val="center"/>
                    <w:rPr>
                      <w:szCs w:val="21"/>
                    </w:rPr>
                  </w:pPr>
                  <w:r>
                    <w:rPr>
                      <w:rFonts w:hint="eastAsia"/>
                      <w:szCs w:val="21"/>
                    </w:rPr>
                    <w:t>......</w:t>
                  </w:r>
                </w:p>
              </w:tc>
              <w:tc>
                <w:tcPr>
                  <w:tcW w:w="993" w:type="dxa"/>
                  <w:tcBorders>
                    <w:left w:val="single" w:color="auto" w:sz="4" w:space="0"/>
                  </w:tcBorders>
                </w:tcPr>
                <w:p>
                  <w:pPr>
                    <w:widowControl/>
                    <w:spacing w:line="360" w:lineRule="auto"/>
                    <w:rPr>
                      <w:szCs w:val="21"/>
                    </w:rPr>
                  </w:pPr>
                </w:p>
              </w:tc>
              <w:tc>
                <w:tcPr>
                  <w:tcW w:w="992" w:type="dxa"/>
                </w:tcPr>
                <w:p>
                  <w:pPr>
                    <w:widowControl/>
                    <w:spacing w:line="360" w:lineRule="auto"/>
                    <w:rPr>
                      <w:szCs w:val="21"/>
                    </w:rPr>
                  </w:pPr>
                </w:p>
              </w:tc>
              <w:tc>
                <w:tcPr>
                  <w:tcW w:w="1134" w:type="dxa"/>
                </w:tcPr>
                <w:p>
                  <w:pPr>
                    <w:widowControl/>
                    <w:spacing w:line="360" w:lineRule="auto"/>
                    <w:rPr>
                      <w:szCs w:val="21"/>
                    </w:rPr>
                  </w:pPr>
                </w:p>
              </w:tc>
              <w:tc>
                <w:tcPr>
                  <w:tcW w:w="927" w:type="dxa"/>
                </w:tcPr>
                <w:p>
                  <w:pPr>
                    <w:widowControl/>
                    <w:spacing w:line="360" w:lineRule="auto"/>
                    <w:rPr>
                      <w:szCs w:val="21"/>
                    </w:rPr>
                  </w:pPr>
                </w:p>
              </w:tc>
              <w:tc>
                <w:tcPr>
                  <w:tcW w:w="1341" w:type="dxa"/>
                </w:tcPr>
                <w:p>
                  <w:pPr>
                    <w:widowControl/>
                    <w:spacing w:line="360" w:lineRule="auto"/>
                    <w:rPr>
                      <w:szCs w:val="21"/>
                    </w:rPr>
                  </w:pPr>
                </w:p>
              </w:tc>
            </w:tr>
          </w:tbl>
          <w:p>
            <w:pPr>
              <w:widowControl/>
              <w:spacing w:line="360" w:lineRule="auto"/>
              <w:rPr>
                <w:szCs w:val="21"/>
              </w:rPr>
            </w:pPr>
            <w:r>
              <w:rPr>
                <w:rFonts w:hint="eastAsia"/>
                <w:szCs w:val="21"/>
              </w:rPr>
              <w:t>（7）试验检测仪器设备要求：</w:t>
            </w:r>
          </w:p>
          <w:tbl>
            <w:tblPr>
              <w:tblStyle w:val="27"/>
              <w:tblW w:w="499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2268"/>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Pr>
                <w:p>
                  <w:pPr>
                    <w:widowControl/>
                    <w:spacing w:line="360" w:lineRule="auto"/>
                    <w:jc w:val="center"/>
                    <w:rPr>
                      <w:szCs w:val="21"/>
                    </w:rPr>
                  </w:pPr>
                  <w:r>
                    <w:rPr>
                      <w:szCs w:val="21"/>
                    </w:rPr>
                    <w:t>序号</w:t>
                  </w:r>
                </w:p>
              </w:tc>
              <w:tc>
                <w:tcPr>
                  <w:tcW w:w="2268" w:type="dxa"/>
                </w:tcPr>
                <w:p>
                  <w:pPr>
                    <w:widowControl/>
                    <w:spacing w:line="360" w:lineRule="auto"/>
                    <w:jc w:val="center"/>
                    <w:rPr>
                      <w:szCs w:val="21"/>
                    </w:rPr>
                  </w:pPr>
                  <w:r>
                    <w:rPr>
                      <w:szCs w:val="21"/>
                    </w:rPr>
                    <w:t>名称</w:t>
                  </w:r>
                </w:p>
              </w:tc>
              <w:tc>
                <w:tcPr>
                  <w:tcW w:w="1985" w:type="dxa"/>
                </w:tcPr>
                <w:p>
                  <w:pPr>
                    <w:widowControl/>
                    <w:spacing w:line="360" w:lineRule="auto"/>
                    <w:jc w:val="center"/>
                    <w:rPr>
                      <w:szCs w:val="21"/>
                    </w:rPr>
                  </w:pPr>
                  <w:r>
                    <w:rPr>
                      <w:szCs w:val="21"/>
                    </w:rPr>
                    <w:t>数量</w:t>
                  </w:r>
                </w:p>
              </w:tc>
            </w:tr>
            <w:tr>
              <w:tc>
                <w:tcPr>
                  <w:tcW w:w="737" w:type="dxa"/>
                </w:tcPr>
                <w:p>
                  <w:pPr>
                    <w:widowControl/>
                    <w:spacing w:line="360" w:lineRule="auto"/>
                    <w:jc w:val="center"/>
                    <w:rPr>
                      <w:szCs w:val="21"/>
                    </w:rPr>
                  </w:pPr>
                  <w:r>
                    <w:rPr>
                      <w:rFonts w:hint="eastAsia"/>
                      <w:szCs w:val="21"/>
                    </w:rPr>
                    <w:t>1</w:t>
                  </w:r>
                </w:p>
              </w:tc>
              <w:tc>
                <w:tcPr>
                  <w:tcW w:w="2268" w:type="dxa"/>
                </w:tcPr>
                <w:p>
                  <w:pPr>
                    <w:widowControl/>
                    <w:spacing w:line="360" w:lineRule="auto"/>
                    <w:rPr>
                      <w:szCs w:val="21"/>
                    </w:rPr>
                  </w:pPr>
                </w:p>
              </w:tc>
              <w:tc>
                <w:tcPr>
                  <w:tcW w:w="1985"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Pr>
                <w:p>
                  <w:pPr>
                    <w:widowControl/>
                    <w:spacing w:line="360" w:lineRule="auto"/>
                    <w:jc w:val="center"/>
                    <w:rPr>
                      <w:szCs w:val="21"/>
                    </w:rPr>
                  </w:pPr>
                  <w:r>
                    <w:rPr>
                      <w:rFonts w:hint="eastAsia"/>
                      <w:szCs w:val="21"/>
                    </w:rPr>
                    <w:t>......</w:t>
                  </w:r>
                </w:p>
              </w:tc>
              <w:tc>
                <w:tcPr>
                  <w:tcW w:w="2268" w:type="dxa"/>
                </w:tcPr>
                <w:p>
                  <w:pPr>
                    <w:widowControl/>
                    <w:spacing w:line="360" w:lineRule="auto"/>
                    <w:rPr>
                      <w:szCs w:val="21"/>
                    </w:rPr>
                  </w:pPr>
                </w:p>
              </w:tc>
              <w:tc>
                <w:tcPr>
                  <w:tcW w:w="1985" w:type="dxa"/>
                </w:tcPr>
                <w:p>
                  <w:pPr>
                    <w:widowControl/>
                    <w:spacing w:line="360" w:lineRule="auto"/>
                    <w:rPr>
                      <w:szCs w:val="21"/>
                    </w:rPr>
                  </w:pPr>
                </w:p>
              </w:tc>
            </w:tr>
          </w:tbl>
          <w:p>
            <w:pPr>
              <w:widowControl/>
              <w:spacing w:line="360" w:lineRule="auto"/>
              <w:rPr>
                <w:szCs w:val="21"/>
              </w:rPr>
            </w:pPr>
            <w:r>
              <w:rPr>
                <w:rFonts w:hint="eastAsia"/>
                <w:szCs w:val="21"/>
              </w:rPr>
              <w:t>（8）其他要求：项目机构成员均应为本单位人员，应提供近三个月:_____年___月___日至_____年____月___日社保缴纳凭证。</w:t>
            </w:r>
            <w:r>
              <w:rPr>
                <w:rFonts w:hint="eastAsia"/>
                <w:b/>
                <w:szCs w:val="21"/>
              </w:rPr>
              <w:t>【注：社保由上级单位统筹缴纳的，应提供上级单位出具的统筹缴纳证明；属于离（退）休人员的，应提供社保部门的离（退）休证明和本单位聘用合同。】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1.4.2</w:t>
            </w:r>
          </w:p>
        </w:tc>
        <w:tc>
          <w:tcPr>
            <w:tcW w:w="2127" w:type="dxa"/>
            <w:vAlign w:val="center"/>
          </w:tcPr>
          <w:p>
            <w:pPr>
              <w:widowControl/>
              <w:spacing w:line="360" w:lineRule="auto"/>
              <w:jc w:val="center"/>
              <w:rPr>
                <w:szCs w:val="21"/>
              </w:rPr>
            </w:pPr>
            <w:r>
              <w:rPr>
                <w:rFonts w:hint="eastAsia"/>
                <w:szCs w:val="21"/>
              </w:rPr>
              <w:t>是否接受联合体投标</w:t>
            </w:r>
          </w:p>
        </w:tc>
        <w:tc>
          <w:tcPr>
            <w:tcW w:w="5811"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1.4.3</w:t>
            </w:r>
          </w:p>
        </w:tc>
        <w:tc>
          <w:tcPr>
            <w:tcW w:w="2127" w:type="dxa"/>
            <w:vAlign w:val="center"/>
          </w:tcPr>
          <w:p>
            <w:pPr>
              <w:widowControl/>
              <w:spacing w:line="360" w:lineRule="auto"/>
              <w:jc w:val="center"/>
              <w:rPr>
                <w:szCs w:val="21"/>
              </w:rPr>
            </w:pPr>
            <w:r>
              <w:rPr>
                <w:rFonts w:hint="eastAsia"/>
                <w:szCs w:val="21"/>
              </w:rPr>
              <w:t>投标人不得存在的其他情形</w:t>
            </w:r>
          </w:p>
        </w:tc>
        <w:tc>
          <w:tcPr>
            <w:tcW w:w="5811" w:type="dxa"/>
            <w:vAlign w:val="bottom"/>
          </w:tcPr>
          <w:p>
            <w:pPr>
              <w:widowControl/>
              <w:spacing w:line="360" w:lineRule="auto"/>
              <w:rPr>
                <w:b/>
                <w:color w:val="auto"/>
                <w:szCs w:val="21"/>
              </w:rPr>
            </w:pPr>
            <w:r>
              <w:rPr>
                <w:rFonts w:hint="eastAsia"/>
                <w:b/>
                <w:color w:val="auto"/>
                <w:szCs w:val="21"/>
              </w:rPr>
              <w:t>（1）在本招标项目中有以他人名义投标、串通投标、弄虚作假、行贿等违法行为；</w:t>
            </w:r>
          </w:p>
          <w:p>
            <w:pPr>
              <w:widowControl/>
              <w:spacing w:line="360" w:lineRule="auto"/>
              <w:rPr>
                <w:szCs w:val="21"/>
              </w:rPr>
            </w:pPr>
            <w:r>
              <w:rPr>
                <w:rFonts w:hint="eastAsia"/>
                <w:b/>
                <w:color w:val="auto"/>
                <w:szCs w:val="21"/>
              </w:rPr>
              <w:t>（</w:t>
            </w:r>
            <w:r>
              <w:rPr>
                <w:rFonts w:hint="default"/>
                <w:b/>
                <w:color w:val="auto"/>
                <w:szCs w:val="21"/>
              </w:rPr>
              <w:t>2</w:t>
            </w:r>
            <w:r>
              <w:rPr>
                <w:rFonts w:hint="eastAsia"/>
                <w:b/>
                <w:color w:val="auto"/>
                <w:szCs w:val="21"/>
              </w:rPr>
              <w:t>）其他情形：</w:t>
            </w:r>
            <w:r>
              <w:rPr>
                <w:rFonts w:hint="eastAsia"/>
                <w:b/>
                <w:color w:val="auto"/>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1.9.1</w:t>
            </w:r>
          </w:p>
        </w:tc>
        <w:tc>
          <w:tcPr>
            <w:tcW w:w="2127" w:type="dxa"/>
            <w:vAlign w:val="center"/>
          </w:tcPr>
          <w:p>
            <w:pPr>
              <w:widowControl/>
              <w:spacing w:line="360" w:lineRule="auto"/>
              <w:jc w:val="center"/>
              <w:rPr>
                <w:szCs w:val="21"/>
              </w:rPr>
            </w:pPr>
            <w:r>
              <w:rPr>
                <w:rFonts w:hint="eastAsia"/>
                <w:szCs w:val="21"/>
              </w:rPr>
              <w:t>踏勘现场</w:t>
            </w:r>
          </w:p>
        </w:tc>
        <w:tc>
          <w:tcPr>
            <w:tcW w:w="5811" w:type="dxa"/>
            <w:vAlign w:val="bottom"/>
          </w:tcPr>
          <w:p>
            <w:pPr>
              <w:widowControl/>
              <w:spacing w:line="360" w:lineRule="auto"/>
              <w:rPr>
                <w:szCs w:val="21"/>
              </w:rPr>
            </w:pPr>
            <w:r>
              <w:rPr>
                <w:rFonts w:hint="eastAsia"/>
                <w:szCs w:val="21"/>
              </w:rPr>
              <w:t>□不组织</w:t>
            </w:r>
          </w:p>
          <w:p>
            <w:pPr>
              <w:widowControl/>
              <w:spacing w:line="360" w:lineRule="auto"/>
              <w:rPr>
                <w:szCs w:val="21"/>
              </w:rPr>
            </w:pPr>
            <w:r>
              <w:rPr>
                <w:rFonts w:hint="eastAsia"/>
                <w:szCs w:val="21"/>
              </w:rPr>
              <w:t>□组织，踏勘时间：</w:t>
            </w:r>
          </w:p>
          <w:p>
            <w:pPr>
              <w:widowControl/>
              <w:spacing w:line="360" w:lineRule="auto"/>
              <w:ind w:firstLine="840" w:firstLineChars="400"/>
              <w:rPr>
                <w:szCs w:val="21"/>
              </w:rPr>
            </w:pPr>
            <w:r>
              <w:rPr>
                <w:rFonts w:hint="eastAsia"/>
                <w:szCs w:val="21"/>
              </w:rPr>
              <w:t>踏勘集中地点：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.1</w:t>
            </w:r>
          </w:p>
        </w:tc>
        <w:tc>
          <w:tcPr>
            <w:tcW w:w="2127" w:type="dxa"/>
            <w:vAlign w:val="center"/>
          </w:tcPr>
          <w:p>
            <w:pPr>
              <w:widowControl/>
              <w:spacing w:line="360" w:lineRule="auto"/>
              <w:jc w:val="center"/>
              <w:rPr>
                <w:szCs w:val="21"/>
              </w:rPr>
            </w:pPr>
            <w:r>
              <w:rPr>
                <w:rFonts w:hint="eastAsia"/>
                <w:szCs w:val="21"/>
              </w:rPr>
              <w:t>投标预备会</w:t>
            </w:r>
          </w:p>
        </w:tc>
        <w:tc>
          <w:tcPr>
            <w:tcW w:w="5811"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6" w:hRule="atLeast"/>
        </w:trPr>
        <w:tc>
          <w:tcPr>
            <w:tcW w:w="1134" w:type="dxa"/>
            <w:vMerge w:val="restart"/>
            <w:vAlign w:val="center"/>
          </w:tcPr>
          <w:p>
            <w:pPr>
              <w:widowControl/>
              <w:spacing w:line="360" w:lineRule="auto"/>
              <w:jc w:val="center"/>
              <w:rPr>
                <w:szCs w:val="21"/>
              </w:rPr>
            </w:pPr>
            <w:r>
              <w:rPr>
                <w:szCs w:val="21"/>
              </w:rPr>
              <w:t>1.</w:t>
            </w:r>
            <w:r>
              <w:rPr>
                <w:rFonts w:hint="eastAsia"/>
                <w:szCs w:val="21"/>
              </w:rPr>
              <w:t>10</w:t>
            </w:r>
            <w:r>
              <w:rPr>
                <w:szCs w:val="21"/>
              </w:rPr>
              <w:t>.2</w:t>
            </w:r>
          </w:p>
        </w:tc>
        <w:tc>
          <w:tcPr>
            <w:tcW w:w="2127" w:type="dxa"/>
            <w:vMerge w:val="restart"/>
            <w:vAlign w:val="center"/>
          </w:tcPr>
          <w:p>
            <w:pPr>
              <w:widowControl/>
              <w:spacing w:line="360" w:lineRule="auto"/>
              <w:jc w:val="center"/>
              <w:rPr>
                <w:szCs w:val="21"/>
              </w:rPr>
            </w:pPr>
            <w:r>
              <w:rPr>
                <w:rFonts w:hint="eastAsia"/>
                <w:szCs w:val="21"/>
              </w:rPr>
              <w:t>投标人在投标预备会前提出问题</w:t>
            </w:r>
          </w:p>
        </w:tc>
        <w:tc>
          <w:tcPr>
            <w:tcW w:w="5811"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14"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811"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.3</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811" w:type="dxa"/>
            <w:vAlign w:val="center"/>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.1</w:t>
            </w:r>
          </w:p>
        </w:tc>
        <w:tc>
          <w:tcPr>
            <w:tcW w:w="2127" w:type="dxa"/>
            <w:vAlign w:val="center"/>
          </w:tcPr>
          <w:p>
            <w:pPr>
              <w:widowControl/>
              <w:spacing w:line="360" w:lineRule="auto"/>
              <w:jc w:val="center"/>
              <w:rPr>
                <w:szCs w:val="21"/>
              </w:rPr>
            </w:pPr>
            <w:r>
              <w:rPr>
                <w:rFonts w:hint="eastAsia"/>
                <w:szCs w:val="21"/>
              </w:rPr>
              <w:t>实质性要求和条件</w:t>
            </w:r>
          </w:p>
        </w:tc>
        <w:tc>
          <w:tcPr>
            <w:tcW w:w="5811"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（1）投标内容符合“投标人须知</w:t>
            </w:r>
            <w:r>
              <w:rPr>
                <w:rFonts w:hint="eastAsia" w:ascii="宋体" w:hAnsi="宋体"/>
                <w:b/>
                <w:szCs w:val="21"/>
              </w:rPr>
              <w:t>前附表</w:t>
            </w:r>
            <w:r>
              <w:rPr>
                <w:rFonts w:hint="eastAsia" w:asciiTheme="minorEastAsia" w:hAnsiTheme="minorEastAsia"/>
                <w:b/>
                <w:szCs w:val="21"/>
              </w:rPr>
              <w:t>”第1.3.1项规定；</w:t>
            </w:r>
          </w:p>
          <w:p>
            <w:pPr>
              <w:widowControl/>
              <w:spacing w:line="360" w:lineRule="auto"/>
              <w:rPr>
                <w:rFonts w:asciiTheme="minorEastAsia" w:hAnsiTheme="minorEastAsia"/>
                <w:b/>
                <w:szCs w:val="21"/>
              </w:rPr>
            </w:pPr>
            <w:r>
              <w:rPr>
                <w:rFonts w:hint="eastAsia" w:asciiTheme="minorEastAsia" w:hAnsiTheme="minorEastAsia"/>
                <w:b/>
                <w:szCs w:val="21"/>
              </w:rPr>
              <w:t>（2）监理服务期限符合“投标人须知</w:t>
            </w:r>
            <w:r>
              <w:rPr>
                <w:rFonts w:hint="eastAsia" w:ascii="宋体" w:hAnsi="宋体"/>
                <w:b/>
                <w:szCs w:val="21"/>
              </w:rPr>
              <w:t>前附表</w:t>
            </w:r>
            <w:r>
              <w:rPr>
                <w:rFonts w:hint="eastAsia" w:asciiTheme="minorEastAsia" w:hAnsiTheme="minorEastAsia"/>
                <w:b/>
                <w:szCs w:val="21"/>
              </w:rPr>
              <w:t>”第1.3.2项规定；</w:t>
            </w:r>
          </w:p>
          <w:p>
            <w:pPr>
              <w:widowControl/>
              <w:spacing w:line="360" w:lineRule="auto"/>
              <w:rPr>
                <w:rFonts w:asciiTheme="minorEastAsia" w:hAnsiTheme="minorEastAsia"/>
                <w:b/>
                <w:szCs w:val="21"/>
              </w:rPr>
            </w:pPr>
            <w:r>
              <w:rPr>
                <w:rFonts w:hint="eastAsia" w:asciiTheme="minorEastAsia" w:hAnsiTheme="minorEastAsia"/>
                <w:b/>
                <w:szCs w:val="21"/>
              </w:rPr>
              <w:t>（3）质量标准符合“投标人须知</w:t>
            </w:r>
            <w:r>
              <w:rPr>
                <w:rFonts w:hint="eastAsia" w:ascii="宋体" w:hAnsi="宋体"/>
                <w:b/>
                <w:szCs w:val="21"/>
              </w:rPr>
              <w:t>前附表</w:t>
            </w:r>
            <w:r>
              <w:rPr>
                <w:rFonts w:hint="eastAsia" w:asciiTheme="minorEastAsia" w:hAnsiTheme="minorEastAsia"/>
                <w:b/>
                <w:szCs w:val="21"/>
              </w:rPr>
              <w:t>”第1.3.3项规定；</w:t>
            </w:r>
          </w:p>
          <w:p>
            <w:pPr>
              <w:widowControl/>
              <w:spacing w:line="360" w:lineRule="auto"/>
              <w:rPr>
                <w:rFonts w:asciiTheme="minorEastAsia" w:hAnsiTheme="minorEastAsia"/>
                <w:b/>
                <w:szCs w:val="21"/>
              </w:rPr>
            </w:pPr>
            <w:r>
              <w:rPr>
                <w:rFonts w:hint="eastAsia" w:asciiTheme="minorEastAsia" w:hAnsiTheme="minorEastAsia"/>
                <w:b/>
                <w:szCs w:val="21"/>
              </w:rPr>
              <w:t>（4）资格条件符合“投标人须知</w:t>
            </w:r>
            <w:r>
              <w:rPr>
                <w:rFonts w:hint="eastAsia" w:ascii="宋体" w:hAnsi="宋体"/>
                <w:b/>
                <w:szCs w:val="21"/>
              </w:rPr>
              <w:t>前附表</w:t>
            </w:r>
            <w:r>
              <w:rPr>
                <w:rFonts w:hint="eastAsia" w:asciiTheme="minorEastAsia" w:hAnsiTheme="minorEastAsia"/>
                <w:b/>
                <w:szCs w:val="21"/>
              </w:rPr>
              <w:t>”第1.4.1项规定；</w:t>
            </w:r>
          </w:p>
          <w:p>
            <w:pPr>
              <w:widowControl/>
              <w:spacing w:line="360" w:lineRule="auto"/>
              <w:rPr>
                <w:rFonts w:asciiTheme="minorEastAsia" w:hAnsiTheme="minorEastAsia"/>
                <w:b/>
                <w:szCs w:val="21"/>
              </w:rPr>
            </w:pPr>
            <w:r>
              <w:rPr>
                <w:rFonts w:hint="eastAsia" w:asciiTheme="minorEastAsia" w:hAnsiTheme="minorEastAsia"/>
                <w:b/>
                <w:szCs w:val="21"/>
              </w:rPr>
              <w:t>（5）是否接受联合体投标符合“投标人须知</w:t>
            </w:r>
            <w:r>
              <w:rPr>
                <w:rFonts w:hint="eastAsia" w:ascii="宋体" w:hAnsi="宋体"/>
                <w:b/>
                <w:szCs w:val="21"/>
              </w:rPr>
              <w:t>前附表</w:t>
            </w:r>
            <w:r>
              <w:rPr>
                <w:rFonts w:hint="eastAsia" w:asciiTheme="minorEastAsia" w:hAnsiTheme="minorEastAsia"/>
                <w:b/>
                <w:szCs w:val="21"/>
              </w:rPr>
              <w:t>”第1.4.2项规定；</w:t>
            </w:r>
          </w:p>
          <w:p>
            <w:pPr>
              <w:widowControl/>
              <w:spacing w:line="360" w:lineRule="auto"/>
              <w:rPr>
                <w:rFonts w:asciiTheme="minorEastAsia" w:hAnsiTheme="minorEastAsia"/>
                <w:b/>
                <w:szCs w:val="21"/>
              </w:rPr>
            </w:pPr>
            <w:r>
              <w:rPr>
                <w:rFonts w:hint="eastAsia" w:asciiTheme="minorEastAsia" w:hAnsiTheme="minorEastAsia"/>
                <w:b/>
                <w:szCs w:val="21"/>
              </w:rPr>
              <w:t>（6）</w:t>
            </w:r>
            <w:r>
              <w:rPr>
                <w:rFonts w:hint="eastAsia"/>
                <w:b/>
                <w:szCs w:val="21"/>
              </w:rPr>
              <w:t>投标文件对招标文件的偏差符合</w:t>
            </w:r>
            <w:r>
              <w:rPr>
                <w:rFonts w:hint="eastAsia" w:asciiTheme="minorEastAsia" w:hAnsiTheme="minorEastAsia"/>
                <w:b/>
                <w:szCs w:val="21"/>
              </w:rPr>
              <w:t>“投标人须知</w:t>
            </w:r>
            <w:r>
              <w:rPr>
                <w:rFonts w:hint="eastAsia" w:ascii="宋体" w:hAnsi="宋体"/>
                <w:b/>
                <w:szCs w:val="21"/>
              </w:rPr>
              <w:t>前附表</w:t>
            </w:r>
            <w:r>
              <w:rPr>
                <w:rFonts w:hint="eastAsia" w:asciiTheme="minorEastAsia" w:hAnsiTheme="minorEastAsia"/>
                <w:b/>
                <w:szCs w:val="21"/>
              </w:rPr>
              <w:t>”第1.12.3项规定；</w:t>
            </w:r>
          </w:p>
          <w:p>
            <w:pPr>
              <w:widowControl/>
              <w:spacing w:line="360" w:lineRule="auto"/>
              <w:rPr>
                <w:rFonts w:asciiTheme="minorEastAsia" w:hAnsiTheme="minorEastAsia"/>
                <w:b/>
                <w:szCs w:val="21"/>
              </w:rPr>
            </w:pPr>
            <w:r>
              <w:rPr>
                <w:rFonts w:hint="eastAsia" w:asciiTheme="minorEastAsia" w:hAnsiTheme="minorEastAsia"/>
                <w:b/>
                <w:szCs w:val="21"/>
              </w:rPr>
              <w:t>（7）“监理报酬清单”项目与数量按招标文件提供的“监理报酬清单”逐项列项</w:t>
            </w:r>
            <w:r>
              <w:rPr>
                <w:rFonts w:hint="eastAsia" w:asciiTheme="minorEastAsia" w:hAnsiTheme="minorEastAsia"/>
                <w:b/>
                <w:szCs w:val="21"/>
                <w:lang w:eastAsia="zh-Hans"/>
              </w:rPr>
              <w:t>，</w:t>
            </w:r>
            <w:r>
              <w:rPr>
                <w:rFonts w:hint="eastAsia" w:asciiTheme="minorEastAsia" w:hAnsiTheme="minorEastAsia"/>
                <w:b/>
                <w:szCs w:val="21"/>
                <w:lang w:val="en-US" w:eastAsia="zh-Hans"/>
              </w:rPr>
              <w:t>不得</w:t>
            </w:r>
            <w:r>
              <w:rPr>
                <w:rFonts w:hint="eastAsia" w:asciiTheme="minorEastAsia" w:hAnsiTheme="minorEastAsia"/>
                <w:b/>
                <w:szCs w:val="21"/>
              </w:rPr>
              <w:t>增减或修改；</w:t>
            </w:r>
          </w:p>
          <w:p>
            <w:pPr>
              <w:widowControl/>
              <w:spacing w:line="360" w:lineRule="auto"/>
              <w:rPr>
                <w:rFonts w:asciiTheme="minorEastAsia" w:hAnsiTheme="minorEastAsia"/>
                <w:b/>
                <w:szCs w:val="21"/>
              </w:rPr>
            </w:pPr>
            <w:r>
              <w:rPr>
                <w:rFonts w:hint="eastAsia" w:asciiTheme="minorEastAsia" w:hAnsiTheme="minorEastAsia"/>
                <w:b/>
                <w:szCs w:val="21"/>
              </w:rPr>
              <w:t>（8）投标总报价不高于“投标人须知</w:t>
            </w:r>
            <w:r>
              <w:rPr>
                <w:rFonts w:hint="eastAsia" w:ascii="宋体" w:hAnsi="宋体"/>
                <w:b/>
                <w:szCs w:val="21"/>
              </w:rPr>
              <w:t>前附表</w:t>
            </w:r>
            <w:r>
              <w:rPr>
                <w:rFonts w:hint="eastAsia" w:asciiTheme="minorEastAsia" w:hAnsiTheme="minorEastAsia"/>
                <w:b/>
                <w:szCs w:val="21"/>
              </w:rPr>
              <w:t>”第3.2.4项最高控制价A；</w:t>
            </w:r>
          </w:p>
          <w:p>
            <w:pPr>
              <w:widowControl/>
              <w:spacing w:line="360" w:lineRule="auto"/>
              <w:rPr>
                <w:rFonts w:asciiTheme="minorEastAsia" w:hAnsiTheme="minorEastAsia"/>
                <w:b/>
                <w:szCs w:val="21"/>
              </w:rPr>
            </w:pPr>
            <w:r>
              <w:rPr>
                <w:rFonts w:hint="eastAsia" w:asciiTheme="minorEastAsia" w:hAnsiTheme="minorEastAsia"/>
                <w:b/>
                <w:szCs w:val="21"/>
              </w:rPr>
              <w:t>（9）监理大纲编制符合</w:t>
            </w:r>
            <w:r>
              <w:rPr>
                <w:rFonts w:hint="eastAsia"/>
                <w:b/>
                <w:szCs w:val="21"/>
              </w:rPr>
              <w:t>第三章“评标方法（综合评估法）”第</w:t>
            </w:r>
            <w:r>
              <w:rPr>
                <w:rFonts w:asciiTheme="minorEastAsia" w:hAnsiTheme="minorEastAsia"/>
                <w:b/>
                <w:szCs w:val="21"/>
              </w:rPr>
              <w:t>2.2.4</w:t>
            </w:r>
            <w:r>
              <w:rPr>
                <w:rFonts w:hint="eastAsia" w:asciiTheme="minorEastAsia" w:hAnsiTheme="minorEastAsia"/>
                <w:b/>
                <w:szCs w:val="21"/>
              </w:rPr>
              <w:t>（2）</w:t>
            </w:r>
            <w:r>
              <w:rPr>
                <w:rFonts w:hint="eastAsia"/>
                <w:b/>
                <w:szCs w:val="21"/>
              </w:rPr>
              <w:t>目的章节和</w:t>
            </w:r>
            <w:r>
              <w:rPr>
                <w:rFonts w:hint="eastAsia" w:asciiTheme="minorEastAsia" w:hAnsiTheme="minorEastAsia"/>
                <w:b/>
                <w:szCs w:val="21"/>
              </w:rPr>
              <w:t>暗标评审规定；</w:t>
            </w:r>
          </w:p>
          <w:p>
            <w:pPr>
              <w:widowControl/>
              <w:spacing w:line="360" w:lineRule="auto"/>
              <w:rPr>
                <w:rFonts w:asciiTheme="minorEastAsia" w:hAnsiTheme="minorEastAsia"/>
                <w:b/>
                <w:szCs w:val="21"/>
              </w:rPr>
            </w:pPr>
            <w:r>
              <w:rPr>
                <w:rFonts w:hint="eastAsia" w:asciiTheme="minorEastAsia" w:hAnsiTheme="minorEastAsia"/>
                <w:b/>
                <w:szCs w:val="21"/>
              </w:rPr>
              <w:t>（10）投标有效期符合“投标人须知</w:t>
            </w:r>
            <w:r>
              <w:rPr>
                <w:rFonts w:hint="eastAsia" w:ascii="宋体" w:hAnsi="宋体"/>
                <w:b/>
                <w:szCs w:val="21"/>
              </w:rPr>
              <w:t>前附表</w:t>
            </w:r>
            <w:r>
              <w:rPr>
                <w:rFonts w:hint="eastAsia" w:asciiTheme="minorEastAsia" w:hAnsiTheme="minorEastAsia"/>
                <w:b/>
                <w:szCs w:val="21"/>
              </w:rPr>
              <w:t>”第3.3.1项规定；</w:t>
            </w:r>
          </w:p>
          <w:p>
            <w:pPr>
              <w:widowControl/>
              <w:spacing w:line="360" w:lineRule="auto"/>
              <w:rPr>
                <w:rFonts w:asciiTheme="minorEastAsia" w:hAnsiTheme="minorEastAsia"/>
                <w:b/>
                <w:szCs w:val="21"/>
              </w:rPr>
            </w:pPr>
            <w:r>
              <w:rPr>
                <w:rFonts w:hint="eastAsia" w:asciiTheme="minorEastAsia" w:hAnsiTheme="minorEastAsia"/>
                <w:b/>
                <w:szCs w:val="21"/>
              </w:rPr>
              <w:t>（11）投标保证金提交符合“投标人须知</w:t>
            </w:r>
            <w:r>
              <w:rPr>
                <w:rFonts w:hint="eastAsia" w:ascii="宋体" w:hAnsi="宋体"/>
                <w:b/>
                <w:szCs w:val="21"/>
              </w:rPr>
              <w:t>前附表</w:t>
            </w:r>
            <w:r>
              <w:rPr>
                <w:rFonts w:hint="eastAsia" w:asciiTheme="minorEastAsia" w:hAnsiTheme="minorEastAsia"/>
                <w:b/>
                <w:szCs w:val="21"/>
              </w:rPr>
              <w:t>”第3.4.1项规定；</w:t>
            </w:r>
          </w:p>
          <w:p>
            <w:pPr>
              <w:widowControl/>
              <w:spacing w:line="360" w:lineRule="auto"/>
              <w:rPr>
                <w:rFonts w:asciiTheme="minorEastAsia" w:hAnsiTheme="minorEastAsia"/>
                <w:b/>
                <w:szCs w:val="21"/>
              </w:rPr>
            </w:pPr>
            <w:r>
              <w:rPr>
                <w:rFonts w:hint="eastAsia" w:asciiTheme="minorEastAsia" w:hAnsiTheme="minorEastAsia"/>
                <w:b/>
                <w:szCs w:val="21"/>
              </w:rPr>
              <w:t>（12）资格审查资料符合“投标人须知</w:t>
            </w:r>
            <w:r>
              <w:rPr>
                <w:rFonts w:hint="eastAsia" w:ascii="宋体" w:hAnsi="宋体"/>
                <w:b/>
                <w:szCs w:val="21"/>
              </w:rPr>
              <w:t>前附表</w:t>
            </w:r>
            <w:r>
              <w:rPr>
                <w:rFonts w:hint="eastAsia" w:asciiTheme="minorEastAsia" w:hAnsiTheme="minorEastAsia"/>
                <w:b/>
                <w:szCs w:val="21"/>
              </w:rPr>
              <w:t>”第3.5款规定；</w:t>
            </w:r>
          </w:p>
          <w:p>
            <w:pPr>
              <w:widowControl/>
              <w:spacing w:line="360" w:lineRule="auto"/>
              <w:rPr>
                <w:rFonts w:asciiTheme="minorEastAsia" w:hAnsiTheme="minorEastAsia"/>
                <w:b/>
                <w:szCs w:val="21"/>
              </w:rPr>
            </w:pPr>
            <w:r>
              <w:rPr>
                <w:rFonts w:hint="eastAsia" w:asciiTheme="minorEastAsia" w:hAnsiTheme="minorEastAsia"/>
                <w:b/>
                <w:szCs w:val="21"/>
              </w:rPr>
              <w:t>（13）递交备选投标方案符合“投标人须知</w:t>
            </w:r>
            <w:r>
              <w:rPr>
                <w:rFonts w:hint="eastAsia" w:ascii="宋体" w:hAnsi="宋体"/>
                <w:b/>
                <w:szCs w:val="21"/>
              </w:rPr>
              <w:t>前附表</w:t>
            </w:r>
            <w:r>
              <w:rPr>
                <w:rFonts w:hint="eastAsia" w:asciiTheme="minorEastAsia" w:hAnsiTheme="minorEastAsia"/>
                <w:b/>
                <w:szCs w:val="21"/>
              </w:rPr>
              <w:t>”第3.6.1项规定；</w:t>
            </w:r>
          </w:p>
          <w:p>
            <w:pPr>
              <w:widowControl/>
              <w:spacing w:line="360" w:lineRule="auto"/>
              <w:rPr>
                <w:rFonts w:asciiTheme="minorEastAsia" w:hAnsiTheme="minorEastAsia"/>
                <w:b/>
                <w:szCs w:val="21"/>
              </w:rPr>
            </w:pPr>
            <w:r>
              <w:rPr>
                <w:rFonts w:hint="eastAsia" w:asciiTheme="minorEastAsia" w:hAnsiTheme="minorEastAsia"/>
                <w:b/>
                <w:szCs w:val="21"/>
              </w:rPr>
              <w:t>（14）投标文件编制符合“投标人须知”第3.7.1</w:t>
            </w:r>
            <w:r>
              <w:rPr>
                <w:rFonts w:hint="default" w:asciiTheme="minorEastAsia" w:hAnsiTheme="minorEastAsia"/>
                <w:b/>
                <w:szCs w:val="21"/>
              </w:rPr>
              <w:t>-</w:t>
            </w:r>
            <w:r>
              <w:rPr>
                <w:rFonts w:hint="eastAsia" w:asciiTheme="minorEastAsia" w:hAnsiTheme="minorEastAsia"/>
                <w:b/>
                <w:szCs w:val="21"/>
              </w:rPr>
              <w:t>3.7.3项规定；</w:t>
            </w:r>
          </w:p>
          <w:p>
            <w:pPr>
              <w:widowControl/>
              <w:spacing w:line="360" w:lineRule="auto"/>
              <w:rPr>
                <w:rFonts w:asciiTheme="minorEastAsia" w:hAnsiTheme="minorEastAsia"/>
                <w:b/>
                <w:szCs w:val="21"/>
              </w:rPr>
            </w:pPr>
            <w:r>
              <w:rPr>
                <w:rFonts w:hint="eastAsia" w:asciiTheme="minorEastAsia" w:hAnsiTheme="minorEastAsia"/>
                <w:b/>
                <w:szCs w:val="21"/>
              </w:rPr>
              <w:t>（15）投标文件加密符合“投标人须知</w:t>
            </w:r>
            <w:r>
              <w:rPr>
                <w:rFonts w:hint="eastAsia" w:ascii="宋体" w:hAnsi="宋体"/>
                <w:b/>
                <w:szCs w:val="21"/>
              </w:rPr>
              <w:t>前附表</w:t>
            </w:r>
            <w:r>
              <w:rPr>
                <w:rFonts w:hint="eastAsia" w:asciiTheme="minorEastAsia" w:hAnsiTheme="minorEastAsia"/>
                <w:b/>
                <w:szCs w:val="21"/>
              </w:rPr>
              <w:t>”第4.1.1项规定；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（16）投标文件的解密时间符合“投标人须知</w:t>
            </w:r>
            <w:r>
              <w:rPr>
                <w:rFonts w:hint="eastAsia" w:ascii="宋体" w:hAnsi="宋体"/>
                <w:b/>
                <w:szCs w:val="21"/>
              </w:rPr>
              <w:t>前附表</w:t>
            </w:r>
            <w:r>
              <w:rPr>
                <w:rFonts w:hint="eastAsia" w:asciiTheme="minorEastAsia" w:hAnsiTheme="minorEastAsia"/>
                <w:b/>
                <w:kern w:val="0"/>
                <w:szCs w:val="21"/>
              </w:rPr>
              <w:t>”第9款规定；</w:t>
            </w:r>
          </w:p>
          <w:p>
            <w:pPr>
              <w:widowControl/>
              <w:spacing w:line="360" w:lineRule="auto"/>
              <w:rPr>
                <w:szCs w:val="21"/>
              </w:rPr>
            </w:pPr>
            <w:r>
              <w:rPr>
                <w:rFonts w:hint="eastAsia" w:asciiTheme="minorEastAsia" w:hAnsiTheme="minorEastAsia"/>
                <w:b/>
                <w:kern w:val="0"/>
                <w:szCs w:val="21"/>
              </w:rPr>
              <w:t>（17）其他实质性要求和条件：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w:t>
            </w:r>
            <w:r>
              <w:rPr>
                <w:rFonts w:hint="eastAsia"/>
                <w:szCs w:val="21"/>
              </w:rPr>
              <w:t>3</w:t>
            </w:r>
          </w:p>
        </w:tc>
        <w:tc>
          <w:tcPr>
            <w:tcW w:w="2127" w:type="dxa"/>
            <w:vAlign w:val="center"/>
          </w:tcPr>
          <w:p>
            <w:pPr>
              <w:widowControl/>
              <w:spacing w:line="360" w:lineRule="auto"/>
              <w:jc w:val="center"/>
              <w:rPr>
                <w:szCs w:val="21"/>
              </w:rPr>
            </w:pPr>
            <w:r>
              <w:rPr>
                <w:rFonts w:hint="eastAsia"/>
                <w:szCs w:val="21"/>
              </w:rPr>
              <w:t>偏差</w:t>
            </w:r>
          </w:p>
        </w:tc>
        <w:tc>
          <w:tcPr>
            <w:tcW w:w="5811"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2.1</w:t>
            </w:r>
          </w:p>
        </w:tc>
        <w:tc>
          <w:tcPr>
            <w:tcW w:w="2127" w:type="dxa"/>
            <w:vAlign w:val="center"/>
          </w:tcPr>
          <w:p>
            <w:pPr>
              <w:widowControl/>
              <w:spacing w:line="360" w:lineRule="auto"/>
              <w:jc w:val="center"/>
              <w:rPr>
                <w:szCs w:val="21"/>
              </w:rPr>
            </w:pPr>
            <w:r>
              <w:rPr>
                <w:rFonts w:hint="eastAsia"/>
                <w:szCs w:val="21"/>
              </w:rPr>
              <w:t>构成招标文件的其他资料</w:t>
            </w:r>
          </w:p>
        </w:tc>
        <w:tc>
          <w:tcPr>
            <w:tcW w:w="5811"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2127" w:type="dxa"/>
            <w:vMerge w:val="restart"/>
            <w:vAlign w:val="center"/>
          </w:tcPr>
          <w:p>
            <w:pPr>
              <w:widowControl/>
              <w:spacing w:line="360" w:lineRule="auto"/>
              <w:jc w:val="center"/>
              <w:rPr>
                <w:szCs w:val="21"/>
              </w:rPr>
            </w:pPr>
            <w:r>
              <w:rPr>
                <w:rFonts w:hint="eastAsia"/>
                <w:szCs w:val="21"/>
              </w:rPr>
              <w:t>投标人要求澄清招标文件</w:t>
            </w:r>
          </w:p>
        </w:tc>
        <w:tc>
          <w:tcPr>
            <w:tcW w:w="5811"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811"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2.2.2</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811" w:type="dxa"/>
            <w:tcBorders>
              <w:top w:val="single" w:color="auto" w:sz="4" w:space="0"/>
              <w:bottom w:val="single" w:color="auto" w:sz="4" w:space="0"/>
            </w:tcBorders>
            <w:vAlign w:val="center"/>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2.3.1</w:t>
            </w:r>
          </w:p>
        </w:tc>
        <w:tc>
          <w:tcPr>
            <w:tcW w:w="2127" w:type="dxa"/>
            <w:vAlign w:val="center"/>
          </w:tcPr>
          <w:p>
            <w:pPr>
              <w:widowControl/>
              <w:spacing w:line="360" w:lineRule="auto"/>
              <w:jc w:val="center"/>
              <w:rPr>
                <w:szCs w:val="21"/>
              </w:rPr>
            </w:pPr>
            <w:r>
              <w:rPr>
                <w:rFonts w:hint="eastAsia"/>
                <w:szCs w:val="21"/>
              </w:rPr>
              <w:t>招标文件修改发出的形式</w:t>
            </w:r>
          </w:p>
        </w:tc>
        <w:tc>
          <w:tcPr>
            <w:tcW w:w="5811" w:type="dxa"/>
            <w:tcBorders>
              <w:top w:val="single" w:color="auto" w:sz="4" w:space="0"/>
            </w:tcBorders>
            <w:vAlign w:val="center"/>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3.1.1</w:t>
            </w:r>
          </w:p>
        </w:tc>
        <w:tc>
          <w:tcPr>
            <w:tcW w:w="2127" w:type="dxa"/>
            <w:vAlign w:val="center"/>
          </w:tcPr>
          <w:p>
            <w:pPr>
              <w:widowControl/>
              <w:spacing w:line="360" w:lineRule="auto"/>
              <w:jc w:val="center"/>
              <w:rPr>
                <w:szCs w:val="21"/>
              </w:rPr>
            </w:pPr>
            <w:r>
              <w:rPr>
                <w:rFonts w:hint="eastAsia"/>
                <w:szCs w:val="21"/>
              </w:rPr>
              <w:t>构成投标文件的其他资料</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3.2.1</w:t>
            </w:r>
          </w:p>
        </w:tc>
        <w:tc>
          <w:tcPr>
            <w:tcW w:w="2127" w:type="dxa"/>
            <w:vAlign w:val="center"/>
          </w:tcPr>
          <w:p>
            <w:pPr>
              <w:widowControl/>
              <w:spacing w:line="360" w:lineRule="auto"/>
              <w:jc w:val="center"/>
              <w:rPr>
                <w:szCs w:val="21"/>
              </w:rPr>
            </w:pPr>
            <w:r>
              <w:rPr>
                <w:rFonts w:hint="eastAsia"/>
                <w:szCs w:val="21"/>
              </w:rPr>
              <w:t>增值税税金的计算方法</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3.2.3</w:t>
            </w:r>
          </w:p>
        </w:tc>
        <w:tc>
          <w:tcPr>
            <w:tcW w:w="2127" w:type="dxa"/>
            <w:vAlign w:val="center"/>
          </w:tcPr>
          <w:p>
            <w:pPr>
              <w:widowControl/>
              <w:spacing w:line="360" w:lineRule="auto"/>
              <w:jc w:val="center"/>
              <w:rPr>
                <w:szCs w:val="21"/>
              </w:rPr>
            </w:pPr>
            <w:r>
              <w:rPr>
                <w:rFonts w:hint="eastAsia"/>
                <w:szCs w:val="21"/>
              </w:rPr>
              <w:t>报价方式</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3.2.4</w:t>
            </w:r>
          </w:p>
        </w:tc>
        <w:tc>
          <w:tcPr>
            <w:tcW w:w="2127" w:type="dxa"/>
            <w:vAlign w:val="center"/>
          </w:tcPr>
          <w:p>
            <w:pPr>
              <w:widowControl/>
              <w:spacing w:line="360" w:lineRule="auto"/>
              <w:jc w:val="center"/>
              <w:rPr>
                <w:szCs w:val="21"/>
              </w:rPr>
            </w:pPr>
            <w:r>
              <w:rPr>
                <w:rFonts w:hint="eastAsia"/>
                <w:szCs w:val="21"/>
              </w:rPr>
              <w:t>最高投标限价</w:t>
            </w:r>
          </w:p>
        </w:tc>
        <w:tc>
          <w:tcPr>
            <w:tcW w:w="5811"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7" w:hRule="atLeast"/>
        </w:trPr>
        <w:tc>
          <w:tcPr>
            <w:tcW w:w="1134" w:type="dxa"/>
            <w:vAlign w:val="center"/>
          </w:tcPr>
          <w:p>
            <w:pPr>
              <w:widowControl/>
              <w:spacing w:line="360" w:lineRule="auto"/>
              <w:jc w:val="center"/>
              <w:rPr>
                <w:szCs w:val="21"/>
              </w:rPr>
            </w:pPr>
            <w:r>
              <w:rPr>
                <w:szCs w:val="21"/>
              </w:rPr>
              <w:t>3.2.5</w:t>
            </w:r>
          </w:p>
        </w:tc>
        <w:tc>
          <w:tcPr>
            <w:tcW w:w="2127" w:type="dxa"/>
            <w:vAlign w:val="center"/>
          </w:tcPr>
          <w:p>
            <w:pPr>
              <w:widowControl/>
              <w:spacing w:line="360" w:lineRule="auto"/>
              <w:jc w:val="center"/>
              <w:rPr>
                <w:szCs w:val="21"/>
              </w:rPr>
            </w:pPr>
            <w:r>
              <w:rPr>
                <w:rFonts w:hint="eastAsia"/>
                <w:szCs w:val="21"/>
              </w:rPr>
              <w:t>投标报价的其他要求</w:t>
            </w:r>
          </w:p>
        </w:tc>
        <w:tc>
          <w:tcPr>
            <w:tcW w:w="5811" w:type="dxa"/>
          </w:tcPr>
          <w:p>
            <w:pPr>
              <w:widowControl/>
              <w:spacing w:line="360" w:lineRule="auto"/>
              <w:rPr>
                <w:szCs w:val="21"/>
              </w:rPr>
            </w:pPr>
            <w:r>
              <w:rPr>
                <w:rFonts w:hint="eastAsia"/>
                <w:szCs w:val="21"/>
              </w:rPr>
              <w:t>“报价合理性评分”按第三章“评标方法（综合评估法）”第</w:t>
            </w:r>
            <w:r>
              <w:rPr>
                <w:szCs w:val="21"/>
              </w:rPr>
              <w:t>2.2.4</w:t>
            </w:r>
            <w:r>
              <w:rPr>
                <w:rFonts w:hint="eastAsia"/>
                <w:szCs w:val="21"/>
              </w:rPr>
              <w:t>（3）目进行。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3.3.1</w:t>
            </w:r>
          </w:p>
        </w:tc>
        <w:tc>
          <w:tcPr>
            <w:tcW w:w="2127" w:type="dxa"/>
            <w:vAlign w:val="center"/>
          </w:tcPr>
          <w:p>
            <w:pPr>
              <w:widowControl/>
              <w:spacing w:line="360" w:lineRule="auto"/>
              <w:jc w:val="center"/>
              <w:rPr>
                <w:szCs w:val="21"/>
              </w:rPr>
            </w:pPr>
            <w:r>
              <w:rPr>
                <w:rFonts w:hint="eastAsia"/>
                <w:szCs w:val="21"/>
              </w:rPr>
              <w:t>投标有效期</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3.4.1</w:t>
            </w:r>
          </w:p>
        </w:tc>
        <w:tc>
          <w:tcPr>
            <w:tcW w:w="2127" w:type="dxa"/>
            <w:vAlign w:val="center"/>
          </w:tcPr>
          <w:p>
            <w:pPr>
              <w:widowControl/>
              <w:spacing w:line="360" w:lineRule="auto"/>
              <w:jc w:val="center"/>
              <w:rPr>
                <w:szCs w:val="21"/>
              </w:rPr>
            </w:pPr>
            <w:r>
              <w:rPr>
                <w:rFonts w:hint="eastAsia"/>
                <w:szCs w:val="21"/>
              </w:rPr>
              <w:t>投标保证金</w:t>
            </w:r>
          </w:p>
        </w:tc>
        <w:tc>
          <w:tcPr>
            <w:tcW w:w="5811" w:type="dxa"/>
          </w:tcPr>
          <w:p>
            <w:pPr>
              <w:widowControl/>
              <w:spacing w:line="240" w:lineRule="auto"/>
              <w:rPr>
                <w:rFonts w:hint="eastAsia"/>
              </w:rPr>
            </w:pPr>
            <w:r>
              <w:rPr>
                <w:rFonts w:hint="eastAsia"/>
                <w:color w:val="auto"/>
                <w:szCs w:val="21"/>
              </w:rPr>
              <w:t>是否要求投标人递交投标保证金</w:t>
            </w:r>
            <w:r>
              <w:rPr>
                <w:rFonts w:hint="eastAsia"/>
                <w:color w:val="auto"/>
                <w:szCs w:val="21"/>
                <w:lang w:eastAsia="zh-Hans"/>
              </w:rPr>
              <w:t>：</w:t>
            </w:r>
          </w:p>
          <w:p>
            <w:pPr>
              <w:rPr>
                <w:rFonts w:hint="eastAsia"/>
              </w:rPr>
            </w:pPr>
            <w:r>
              <w:rPr>
                <w:rFonts w:hint="eastAsia"/>
              </w:rPr>
              <w:sym w:font="Wingdings 2" w:char="00A3"/>
            </w:r>
            <w:r>
              <w:rPr>
                <w:rFonts w:hint="eastAsia"/>
              </w:rPr>
              <w:t>不要求</w:t>
            </w:r>
          </w:p>
          <w:p>
            <w:pPr>
              <w:rPr>
                <w:rFonts w:hint="eastAsia"/>
              </w:rPr>
            </w:pPr>
            <w:r>
              <w:rPr>
                <w:rFonts w:hint="eastAsia"/>
              </w:rPr>
              <w:t>□要求，投标保证金金额：</w:t>
            </w:r>
            <w:r>
              <w:rPr>
                <w:rFonts w:hint="eastAsia" w:ascii="宋体" w:hAnsi="宋体" w:cs="宋体"/>
                <w:sz w:val="24"/>
                <w:szCs w:val="24"/>
                <w:u w:val="single"/>
              </w:rPr>
              <w:t xml:space="preserve">        </w:t>
            </w:r>
            <w:r>
              <w:rPr>
                <w:rFonts w:hint="eastAsia"/>
              </w:rPr>
              <w:t>元人民币。</w:t>
            </w:r>
          </w:p>
          <w:p>
            <w:pPr>
              <w:rPr>
                <w:rFonts w:hint="eastAsia"/>
              </w:rPr>
            </w:pPr>
            <w:r>
              <w:rPr>
                <w:rFonts w:hint="default"/>
              </w:rPr>
              <w:t>1.</w:t>
            </w:r>
            <w:r>
              <w:rPr>
                <w:rFonts w:hint="eastAsia"/>
              </w:rPr>
              <w:t>投标人可以使用下列第</w:t>
            </w:r>
            <w:r>
              <w:rPr>
                <w:rFonts w:hint="eastAsia" w:ascii="宋体" w:hAnsi="宋体" w:cs="宋体"/>
                <w:sz w:val="24"/>
                <w:szCs w:val="24"/>
                <w:u w:val="single"/>
              </w:rPr>
              <w:t xml:space="preserve">        </w:t>
            </w:r>
            <w:r>
              <w:rPr>
                <w:rFonts w:hint="eastAsia"/>
              </w:rPr>
              <w:t>种形式提交：</w:t>
            </w:r>
          </w:p>
          <w:p>
            <w:pPr>
              <w:rPr>
                <w:rFonts w:hint="eastAsia"/>
              </w:rPr>
            </w:pPr>
            <w:r>
              <w:rPr>
                <w:rFonts w:hint="eastAsia"/>
              </w:rPr>
              <w:t xml:space="preserve">    </w:t>
            </w:r>
            <w:r>
              <w:rPr>
                <w:rFonts w:hint="eastAsia"/>
                <w:lang w:eastAsia="zh-Hans"/>
              </w:rPr>
              <w:t>（</w:t>
            </w:r>
            <w:r>
              <w:rPr>
                <w:rFonts w:hint="eastAsia" w:ascii="宋体" w:hAnsi="宋体" w:eastAsia="宋体" w:cs="宋体"/>
              </w:rPr>
              <w:t>1</w:t>
            </w:r>
            <w:r>
              <w:rPr>
                <w:rFonts w:hint="eastAsia"/>
                <w:lang w:eastAsia="zh-Hans"/>
              </w:rPr>
              <w:t>）</w:t>
            </w:r>
            <w:r>
              <w:rPr>
                <w:rFonts w:hint="eastAsia"/>
              </w:rPr>
              <w:t>现金形式:应在投标截止时间之前从投标人所在地银行的投标人企业基本账户以电汇或银行转账的形式，汇到招标文件指定的投标保证金账户，并应在电汇或银行转账单上注明</w:t>
            </w:r>
            <w:r>
              <w:rPr>
                <w:rFonts w:hint="eastAsia"/>
                <w:u w:val="single"/>
              </w:rPr>
              <w:t xml:space="preserve">        （招标项目编号）   </w:t>
            </w:r>
            <w:r>
              <w:rPr>
                <w:rFonts w:hint="eastAsia"/>
              </w:rPr>
              <w:t>，如因投标人汇款凭证未注明招标项目编号造成银行无法识别投标保证金到账情况或识别错误的，其责任由投标人自行承担。招标人在投标截止前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rPr>
                <w:rFonts w:hint="eastAsia"/>
              </w:rPr>
            </w:pPr>
            <w:r>
              <w:rPr>
                <w:rFonts w:hint="eastAsia"/>
              </w:rPr>
              <w:t xml:space="preserve">    投标保证金银行帐号：</w:t>
            </w:r>
          </w:p>
          <w:p>
            <w:pPr>
              <w:rPr>
                <w:rFonts w:hint="eastAsia" w:eastAsiaTheme="minorEastAsia"/>
                <w:u w:val="single"/>
                <w:lang w:eastAsia="zh-Hans"/>
              </w:rPr>
            </w:pPr>
            <w:r>
              <w:rPr>
                <w:rFonts w:hint="eastAsia"/>
              </w:rPr>
              <w:t xml:space="preserve">    开户银行：</w:t>
            </w:r>
            <w:r>
              <w:rPr>
                <w:rFonts w:hint="eastAsia"/>
                <w:u w:val="single"/>
              </w:rPr>
              <w:t xml:space="preserve">                           </w:t>
            </w:r>
            <w:r>
              <w:rPr>
                <w:rFonts w:hint="eastAsia"/>
                <w:u w:val="none"/>
                <w:lang w:eastAsia="zh-Hans"/>
              </w:rPr>
              <w:t>。</w:t>
            </w:r>
          </w:p>
          <w:p>
            <w:pPr>
              <w:rPr>
                <w:rFonts w:hint="eastAsia"/>
              </w:rPr>
            </w:pPr>
            <w:r>
              <w:rPr>
                <w:rFonts w:hint="eastAsia"/>
              </w:rPr>
              <w:t xml:space="preserve">    帐户名称：</w:t>
            </w:r>
            <w:r>
              <w:rPr>
                <w:rFonts w:hint="eastAsia"/>
                <w:u w:val="single"/>
              </w:rPr>
              <w:t xml:space="preserve">                           </w:t>
            </w:r>
            <w:r>
              <w:rPr>
                <w:rFonts w:hint="eastAsia"/>
                <w:u w:val="none"/>
                <w:lang w:eastAsia="zh-Hans"/>
              </w:rPr>
              <w:t>。</w:t>
            </w:r>
          </w:p>
          <w:p>
            <w:pPr>
              <w:rPr>
                <w:rFonts w:hint="eastAsia"/>
              </w:rPr>
            </w:pPr>
            <w:r>
              <w:rPr>
                <w:rFonts w:hint="eastAsia"/>
              </w:rPr>
              <w:t xml:space="preserve">    帐    号：</w:t>
            </w:r>
            <w:r>
              <w:rPr>
                <w:rFonts w:hint="eastAsia"/>
                <w:u w:val="single"/>
              </w:rPr>
              <w:t xml:space="preserve">                           </w:t>
            </w:r>
            <w:r>
              <w:rPr>
                <w:rFonts w:hint="eastAsia"/>
                <w:u w:val="none"/>
                <w:lang w:eastAsia="zh-Hans"/>
              </w:rPr>
              <w:t>。</w:t>
            </w:r>
          </w:p>
          <w:p>
            <w:pPr>
              <w:rPr>
                <w:rFonts w:hint="eastAsia"/>
              </w:rPr>
            </w:pPr>
            <w:r>
              <w:rPr>
                <w:rFonts w:hint="eastAsia"/>
              </w:rPr>
              <w:t xml:space="preserve">    银行存款利率类型为：银行存款同期活期利率，并从投标截止当日开始计息。</w:t>
            </w:r>
          </w:p>
          <w:p>
            <w:pPr>
              <w:rPr>
                <w:rFonts w:hint="default"/>
              </w:rPr>
            </w:pPr>
            <w:r>
              <w:rPr>
                <w:rFonts w:hint="eastAsia"/>
              </w:rPr>
              <w:t xml:space="preserve">    利息部分应出具发票的类型为：税务发票</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银行保函形式：</w:t>
            </w:r>
            <w:r>
              <w:rPr>
                <w:rFonts w:hint="eastAsia"/>
                <w:u w:val="single"/>
              </w:rPr>
              <w:t xml:space="preserve">                 </w:t>
            </w:r>
            <w:r>
              <w:rPr>
                <w:rFonts w:hint="eastAsia"/>
              </w:rPr>
              <w:t>。</w:t>
            </w:r>
          </w:p>
          <w:p>
            <w:pPr>
              <w:rPr>
                <w:rFonts w:hint="eastAsia"/>
              </w:rPr>
            </w:pPr>
            <w:r>
              <w:rPr>
                <w:rFonts w:hint="eastAsia"/>
              </w:rPr>
              <w:t xml:space="preserve">    采用银行电子保函，银行电子保函</w:t>
            </w:r>
            <w:r>
              <w:rPr>
                <w:rFonts w:hint="eastAsia"/>
                <w:lang w:val="en-US" w:eastAsia="zh-Hans"/>
              </w:rPr>
              <w:t>文件</w:t>
            </w:r>
            <w:r>
              <w:rPr>
                <w:rFonts w:hint="eastAsia"/>
              </w:rPr>
              <w:t>应满足</w:t>
            </w:r>
            <w:r>
              <w:rPr>
                <w:rFonts w:hint="eastAsia"/>
                <w:lang w:val="en-US" w:eastAsia="zh-CN"/>
              </w:rPr>
              <w:t>福建省地方标准 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能够通过互联网无需任何授权即可在相应官方网站验证真伪，并在保函上写明网址，</w:t>
            </w:r>
            <w:r>
              <w:rPr>
                <w:rFonts w:hint="eastAsia"/>
              </w:rPr>
              <w:t>否则视为未按规定提交投标保证金，资格审查不合格。开具银行保函的费用由投标人自理。</w:t>
            </w:r>
          </w:p>
          <w:p>
            <w:pPr>
              <w:rPr>
                <w:rFonts w:hint="eastAsia"/>
              </w:rPr>
            </w:pPr>
            <w:r>
              <w:rPr>
                <w:rFonts w:hint="eastAsia"/>
              </w:rPr>
              <w:t xml:space="preserve">    投标人向商业银行缴交的保函费用，应在投标截止时间之前从投标人所在地银行的投标人企业基本账户以电汇或银行转账的形式汇到商业银行账户，并应在电汇或银行转账单上注明</w:t>
            </w:r>
            <w:r>
              <w:rPr>
                <w:rFonts w:hint="eastAsia"/>
                <w:u w:val="single"/>
              </w:rPr>
              <w:t xml:space="preserve">   （招标项目编号）  </w:t>
            </w:r>
            <w:r>
              <w:rPr>
                <w:rFonts w:hint="eastAsia"/>
              </w:rPr>
              <w:t>。</w:t>
            </w:r>
          </w:p>
          <w:p>
            <w:pPr>
              <w:ind w:firstLine="420" w:firstLineChars="200"/>
              <w:rPr>
                <w:rFonts w:hint="eastAsia"/>
              </w:rPr>
            </w:pPr>
            <w:r>
              <w:rPr>
                <w:rFonts w:hint="eastAsia"/>
                <w:lang w:eastAsia="zh-Hans"/>
              </w:rPr>
              <w:t>（</w:t>
            </w:r>
            <w:r>
              <w:rPr>
                <w:rFonts w:hint="default"/>
                <w:lang w:eastAsia="zh-Hans"/>
              </w:rPr>
              <w:t>3</w:t>
            </w:r>
            <w:r>
              <w:rPr>
                <w:rFonts w:hint="eastAsia"/>
                <w:lang w:eastAsia="zh-Hans"/>
              </w:rPr>
              <w:t>）</w:t>
            </w:r>
            <w:r>
              <w:rPr>
                <w:rFonts w:hint="eastAsia"/>
              </w:rPr>
              <w:t>工程担保公司出具的担保保函形式（适用于已推行工程担保的地区）：</w:t>
            </w:r>
            <w:r>
              <w:rPr>
                <w:rFonts w:hint="eastAsia"/>
                <w:u w:val="single"/>
              </w:rPr>
              <w:t xml:space="preserve">                   </w:t>
            </w:r>
            <w:r>
              <w:rPr>
                <w:rFonts w:hint="eastAsia"/>
              </w:rPr>
              <w:t>。</w:t>
            </w:r>
          </w:p>
          <w:p>
            <w:pPr>
              <w:ind w:firstLine="420" w:firstLineChars="200"/>
              <w:rPr>
                <w:rFonts w:hint="eastAsia"/>
                <w:lang w:val="en-US" w:eastAsia="zh-CN"/>
              </w:rPr>
            </w:pPr>
            <w:r>
              <w:rPr>
                <w:rFonts w:hint="eastAsia"/>
                <w:lang w:val="en-US" w:eastAsia="zh-Hans"/>
              </w:rPr>
              <w:t>采用工程担保电子保函的，</w:t>
            </w:r>
            <w:r>
              <w:rPr>
                <w:rFonts w:hint="eastAsia"/>
                <w:lang w:val="en-US" w:eastAsia="zh-CN"/>
              </w:rPr>
              <w:t>担保保函</w:t>
            </w:r>
            <w:r>
              <w:rPr>
                <w:rFonts w:hint="eastAsia"/>
                <w:lang w:val="en-US" w:eastAsia="zh-Hans"/>
              </w:rPr>
              <w:t>文件</w:t>
            </w:r>
            <w:r>
              <w:rPr>
                <w:rFonts w:hint="eastAsia"/>
              </w:rPr>
              <w:t>应满足</w:t>
            </w:r>
            <w:r>
              <w:rPr>
                <w:rFonts w:hint="eastAsia"/>
                <w:lang w:val="en-US" w:eastAsia="zh-CN"/>
              </w:rPr>
              <w:t>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能够通过互联网无需任何授权即可在相应工程担保公司的官方网站验证真伪，并在保函上写明网址，否则视为未按规定提交投标保证金，资格审查不合格。</w:t>
            </w:r>
          </w:p>
          <w:p>
            <w:pPr>
              <w:rPr>
                <w:rFonts w:hint="eastAsia"/>
              </w:rPr>
            </w:pPr>
            <w:r>
              <w:rPr>
                <w:rFonts w:hint="eastAsia"/>
              </w:rPr>
              <w:t xml:space="preserve">    投标人向担保公司缴交的保函费用，应在投标截止时间之前从投标人所在地银行的投标人企业基本账户以电汇或银行转账的形式汇到担保公司账户，并应在电汇或银行转账单上注明</w:t>
            </w:r>
            <w:r>
              <w:rPr>
                <w:rFonts w:hint="eastAsia"/>
                <w:u w:val="single"/>
              </w:rPr>
              <w:t xml:space="preserve">        （招标项目编号）   </w:t>
            </w:r>
            <w:r>
              <w:rPr>
                <w:rFonts w:hint="eastAsia"/>
              </w:rPr>
              <w:t>。</w:t>
            </w:r>
          </w:p>
          <w:p>
            <w:pPr>
              <w:rPr>
                <w:rFonts w:hint="eastAsia"/>
              </w:rPr>
            </w:pPr>
            <w:r>
              <w:rPr>
                <w:rFonts w:hint="eastAsia"/>
              </w:rPr>
              <w:t xml:space="preserve">    </w:t>
            </w:r>
            <w:r>
              <w:rPr>
                <w:rFonts w:hint="eastAsia"/>
                <w:lang w:eastAsia="zh-Hans"/>
              </w:rPr>
              <w:t>（</w:t>
            </w:r>
            <w:r>
              <w:rPr>
                <w:rFonts w:hint="default"/>
                <w:lang w:eastAsia="zh-Hans"/>
              </w:rPr>
              <w:t>4</w:t>
            </w:r>
            <w:r>
              <w:rPr>
                <w:rFonts w:hint="eastAsia"/>
                <w:lang w:eastAsia="zh-Hans"/>
              </w:rPr>
              <w:t>）</w:t>
            </w:r>
            <w:r>
              <w:rPr>
                <w:rFonts w:hint="eastAsia"/>
              </w:rPr>
              <w:t>保险公司出具的投标保证保险形式</w:t>
            </w:r>
            <w:r>
              <w:rPr>
                <w:rFonts w:hint="eastAsia"/>
                <w:u w:val="none"/>
              </w:rPr>
              <w:t>：</w:t>
            </w:r>
            <w:r>
              <w:rPr>
                <w:rFonts w:hint="eastAsia"/>
                <w:u w:val="single"/>
              </w:rPr>
              <w:t xml:space="preserve">     （投标保证保险的保险条款须经中国银保监会或原中国保监会批准或备案。投标保证保险应为先行赔付、后续追偿的见索即付保单。）    </w:t>
            </w:r>
            <w:r>
              <w:rPr>
                <w:rFonts w:hint="eastAsia"/>
              </w:rPr>
              <w:t>。</w:t>
            </w:r>
          </w:p>
          <w:p>
            <w:pPr>
              <w:rPr>
                <w:rFonts w:hint="eastAsia"/>
              </w:rPr>
            </w:pPr>
            <w:r>
              <w:rPr>
                <w:rFonts w:hint="eastAsia"/>
              </w:rPr>
              <w:t xml:space="preserve">    投标人向保险公司缴交的保费，应在投标截止时间之前从投标人所在地银行的投标人企业基本账户以电汇或银行转账的形式汇到保险公司账户，并应在电汇或银行转账单上注明        </w:t>
            </w:r>
            <w:r>
              <w:rPr>
                <w:rFonts w:hint="eastAsia"/>
                <w:u w:val="single"/>
              </w:rPr>
              <w:t xml:space="preserve">（招标项目编号）   </w:t>
            </w:r>
            <w:r>
              <w:rPr>
                <w:rFonts w:hint="eastAsia"/>
              </w:rPr>
              <w:t>。</w:t>
            </w:r>
          </w:p>
          <w:p>
            <w:pPr>
              <w:rPr>
                <w:rFonts w:hint="eastAsia"/>
              </w:rPr>
            </w:pPr>
          </w:p>
          <w:p>
            <w:pPr>
              <w:rPr>
                <w:rFonts w:hint="eastAsia"/>
              </w:rPr>
            </w:pPr>
            <w:r>
              <w:rPr>
                <w:rFonts w:hint="eastAsia"/>
              </w:rPr>
              <w:t>2.投标保证金证明材料提交形式：</w:t>
            </w:r>
          </w:p>
          <w:p>
            <w:pPr>
              <w:rPr>
                <w:rFonts w:hint="eastAsia"/>
              </w:rPr>
            </w:pPr>
            <w:r>
              <w:rPr>
                <w:rFonts w:hint="eastAsia"/>
              </w:rPr>
              <w:t xml:space="preserve">    </w:t>
            </w:r>
            <w:r>
              <w:rPr>
                <w:rFonts w:hint="eastAsia"/>
                <w:lang w:eastAsia="zh-Hans"/>
              </w:rPr>
              <w:t>（</w:t>
            </w:r>
            <w:r>
              <w:rPr>
                <w:rFonts w:hint="eastAsia"/>
              </w:rPr>
              <w:t>1</w:t>
            </w:r>
            <w:r>
              <w:rPr>
                <w:rFonts w:hint="eastAsia"/>
                <w:lang w:eastAsia="zh-Hans"/>
              </w:rPr>
              <w:t>）</w:t>
            </w:r>
            <w:r>
              <w:rPr>
                <w:rFonts w:hint="eastAsia"/>
              </w:rPr>
              <w:t>将电汇或银行转账单凭证的扫描件（加盖投标人单位电子</w:t>
            </w:r>
            <w:r>
              <w:rPr>
                <w:rFonts w:hint="eastAsia"/>
                <w:lang w:val="en-US" w:eastAsia="zh-Hans"/>
              </w:rPr>
              <w:t>公章</w:t>
            </w:r>
            <w:r>
              <w:rPr>
                <w:rFonts w:hint="eastAsia"/>
              </w:rPr>
              <w:t>）作为资格文件的组成部分。</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投标人以投标保函（银行保函、担保保函、保证保险）形式提交投标保证金的，投标人缴纳的保函手续费应当从投标人企业基本账户以电汇或银行转账的形式转出到商业银行、保险公司、工程担保公司等保函开立人公司账户，并在电汇(或银行转账单)上注明招标项目编号。电汇</w:t>
            </w:r>
            <w:r>
              <w:rPr>
                <w:rFonts w:hint="eastAsia"/>
                <w:lang w:eastAsia="zh-Hans"/>
              </w:rPr>
              <w:t>（</w:t>
            </w:r>
            <w:r>
              <w:rPr>
                <w:rFonts w:hint="eastAsia"/>
              </w:rPr>
              <w:t>或银行转账单</w:t>
            </w:r>
            <w:r>
              <w:rPr>
                <w:rFonts w:hint="eastAsia"/>
                <w:lang w:eastAsia="zh-Hans"/>
              </w:rPr>
              <w:t>）</w:t>
            </w:r>
            <w:r>
              <w:rPr>
                <w:rFonts w:hint="eastAsia"/>
              </w:rPr>
              <w:t xml:space="preserve">以及保函开立人出具的加盖单位公章（或保函开立人依法刻制并授权用于投标保函业务的专用章）的到账证明扫描件，作为投标文件的组成部分。否则视为未提交投标保证金，资格审查不合格。  </w:t>
            </w:r>
          </w:p>
          <w:p>
            <w:pPr>
              <w:ind w:firstLine="420" w:firstLineChars="200"/>
              <w:rPr>
                <w:rFonts w:hint="eastAsia"/>
                <w:lang w:val="en-US" w:eastAsia="zh-CN"/>
              </w:rPr>
            </w:pPr>
            <w:r>
              <w:rPr>
                <w:rFonts w:hint="eastAsia"/>
                <w:lang w:eastAsia="zh-Hans"/>
              </w:rPr>
              <w:t>（</w:t>
            </w:r>
            <w:r>
              <w:rPr>
                <w:rFonts w:hint="eastAsia"/>
              </w:rPr>
              <w:t>3</w:t>
            </w:r>
            <w:r>
              <w:rPr>
                <w:rFonts w:hint="eastAsia"/>
                <w:lang w:eastAsia="zh-Hans"/>
              </w:rPr>
              <w:t>）</w:t>
            </w:r>
            <w:r>
              <w:rPr>
                <w:rFonts w:hint="eastAsia"/>
              </w:rPr>
              <w:t>投标保函采用电子保函</w:t>
            </w:r>
            <w:r>
              <w:rPr>
                <w:rFonts w:hint="eastAsia"/>
                <w:lang w:val="en-US" w:eastAsia="zh-Hans"/>
              </w:rPr>
              <w:t>的</w:t>
            </w:r>
            <w:r>
              <w:rPr>
                <w:rFonts w:hint="eastAsia"/>
              </w:rPr>
              <w:t>，</w:t>
            </w:r>
            <w:r>
              <w:rPr>
                <w:rFonts w:hint="eastAsia"/>
                <w:lang w:val="en-US" w:eastAsia="zh-CN"/>
              </w:rPr>
              <w:t>应当使用符合福建省地方标准DB35/T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CN"/>
              </w:rPr>
              <w:t>的电子保函文件，</w:t>
            </w:r>
            <w:r>
              <w:rPr>
                <w:rFonts w:hint="eastAsia"/>
              </w:rPr>
              <w:t>在投标截止时间之前按照招标文件约定的时间将电子保函文件放入投标文件中</w:t>
            </w:r>
            <w:r>
              <w:rPr>
                <w:rFonts w:hint="eastAsia"/>
                <w:lang w:eastAsia="zh-Hans"/>
              </w:rPr>
              <w:t>，</w:t>
            </w:r>
            <w:r>
              <w:rPr>
                <w:rFonts w:hint="eastAsia"/>
              </w:rPr>
              <w:t>作为投标文件的组成部分</w:t>
            </w:r>
            <w:r>
              <w:rPr>
                <w:rFonts w:hint="eastAsia"/>
                <w:lang w:val="en-US" w:eastAsia="zh-CN"/>
              </w:rPr>
              <w:t>一并提交给招标人，否则视为未提交投标保证金。</w:t>
            </w:r>
          </w:p>
          <w:p>
            <w:pPr>
              <w:rPr>
                <w:rFonts w:hint="eastAsia"/>
              </w:rPr>
            </w:pPr>
          </w:p>
          <w:p>
            <w:r>
              <w:rPr>
                <w:rFonts w:hint="eastAsia"/>
              </w:rPr>
              <w:t>3.投标保证金有效期：投标保证金的有效期与投标有效期保持一致。</w:t>
            </w:r>
          </w:p>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3.4.4</w:t>
            </w:r>
          </w:p>
        </w:tc>
        <w:tc>
          <w:tcPr>
            <w:tcW w:w="2127" w:type="dxa"/>
            <w:vAlign w:val="center"/>
          </w:tcPr>
          <w:p>
            <w:pPr>
              <w:widowControl/>
              <w:spacing w:line="360" w:lineRule="auto"/>
              <w:jc w:val="center"/>
              <w:rPr>
                <w:szCs w:val="21"/>
              </w:rPr>
            </w:pPr>
            <w:r>
              <w:rPr>
                <w:rFonts w:hint="eastAsia"/>
                <w:szCs w:val="21"/>
              </w:rPr>
              <w:t>其他可以不予退还投标保证金的情形</w:t>
            </w:r>
          </w:p>
        </w:tc>
        <w:tc>
          <w:tcPr>
            <w:tcW w:w="5811" w:type="dxa"/>
          </w:tcPr>
          <w:p>
            <w:pPr>
              <w:widowControl/>
              <w:spacing w:line="360" w:lineRule="auto"/>
              <w:rPr>
                <w:rFonts w:hint="eastAsia"/>
                <w:szCs w:val="21"/>
              </w:rPr>
            </w:pPr>
            <w:r>
              <w:rPr>
                <w:rFonts w:hint="eastAsia"/>
                <w:szCs w:val="21"/>
              </w:rPr>
              <w:t>（1）弄虚作假；</w:t>
            </w:r>
          </w:p>
          <w:p>
            <w:pPr>
              <w:spacing w:line="360" w:lineRule="auto"/>
              <w:rPr>
                <w:rFonts w:hint="eastAsia" w:eastAsia="宋体" w:cs="Times New Roman"/>
                <w:szCs w:val="21"/>
                <w:lang w:eastAsia="zh-Hans"/>
              </w:rPr>
            </w:pPr>
            <w:r>
              <w:rPr>
                <w:rFonts w:hint="eastAsia" w:eastAsia="宋体" w:cs="Times New Roman"/>
                <w:szCs w:val="21"/>
                <w:lang w:eastAsia="zh-Hans"/>
              </w:rPr>
              <w:t>（</w:t>
            </w:r>
            <w:r>
              <w:rPr>
                <w:rFonts w:hint="default" w:eastAsia="宋体" w:cs="Times New Roman"/>
                <w:szCs w:val="21"/>
                <w:lang w:eastAsia="zh-Hans"/>
              </w:rPr>
              <w:t>2</w:t>
            </w:r>
            <w:r>
              <w:rPr>
                <w:rFonts w:hint="eastAsia" w:eastAsia="宋体" w:cs="Times New Roman"/>
                <w:szCs w:val="21"/>
                <w:lang w:eastAsia="zh-Hans"/>
              </w:rPr>
              <w:t>）</w:t>
            </w:r>
            <w:r>
              <w:rPr>
                <w:rFonts w:hint="eastAsia" w:hAnsi="Calibri" w:eastAsia="宋体" w:cs="Times New Roman"/>
                <w:szCs w:val="21"/>
              </w:rPr>
              <w:t>投标文件存在投标</w:t>
            </w:r>
            <w:r>
              <w:rPr>
                <w:rFonts w:hint="eastAsia" w:hAnsi="Calibri" w:eastAsia="宋体" w:cs="Times New Roman"/>
                <w:szCs w:val="21"/>
                <w:lang w:val="en-US" w:eastAsia="zh-Hans"/>
              </w:rPr>
              <w:t>人</w:t>
            </w:r>
            <w:r>
              <w:rPr>
                <w:rFonts w:hint="eastAsia" w:hAnsi="Calibri" w:eastAsia="宋体" w:cs="Times New Roman"/>
                <w:szCs w:val="21"/>
              </w:rPr>
              <w:t>须知第</w:t>
            </w:r>
            <w:r>
              <w:rPr>
                <w:rFonts w:hint="default" w:eastAsia="宋体" w:cs="Times New Roman"/>
                <w:szCs w:val="21"/>
              </w:rPr>
              <w:t>3</w:t>
            </w:r>
            <w:r>
              <w:rPr>
                <w:rFonts w:hint="eastAsia" w:hAnsi="Calibri" w:eastAsia="宋体" w:cs="Times New Roman"/>
                <w:szCs w:val="21"/>
              </w:rPr>
              <w:t>.</w:t>
            </w:r>
            <w:r>
              <w:rPr>
                <w:rFonts w:hint="default" w:eastAsia="宋体" w:cs="Times New Roman"/>
                <w:szCs w:val="21"/>
              </w:rPr>
              <w:t>7.</w:t>
            </w:r>
            <w:r>
              <w:rPr>
                <w:rFonts w:hint="default" w:eastAsia="宋体" w:cs="Times New Roman"/>
                <w:szCs w:val="21"/>
                <w:lang w:eastAsia="zh-Hans"/>
              </w:rPr>
              <w:t>4</w:t>
            </w:r>
            <w:r>
              <w:rPr>
                <w:rFonts w:hint="eastAsia" w:hAnsi="Calibri" w:eastAsia="宋体" w:cs="Times New Roman"/>
                <w:szCs w:val="21"/>
              </w:rPr>
              <w:t>款规定的雷同情形之一。</w:t>
            </w:r>
          </w:p>
          <w:p>
            <w:pPr>
              <w:widowControl/>
              <w:spacing w:line="360" w:lineRule="auto"/>
              <w:rPr>
                <w:szCs w:val="21"/>
              </w:rPr>
            </w:pPr>
            <w:r>
              <w:rPr>
                <w:rFonts w:hint="eastAsia"/>
                <w:szCs w:val="21"/>
              </w:rPr>
              <w:t>（</w:t>
            </w:r>
            <w:r>
              <w:rPr>
                <w:rFonts w:hint="default"/>
                <w:szCs w:val="21"/>
              </w:rPr>
              <w:t>3</w:t>
            </w:r>
            <w:r>
              <w:rPr>
                <w:rFonts w:hint="eastAsia"/>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w:t>
            </w:r>
          </w:p>
        </w:tc>
        <w:tc>
          <w:tcPr>
            <w:tcW w:w="2127" w:type="dxa"/>
            <w:vAlign w:val="center"/>
          </w:tcPr>
          <w:p>
            <w:pPr>
              <w:widowControl/>
              <w:spacing w:line="360" w:lineRule="auto"/>
              <w:jc w:val="center"/>
              <w:rPr>
                <w:szCs w:val="21"/>
              </w:rPr>
            </w:pPr>
            <w:r>
              <w:rPr>
                <w:rFonts w:hint="eastAsia"/>
                <w:szCs w:val="21"/>
              </w:rPr>
              <w:t>资格审查资料的特殊要求</w:t>
            </w:r>
          </w:p>
        </w:tc>
        <w:tc>
          <w:tcPr>
            <w:tcW w:w="5811" w:type="dxa"/>
          </w:tcPr>
          <w:p>
            <w:pPr>
              <w:widowControl/>
              <w:spacing w:line="360" w:lineRule="auto"/>
              <w:rPr>
                <w:szCs w:val="21"/>
              </w:rPr>
            </w:pPr>
            <w:r>
              <w:rPr>
                <w:rFonts w:hint="eastAsia"/>
                <w:szCs w:val="21"/>
              </w:rPr>
              <w:t>有关证明材料按第六章“投标文件格式”要求在相应处附扫描件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3.5.2</w:t>
            </w:r>
          </w:p>
        </w:tc>
        <w:tc>
          <w:tcPr>
            <w:tcW w:w="2127" w:type="dxa"/>
            <w:vAlign w:val="center"/>
          </w:tcPr>
          <w:p>
            <w:pPr>
              <w:widowControl/>
              <w:spacing w:line="360" w:lineRule="auto"/>
              <w:jc w:val="center"/>
              <w:rPr>
                <w:szCs w:val="21"/>
              </w:rPr>
            </w:pPr>
            <w:r>
              <w:rPr>
                <w:rFonts w:hint="eastAsia"/>
                <w:szCs w:val="21"/>
              </w:rPr>
              <w:t>近年财务状况的年份要求</w:t>
            </w:r>
          </w:p>
        </w:tc>
        <w:tc>
          <w:tcPr>
            <w:tcW w:w="5811" w:type="dxa"/>
          </w:tcPr>
          <w:p>
            <w:pPr>
              <w:widowControl/>
              <w:spacing w:line="360" w:lineRule="auto"/>
              <w:rPr>
                <w:szCs w:val="21"/>
              </w:rPr>
            </w:pPr>
            <w:r>
              <w:rPr>
                <w:rFonts w:hint="eastAsia"/>
                <w:szCs w:val="21"/>
              </w:rPr>
              <w:t>______年至______年</w:t>
            </w:r>
          </w:p>
          <w:p>
            <w:pPr>
              <w:widowControl/>
              <w:spacing w:line="360" w:lineRule="auto"/>
              <w:rPr>
                <w:b/>
                <w:szCs w:val="21"/>
              </w:rPr>
            </w:pPr>
            <w:r>
              <w:rPr>
                <w:rFonts w:hint="eastAsia" w:asciiTheme="minorEastAsia" w:hAnsiTheme="minorEastAsia"/>
                <w:b/>
                <w:szCs w:val="21"/>
              </w:rPr>
              <w:t>【注：指近3年</w:t>
            </w:r>
            <w:r>
              <w:rPr>
                <w:rFonts w:hint="eastAsia"/>
                <w:b/>
                <w:szCs w:val="21"/>
              </w:rPr>
              <w:t>财务状况。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36" w:hRule="atLeast"/>
        </w:trPr>
        <w:tc>
          <w:tcPr>
            <w:tcW w:w="1134" w:type="dxa"/>
            <w:tcBorders>
              <w:bottom w:val="single" w:color="auto" w:sz="4" w:space="0"/>
            </w:tcBorders>
            <w:vAlign w:val="center"/>
          </w:tcPr>
          <w:p>
            <w:pPr>
              <w:widowControl/>
              <w:spacing w:line="360" w:lineRule="auto"/>
              <w:jc w:val="center"/>
              <w:rPr>
                <w:szCs w:val="21"/>
              </w:rPr>
            </w:pPr>
            <w:r>
              <w:rPr>
                <w:szCs w:val="21"/>
              </w:rPr>
              <w:t>3.5.3</w:t>
            </w:r>
          </w:p>
        </w:tc>
        <w:tc>
          <w:tcPr>
            <w:tcW w:w="2127" w:type="dxa"/>
            <w:tcBorders>
              <w:bottom w:val="single" w:color="auto" w:sz="4" w:space="0"/>
            </w:tcBorders>
            <w:vAlign w:val="center"/>
          </w:tcPr>
          <w:p>
            <w:pPr>
              <w:widowControl/>
              <w:spacing w:line="360" w:lineRule="auto"/>
              <w:jc w:val="center"/>
              <w:rPr>
                <w:szCs w:val="21"/>
              </w:rPr>
            </w:pPr>
            <w:r>
              <w:rPr>
                <w:rFonts w:hint="eastAsia"/>
                <w:szCs w:val="21"/>
              </w:rPr>
              <w:t>近年完成的类似项目情况的时间要求</w:t>
            </w:r>
          </w:p>
        </w:tc>
        <w:tc>
          <w:tcPr>
            <w:tcW w:w="5811" w:type="dxa"/>
            <w:tcBorders>
              <w:bottom w:val="single" w:color="auto" w:sz="4" w:space="0"/>
            </w:tcBorders>
          </w:tcPr>
          <w:p>
            <w:pPr>
              <w:widowControl/>
              <w:spacing w:line="360" w:lineRule="auto"/>
              <w:rPr>
                <w:szCs w:val="21"/>
              </w:rPr>
            </w:pPr>
            <w:r>
              <w:rPr>
                <w:rFonts w:hint="eastAsia"/>
                <w:szCs w:val="21"/>
              </w:rPr>
              <w:t>_______年___月___日至_______年___月___日</w:t>
            </w:r>
          </w:p>
          <w:p>
            <w:pPr>
              <w:spacing w:line="360" w:lineRule="auto"/>
              <w:rPr>
                <w:szCs w:val="21"/>
              </w:rPr>
            </w:pPr>
            <w:r>
              <w:rPr>
                <w:rFonts w:hint="eastAsia" w:asciiTheme="minorEastAsia" w:hAnsiTheme="minorEastAsia"/>
                <w:b/>
                <w:szCs w:val="21"/>
              </w:rPr>
              <w:t>【注：</w:t>
            </w:r>
            <w:r>
              <w:rPr>
                <w:rFonts w:hint="eastAsia" w:ascii="宋体" w:hAnsi="宋体"/>
                <w:b/>
                <w:szCs w:val="21"/>
                <w:lang w:val="en-US" w:eastAsia="zh-Hans"/>
              </w:rPr>
              <w:t>指</w:t>
            </w:r>
            <w:r>
              <w:rPr>
                <w:rFonts w:hint="eastAsia" w:ascii="宋体" w:hAnsi="宋体"/>
                <w:b/>
                <w:szCs w:val="21"/>
              </w:rPr>
              <w:t>自本招标项目在法定媒介发布招标公告之日</w:t>
            </w:r>
            <w:r>
              <w:rPr>
                <w:rFonts w:hint="eastAsia" w:ascii="宋体" w:hAnsi="宋体"/>
                <w:b/>
                <w:szCs w:val="21"/>
                <w:lang w:eastAsia="zh-Hans"/>
              </w:rPr>
              <w:t>（</w:t>
            </w:r>
            <w:r>
              <w:rPr>
                <w:rFonts w:hint="eastAsia" w:ascii="宋体" w:hAnsi="宋体"/>
                <w:b/>
                <w:szCs w:val="21"/>
                <w:lang w:val="en-US" w:eastAsia="zh-Hans"/>
              </w:rPr>
              <w:t>含</w:t>
            </w:r>
            <w:r>
              <w:rPr>
                <w:rFonts w:hint="eastAsia" w:ascii="宋体" w:hAnsi="宋体"/>
                <w:b/>
                <w:szCs w:val="21"/>
                <w:lang w:eastAsia="zh-Hans"/>
              </w:rPr>
              <w:t>）</w:t>
            </w:r>
            <w:r>
              <w:rPr>
                <w:rFonts w:hint="eastAsia" w:ascii="宋体" w:hAnsi="宋体"/>
                <w:b/>
                <w:szCs w:val="21"/>
              </w:rPr>
              <w:t>的前十年内</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36" w:hRule="atLeast"/>
        </w:trPr>
        <w:tc>
          <w:tcPr>
            <w:tcW w:w="1134" w:type="dxa"/>
            <w:tcBorders>
              <w:bottom w:val="single" w:color="auto" w:sz="4" w:space="0"/>
            </w:tcBorders>
            <w:vAlign w:val="center"/>
          </w:tcPr>
          <w:p>
            <w:pPr>
              <w:spacing w:line="440" w:lineRule="exact"/>
              <w:jc w:val="center"/>
              <w:rPr>
                <w:rFonts w:ascii="Calibri" w:hAnsi="Calibri" w:eastAsiaTheme="minorEastAsia" w:cstheme="minorBidi"/>
                <w:kern w:val="2"/>
                <w:sz w:val="21"/>
                <w:szCs w:val="21"/>
                <w:lang w:val="en-US" w:eastAsia="zh-CN" w:bidi="ar-SA"/>
              </w:rPr>
            </w:pPr>
            <w:r>
              <w:rPr>
                <w:szCs w:val="21"/>
              </w:rPr>
              <w:t>3.5.</w:t>
            </w:r>
            <w:r>
              <w:rPr>
                <w:rFonts w:hint="eastAsia"/>
                <w:szCs w:val="21"/>
              </w:rPr>
              <w:t>5</w:t>
            </w:r>
          </w:p>
        </w:tc>
        <w:tc>
          <w:tcPr>
            <w:tcW w:w="2127" w:type="dxa"/>
            <w:tcBorders>
              <w:bottom w:val="single" w:color="auto" w:sz="4" w:space="0"/>
            </w:tcBorders>
            <w:vAlign w:val="center"/>
          </w:tcPr>
          <w:p>
            <w:pPr>
              <w:spacing w:line="440" w:lineRule="exact"/>
              <w:jc w:val="center"/>
              <w:rPr>
                <w:rFonts w:hint="eastAsia" w:ascii="Calibri" w:hAnsi="Calibri" w:eastAsiaTheme="minorEastAsia" w:cstheme="minorBidi"/>
                <w:kern w:val="2"/>
                <w:sz w:val="21"/>
                <w:szCs w:val="21"/>
                <w:lang w:val="en-US" w:eastAsia="zh-CN" w:bidi="ar-SA"/>
              </w:rPr>
            </w:pPr>
            <w:r>
              <w:rPr>
                <w:szCs w:val="21"/>
              </w:rPr>
              <w:t>近年发生的诉讼及仲裁情况</w:t>
            </w:r>
            <w:r>
              <w:rPr>
                <w:rFonts w:hint="eastAsia"/>
                <w:szCs w:val="21"/>
              </w:rPr>
              <w:t>的</w:t>
            </w:r>
            <w:r>
              <w:rPr>
                <w:rFonts w:hint="eastAsia"/>
                <w:szCs w:val="21"/>
                <w:lang w:val="en-US" w:eastAsia="zh-Hans"/>
              </w:rPr>
              <w:t>时间</w:t>
            </w:r>
            <w:r>
              <w:rPr>
                <w:rFonts w:hint="eastAsia"/>
                <w:szCs w:val="21"/>
              </w:rPr>
              <w:t>要求</w:t>
            </w:r>
          </w:p>
        </w:tc>
        <w:tc>
          <w:tcPr>
            <w:tcW w:w="5811" w:type="dxa"/>
            <w:tcBorders>
              <w:bottom w:val="single" w:color="auto" w:sz="4" w:space="0"/>
            </w:tcBorders>
            <w:vAlign w:val="center"/>
          </w:tcPr>
          <w:p>
            <w:pPr>
              <w:widowControl/>
              <w:spacing w:line="360" w:lineRule="auto"/>
              <w:jc w:val="both"/>
            </w:pPr>
            <w:r>
              <w:rPr>
                <w:rFonts w:hint="eastAsia"/>
              </w:rPr>
              <w:t>_______年___月___日至_______年___月___日</w:t>
            </w:r>
          </w:p>
          <w:p>
            <w:pPr>
              <w:pStyle w:val="2"/>
              <w:spacing w:line="520" w:lineRule="exact"/>
              <w:ind w:left="0" w:leftChars="0" w:firstLine="0" w:firstLineChars="0"/>
              <w:jc w:val="both"/>
              <w:rPr>
                <w:rFonts w:hint="eastAsia" w:ascii="Times New Roman" w:hAnsi="Times New Roman" w:eastAsia="仿宋_GB2312" w:cs="Times New Roman"/>
                <w:kern w:val="1"/>
                <w:sz w:val="32"/>
                <w:szCs w:val="24"/>
                <w:lang w:val="en-US" w:eastAsia="zh-CN" w:bidi="ar-SA"/>
              </w:rPr>
            </w:pPr>
            <w:r>
              <w:rPr>
                <w:rFonts w:hint="eastAsia" w:ascii="宋体" w:hAnsi="宋体" w:eastAsia="宋体"/>
                <w:b/>
                <w:kern w:val="2"/>
                <w:sz w:val="21"/>
                <w:szCs w:val="21"/>
              </w:rPr>
              <w:t>【注：指近3年</w:t>
            </w:r>
            <w:r>
              <w:rPr>
                <w:rFonts w:hint="eastAsia" w:ascii="宋体" w:hAnsi="宋体" w:eastAsia="宋体"/>
                <w:b/>
                <w:kern w:val="2"/>
                <w:sz w:val="21"/>
                <w:szCs w:val="21"/>
                <w:lang w:val="en-US" w:eastAsia="zh-Hans"/>
              </w:rPr>
              <w:t>诉讼及仲裁情况</w:t>
            </w:r>
            <w:r>
              <w:rPr>
                <w:rFonts w:hint="eastAsia" w:ascii="宋体" w:hAnsi="宋体" w:eastAsia="宋体"/>
                <w:b/>
                <w:kern w:val="2"/>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3.6.1</w:t>
            </w:r>
          </w:p>
        </w:tc>
        <w:tc>
          <w:tcPr>
            <w:tcW w:w="2127" w:type="dxa"/>
            <w:vAlign w:val="center"/>
          </w:tcPr>
          <w:p>
            <w:pPr>
              <w:widowControl/>
              <w:spacing w:line="360" w:lineRule="auto"/>
              <w:jc w:val="center"/>
              <w:rPr>
                <w:szCs w:val="21"/>
              </w:rPr>
            </w:pPr>
            <w:r>
              <w:rPr>
                <w:rFonts w:hint="eastAsia"/>
                <w:szCs w:val="21"/>
              </w:rPr>
              <w:t>是否允许递交备选投标方案</w:t>
            </w:r>
          </w:p>
        </w:tc>
        <w:tc>
          <w:tcPr>
            <w:tcW w:w="5811"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投标文件所附证书证件要求</w:t>
            </w:r>
          </w:p>
        </w:tc>
        <w:tc>
          <w:tcPr>
            <w:tcW w:w="5811" w:type="dxa"/>
            <w:vAlign w:val="center"/>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投标文件签字或盖章要求</w:t>
            </w:r>
          </w:p>
        </w:tc>
        <w:tc>
          <w:tcPr>
            <w:tcW w:w="5811" w:type="dxa"/>
            <w:vAlign w:val="center"/>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2127" w:type="dxa"/>
            <w:vAlign w:val="center"/>
          </w:tcPr>
          <w:p>
            <w:pPr>
              <w:widowControl/>
              <w:spacing w:line="360" w:lineRule="auto"/>
              <w:jc w:val="center"/>
              <w:rPr>
                <w:szCs w:val="21"/>
              </w:rPr>
            </w:pPr>
            <w:r>
              <w:rPr>
                <w:rFonts w:hint="eastAsia"/>
                <w:szCs w:val="21"/>
              </w:rPr>
              <w:t>投标文件加密要求</w:t>
            </w:r>
          </w:p>
        </w:tc>
        <w:tc>
          <w:tcPr>
            <w:tcW w:w="5811"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4.2.1</w:t>
            </w:r>
          </w:p>
        </w:tc>
        <w:tc>
          <w:tcPr>
            <w:tcW w:w="2127" w:type="dxa"/>
            <w:vAlign w:val="center"/>
          </w:tcPr>
          <w:p>
            <w:pPr>
              <w:widowControl/>
              <w:spacing w:line="360" w:lineRule="auto"/>
              <w:jc w:val="center"/>
              <w:rPr>
                <w:szCs w:val="21"/>
              </w:rPr>
            </w:pPr>
            <w:r>
              <w:rPr>
                <w:rFonts w:hint="eastAsia"/>
                <w:szCs w:val="21"/>
              </w:rPr>
              <w:t>投标截止时间</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4.2.3</w:t>
            </w:r>
          </w:p>
        </w:tc>
        <w:tc>
          <w:tcPr>
            <w:tcW w:w="2127" w:type="dxa"/>
            <w:vAlign w:val="center"/>
          </w:tcPr>
          <w:p>
            <w:pPr>
              <w:widowControl/>
              <w:spacing w:line="360" w:lineRule="auto"/>
              <w:jc w:val="center"/>
              <w:rPr>
                <w:szCs w:val="21"/>
              </w:rPr>
            </w:pPr>
            <w:r>
              <w:rPr>
                <w:rFonts w:hint="eastAsia"/>
                <w:szCs w:val="21"/>
              </w:rPr>
              <w:t>投标文件是否退还</w:t>
            </w:r>
          </w:p>
        </w:tc>
        <w:tc>
          <w:tcPr>
            <w:tcW w:w="5811"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6.1.1</w:t>
            </w:r>
          </w:p>
        </w:tc>
        <w:tc>
          <w:tcPr>
            <w:tcW w:w="2127" w:type="dxa"/>
            <w:vAlign w:val="center"/>
          </w:tcPr>
          <w:p>
            <w:pPr>
              <w:widowControl/>
              <w:spacing w:line="360" w:lineRule="auto"/>
              <w:jc w:val="center"/>
              <w:rPr>
                <w:szCs w:val="21"/>
              </w:rPr>
            </w:pPr>
            <w:r>
              <w:rPr>
                <w:rFonts w:hint="eastAsia"/>
                <w:szCs w:val="21"/>
              </w:rPr>
              <w:t>评标委员会的组建</w:t>
            </w:r>
          </w:p>
        </w:tc>
        <w:tc>
          <w:tcPr>
            <w:tcW w:w="5811"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6.3.2</w:t>
            </w:r>
          </w:p>
        </w:tc>
        <w:tc>
          <w:tcPr>
            <w:tcW w:w="2127" w:type="dxa"/>
            <w:vAlign w:val="center"/>
          </w:tcPr>
          <w:p>
            <w:pPr>
              <w:widowControl/>
              <w:spacing w:line="360" w:lineRule="auto"/>
              <w:jc w:val="center"/>
              <w:rPr>
                <w:szCs w:val="21"/>
              </w:rPr>
            </w:pPr>
            <w:r>
              <w:rPr>
                <w:rFonts w:hint="eastAsia"/>
                <w:szCs w:val="21"/>
              </w:rPr>
              <w:t>评标委员会推荐中标候选人的人数</w:t>
            </w:r>
          </w:p>
        </w:tc>
        <w:tc>
          <w:tcPr>
            <w:tcW w:w="5811"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7.1</w:t>
            </w:r>
          </w:p>
        </w:tc>
        <w:tc>
          <w:tcPr>
            <w:tcW w:w="2127" w:type="dxa"/>
            <w:vAlign w:val="center"/>
          </w:tcPr>
          <w:p>
            <w:pPr>
              <w:widowControl/>
              <w:spacing w:line="360" w:lineRule="auto"/>
              <w:jc w:val="center"/>
              <w:rPr>
                <w:szCs w:val="21"/>
              </w:rPr>
            </w:pPr>
            <w:r>
              <w:rPr>
                <w:rFonts w:hint="eastAsia"/>
                <w:szCs w:val="21"/>
              </w:rPr>
              <w:t>中标候选人公示媒介及期限</w:t>
            </w:r>
          </w:p>
        </w:tc>
        <w:tc>
          <w:tcPr>
            <w:tcW w:w="5811" w:type="dxa"/>
          </w:tcPr>
          <w:p>
            <w:pPr>
              <w:widowControl/>
              <w:spacing w:line="360" w:lineRule="auto"/>
              <w:rPr>
                <w:szCs w:val="21"/>
              </w:rPr>
            </w:pPr>
            <w:r>
              <w:rPr>
                <w:rFonts w:hint="eastAsia"/>
                <w:szCs w:val="21"/>
              </w:rPr>
              <w:t>公示媒介：福建省公共资源交易电子公共服务平台(https://ggzyfw.fujian.gov.cn)、</w:t>
            </w:r>
            <w:r>
              <w:rPr>
                <w:rFonts w:hint="eastAsia"/>
                <w:szCs w:val="21"/>
                <w:u w:val="single"/>
                <w:lang w:eastAsia="zh-Hans"/>
              </w:rPr>
              <w:t>（</w:t>
            </w:r>
            <w:r>
              <w:rPr>
                <w:rFonts w:hint="eastAsia"/>
                <w:szCs w:val="21"/>
                <w:u w:val="thick"/>
              </w:rPr>
              <w:t>发布公示的媒介名称、网址</w:t>
            </w:r>
            <w:r>
              <w:rPr>
                <w:rFonts w:hint="eastAsia"/>
                <w:szCs w:val="21"/>
                <w:u w:val="thick"/>
                <w:lang w:eastAsia="zh-Hans"/>
              </w:rPr>
              <w:t>）</w:t>
            </w:r>
            <w:r>
              <w:rPr>
                <w:rFonts w:hint="eastAsia"/>
                <w:szCs w:val="21"/>
              </w:rPr>
              <w:t>。</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7.4</w:t>
            </w:r>
          </w:p>
        </w:tc>
        <w:tc>
          <w:tcPr>
            <w:tcW w:w="2127" w:type="dxa"/>
            <w:vAlign w:val="center"/>
          </w:tcPr>
          <w:p>
            <w:pPr>
              <w:widowControl/>
              <w:spacing w:line="360" w:lineRule="auto"/>
              <w:jc w:val="center"/>
              <w:rPr>
                <w:szCs w:val="21"/>
              </w:rPr>
            </w:pPr>
            <w:r>
              <w:rPr>
                <w:rFonts w:hint="eastAsia"/>
                <w:szCs w:val="21"/>
              </w:rPr>
              <w:t>是否授权评标委员会确定中标人</w:t>
            </w:r>
          </w:p>
        </w:tc>
        <w:tc>
          <w:tcPr>
            <w:tcW w:w="5811"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7.6.1</w:t>
            </w:r>
          </w:p>
        </w:tc>
        <w:tc>
          <w:tcPr>
            <w:tcW w:w="2127" w:type="dxa"/>
            <w:vAlign w:val="center"/>
          </w:tcPr>
          <w:p>
            <w:pPr>
              <w:widowControl/>
              <w:spacing w:line="360" w:lineRule="auto"/>
              <w:jc w:val="center"/>
              <w:rPr>
                <w:szCs w:val="21"/>
              </w:rPr>
            </w:pPr>
            <w:r>
              <w:rPr>
                <w:rFonts w:hint="eastAsia"/>
                <w:szCs w:val="21"/>
              </w:rPr>
              <w:t>履约保证金</w:t>
            </w:r>
          </w:p>
        </w:tc>
        <w:tc>
          <w:tcPr>
            <w:tcW w:w="5811"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9</w:t>
            </w:r>
          </w:p>
        </w:tc>
        <w:tc>
          <w:tcPr>
            <w:tcW w:w="2127" w:type="dxa"/>
            <w:vAlign w:val="center"/>
          </w:tcPr>
          <w:p>
            <w:pPr>
              <w:widowControl/>
              <w:spacing w:line="360" w:lineRule="auto"/>
              <w:jc w:val="center"/>
              <w:rPr>
                <w:szCs w:val="21"/>
              </w:rPr>
            </w:pPr>
            <w:r>
              <w:rPr>
                <w:rFonts w:hint="eastAsia"/>
                <w:szCs w:val="21"/>
              </w:rPr>
              <w:t>需要补充的其他内容</w:t>
            </w:r>
          </w:p>
        </w:tc>
        <w:tc>
          <w:tcPr>
            <w:tcW w:w="5811" w:type="dxa"/>
          </w:tcPr>
          <w:p>
            <w:pPr>
              <w:widowControl/>
              <w:spacing w:line="360" w:lineRule="auto"/>
              <w:rPr>
                <w:b/>
                <w:szCs w:val="21"/>
              </w:rPr>
            </w:pPr>
            <w:r>
              <w:rPr>
                <w:rFonts w:hint="eastAsia"/>
                <w:b/>
                <w:szCs w:val="21"/>
              </w:rPr>
              <w:t>（</w:t>
            </w:r>
            <w:r>
              <w:rPr>
                <w:b/>
                <w:szCs w:val="21"/>
              </w:rPr>
              <w:t>1</w:t>
            </w:r>
            <w:r>
              <w:rPr>
                <w:rFonts w:hint="eastAsia"/>
                <w:b/>
                <w:szCs w:val="21"/>
              </w:rPr>
              <w:t>）本招标项目开评标程序：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b/>
                <w:color w:val="auto"/>
                <w:szCs w:val="21"/>
              </w:rPr>
            </w:pPr>
            <w:r>
              <w:rPr>
                <w:rFonts w:hint="eastAsia"/>
                <w:b/>
                <w:color w:val="auto"/>
                <w:szCs w:val="21"/>
              </w:rPr>
              <w:t>（2）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视为</w:t>
            </w:r>
            <w:r>
              <w:rPr>
                <w:rFonts w:hint="eastAsia" w:asciiTheme="minorEastAsia" w:hAnsiTheme="minorEastAsia"/>
                <w:b/>
                <w:szCs w:val="21"/>
                <w:lang w:val="en-US" w:eastAsia="zh-Hans"/>
              </w:rPr>
              <w:t>撤销</w:t>
            </w:r>
            <w:r>
              <w:rPr>
                <w:rFonts w:hint="eastAsia" w:asciiTheme="minorEastAsia" w:hAnsiTheme="minorEastAsia"/>
                <w:b/>
                <w:szCs w:val="21"/>
              </w:rPr>
              <w:t>其投标</w:t>
            </w:r>
            <w:r>
              <w:rPr>
                <w:rFonts w:hint="eastAsia" w:asciiTheme="minorEastAsia" w:hAnsiTheme="minorEastAsia"/>
                <w:b/>
                <w:szCs w:val="21"/>
                <w:lang w:val="en-US" w:eastAsia="zh-Hans"/>
              </w:rPr>
              <w:t>文件</w:t>
            </w:r>
            <w:r>
              <w:rPr>
                <w:rFonts w:hint="eastAsia" w:asciiTheme="minorEastAsia" w:hAnsiTheme="minorEastAsia"/>
                <w:b/>
                <w:szCs w:val="21"/>
              </w:rPr>
              <w:t>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w:t>
            </w:r>
            <w:r>
              <w:rPr>
                <w:rFonts w:hint="eastAsia" w:asciiTheme="minorEastAsia" w:hAnsiTheme="minorEastAsia"/>
                <w:b/>
                <w:szCs w:val="21"/>
                <w:lang w:val="en-US" w:eastAsia="zh-Hans"/>
              </w:rPr>
              <w:t>的</w:t>
            </w:r>
            <w:r>
              <w:rPr>
                <w:rFonts w:hint="eastAsia" w:asciiTheme="minorEastAsia" w:hAnsiTheme="minorEastAsia"/>
                <w:b/>
                <w:szCs w:val="21"/>
              </w:rPr>
              <w:t>，视为</w:t>
            </w:r>
            <w:r>
              <w:rPr>
                <w:rFonts w:hint="eastAsia" w:asciiTheme="minorEastAsia" w:hAnsiTheme="minorEastAsia"/>
                <w:b/>
                <w:szCs w:val="21"/>
                <w:lang w:val="en-US" w:eastAsia="zh-Hans"/>
              </w:rPr>
              <w:t>撤销其投标文件</w:t>
            </w:r>
            <w:r>
              <w:rPr>
                <w:rFonts w:hint="eastAsia" w:asciiTheme="minorEastAsia" w:hAnsiTheme="minorEastAsia"/>
                <w:b/>
                <w:szCs w:val="21"/>
              </w:rPr>
              <w:t>。</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w:t>
            </w:r>
            <w:r>
              <w:rPr>
                <w:rFonts w:hint="eastAsia" w:asciiTheme="minorEastAsia" w:hAnsiTheme="minorEastAsia"/>
                <w:szCs w:val="21"/>
                <w:lang w:val="en-US" w:eastAsia="zh-Hans"/>
              </w:rPr>
              <w:t>电子招标投标交易平台</w:t>
            </w:r>
            <w:r>
              <w:rPr>
                <w:rFonts w:hint="eastAsia" w:asciiTheme="minorEastAsia" w:hAnsiTheme="minorEastAsia"/>
                <w:szCs w:val="21"/>
              </w:rPr>
              <w:t>做好招</w:t>
            </w:r>
            <w:r>
              <w:rPr>
                <w:rFonts w:hint="eastAsia" w:asciiTheme="minorEastAsia" w:hAnsiTheme="minorEastAsia"/>
                <w:szCs w:val="21"/>
                <w:lang w:val="en-US" w:eastAsia="zh-Hans"/>
              </w:rPr>
              <w:t>标</w:t>
            </w:r>
            <w:r>
              <w:rPr>
                <w:rFonts w:hint="eastAsia" w:asciiTheme="minorEastAsia" w:hAnsiTheme="minorEastAsia"/>
                <w:szCs w:val="21"/>
              </w:rPr>
              <w:t>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w:t>
            </w:r>
            <w:r>
              <w:rPr>
                <w:rFonts w:hint="eastAsia" w:asciiTheme="minorEastAsia" w:hAnsiTheme="minorEastAsia"/>
                <w:szCs w:val="21"/>
                <w:lang w:val="en-US" w:eastAsia="zh-Hans"/>
              </w:rPr>
              <w:t>撤销</w:t>
            </w:r>
            <w:r>
              <w:rPr>
                <w:rFonts w:hint="eastAsia" w:asciiTheme="minorEastAsia" w:hAnsiTheme="minorEastAsia"/>
                <w:szCs w:val="21"/>
              </w:rPr>
              <w:t>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b/>
                <w:szCs w:val="21"/>
              </w:rPr>
            </w:pP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（8）中标候选人公示应严格按有关规定执行。涉及业绩的，应公示类似的工程业绩及其评审情况。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szCs w:val="21"/>
              </w:rPr>
              <w:t>（</w:t>
            </w:r>
            <w:r>
              <w:rPr>
                <w:rFonts w:hint="eastAsia" w:asciiTheme="minorEastAsia" w:hAnsiTheme="minorEastAsia"/>
                <w:szCs w:val="21"/>
              </w:rPr>
              <w:t>10）</w:t>
            </w:r>
            <w:r>
              <w:rPr>
                <w:rFonts w:hint="eastAsia"/>
                <w:szCs w:val="21"/>
              </w:rPr>
              <w:t>其他：</w:t>
            </w:r>
          </w:p>
        </w:tc>
      </w:tr>
    </w:tbl>
    <w:p>
      <w:bookmarkStart w:id="480" w:name="_Toc515440970"/>
      <w:bookmarkStart w:id="481" w:name="_Toc511399107"/>
    </w:p>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pPr>
    </w:p>
    <w:p>
      <w:pPr>
        <w:pStyle w:val="2"/>
        <w:ind w:left="0" w:leftChars="0" w:firstLine="0"/>
      </w:pPr>
    </w:p>
    <w:p/>
    <w:p>
      <w:pPr>
        <w:pStyle w:val="5"/>
        <w:adjustRightInd w:val="0"/>
        <w:snapToGrid w:val="0"/>
        <w:spacing w:before="0" w:after="0" w:line="520" w:lineRule="exact"/>
        <w:rPr>
          <w:rFonts w:asciiTheme="majorEastAsia" w:hAnsiTheme="majorEastAsia"/>
          <w:sz w:val="28"/>
          <w:szCs w:val="28"/>
        </w:rPr>
      </w:pPr>
      <w:bookmarkStart w:id="482" w:name="_Toc2016919318"/>
      <w:bookmarkStart w:id="483" w:name="_Toc1258757929"/>
      <w:bookmarkStart w:id="484" w:name="_Toc1053585918"/>
      <w:bookmarkStart w:id="485" w:name="_Toc610939602"/>
      <w:bookmarkStart w:id="486" w:name="_Toc1335278511"/>
      <w:bookmarkStart w:id="487" w:name="_Toc1660092329"/>
      <w:bookmarkStart w:id="488" w:name="_Toc612775909"/>
      <w:bookmarkStart w:id="489" w:name="_Toc266499683"/>
      <w:bookmarkStart w:id="490" w:name="_Toc453504033"/>
      <w:bookmarkStart w:id="491" w:name="_Toc1435709692"/>
      <w:bookmarkStart w:id="492" w:name="_Toc1630167470"/>
      <w:bookmarkStart w:id="493" w:name="_Toc2002287409"/>
      <w:bookmarkStart w:id="494" w:name="_Toc831437757"/>
      <w:bookmarkStart w:id="495" w:name="_Toc606038962"/>
      <w:bookmarkStart w:id="496" w:name="_Toc819995376"/>
      <w:bookmarkStart w:id="497" w:name="_Toc1518506697"/>
      <w:bookmarkStart w:id="498" w:name="_Toc7186227"/>
      <w:bookmarkStart w:id="499" w:name="_Toc1812997334"/>
      <w:bookmarkStart w:id="500" w:name="_Toc1935790365"/>
      <w:bookmarkStart w:id="501" w:name="_Toc2043495464"/>
      <w:r>
        <w:rPr>
          <w:rFonts w:hint="eastAsia" w:asciiTheme="majorEastAsia" w:hAnsiTheme="majorEastAsia"/>
          <w:sz w:val="28"/>
          <w:szCs w:val="28"/>
        </w:rPr>
        <w:t>1. 总则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6"/>
        <w:adjustRightInd w:val="0"/>
        <w:snapToGrid w:val="0"/>
        <w:spacing w:before="0" w:after="0" w:line="520" w:lineRule="exact"/>
        <w:rPr>
          <w:rFonts w:asciiTheme="majorEastAsia" w:hAnsiTheme="majorEastAsia" w:eastAsiaTheme="majorEastAsia"/>
          <w:sz w:val="28"/>
          <w:szCs w:val="28"/>
        </w:rPr>
      </w:pPr>
      <w:bookmarkStart w:id="502" w:name="_Toc622819428"/>
      <w:bookmarkStart w:id="503" w:name="_Toc1083106106"/>
      <w:bookmarkStart w:id="504" w:name="_Toc333609731"/>
      <w:bookmarkStart w:id="505" w:name="_Toc1064231679"/>
      <w:bookmarkStart w:id="506" w:name="_Toc1740615198"/>
      <w:bookmarkStart w:id="507" w:name="_Toc821823227"/>
      <w:bookmarkStart w:id="508" w:name="_Toc322296977"/>
      <w:bookmarkStart w:id="509" w:name="_Toc1615854311"/>
      <w:bookmarkStart w:id="510" w:name="_Toc1259721633"/>
      <w:bookmarkStart w:id="511" w:name="_Toc846535752"/>
      <w:bookmarkStart w:id="512" w:name="_Toc942574507"/>
      <w:bookmarkStart w:id="513" w:name="_Toc7186228"/>
      <w:bookmarkStart w:id="514" w:name="_Toc181896613"/>
      <w:bookmarkStart w:id="515" w:name="_Toc1556768186"/>
      <w:bookmarkStart w:id="516" w:name="_Toc400725255"/>
      <w:bookmarkStart w:id="517" w:name="_Toc846395531"/>
      <w:bookmarkStart w:id="518" w:name="_Toc298290870"/>
      <w:bookmarkStart w:id="519" w:name="_Toc515440971"/>
      <w:bookmarkStart w:id="520" w:name="_Toc511399108"/>
      <w:bookmarkStart w:id="521" w:name="_Toc628299864"/>
      <w:bookmarkStart w:id="522" w:name="_Toc451412505"/>
      <w:bookmarkStart w:id="523" w:name="_Toc1375734573"/>
      <w:r>
        <w:rPr>
          <w:rFonts w:hint="eastAsia" w:asciiTheme="majorEastAsia" w:hAnsiTheme="majorEastAsia" w:eastAsiaTheme="majorEastAsia"/>
          <w:sz w:val="28"/>
          <w:szCs w:val="28"/>
        </w:rPr>
        <w:t>1.1 招标项目概况</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根据《中华人民共和国招标投标法》、《中华人民共和国招标投标法实施条例》等有关法律、法规和规章的规定，本招标项目已具备招标条件，现对监理进行招标。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项目建设地点：见投标人须知前附表。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项目建设规模：见投标人须知前附表。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工程项目施工预计开工日期和建设周期：见投标人须知前附表。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建筑安装工程费/工程概算：见投标人须知前附表。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524" w:name="_Toc585205015"/>
      <w:bookmarkStart w:id="525" w:name="_Toc890830918"/>
      <w:bookmarkStart w:id="526" w:name="_Toc1497393352"/>
      <w:bookmarkStart w:id="527" w:name="_Toc511399109"/>
      <w:bookmarkStart w:id="528" w:name="_Toc891534705"/>
      <w:bookmarkStart w:id="529" w:name="_Toc515440972"/>
      <w:bookmarkStart w:id="530" w:name="_Toc14541162"/>
      <w:bookmarkStart w:id="531" w:name="_Toc100210058"/>
      <w:bookmarkStart w:id="532" w:name="_Toc1147819992"/>
      <w:bookmarkStart w:id="533" w:name="_Toc2010358877"/>
      <w:bookmarkStart w:id="534" w:name="_Toc480643793"/>
      <w:bookmarkStart w:id="535" w:name="_Toc438011789"/>
      <w:bookmarkStart w:id="536" w:name="_Toc1692931570"/>
      <w:bookmarkStart w:id="537" w:name="_Toc1267145010"/>
      <w:bookmarkStart w:id="538" w:name="_Toc150533090"/>
      <w:bookmarkStart w:id="539" w:name="_Toc1915642332"/>
      <w:bookmarkStart w:id="540" w:name="_Toc1977730331"/>
      <w:bookmarkStart w:id="541" w:name="_Toc1809630701"/>
      <w:bookmarkStart w:id="542" w:name="_Toc7186229"/>
      <w:bookmarkStart w:id="543" w:name="_Toc647222489"/>
      <w:bookmarkStart w:id="544" w:name="_Toc658721949"/>
      <w:bookmarkStart w:id="545" w:name="_Toc2046430247"/>
      <w:r>
        <w:rPr>
          <w:rFonts w:hint="eastAsia" w:asciiTheme="majorEastAsia" w:hAnsiTheme="majorEastAsia" w:eastAsiaTheme="majorEastAsia"/>
          <w:sz w:val="28"/>
          <w:szCs w:val="28"/>
        </w:rPr>
        <w:t>1.2 招标项目的资金来源和落实情况</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546" w:name="_Toc2086735589"/>
      <w:bookmarkStart w:id="547" w:name="_Toc863700568"/>
      <w:bookmarkStart w:id="548" w:name="_Toc1741427488"/>
      <w:bookmarkStart w:id="549" w:name="_Toc1799782893"/>
      <w:bookmarkStart w:id="550" w:name="_Toc310855771"/>
      <w:bookmarkStart w:id="551" w:name="_Toc1125838100"/>
      <w:bookmarkStart w:id="552" w:name="_Toc603265558"/>
      <w:bookmarkStart w:id="553" w:name="_Toc1090057887"/>
      <w:bookmarkStart w:id="554" w:name="_Toc7186230"/>
      <w:bookmarkStart w:id="555" w:name="_Toc65583845"/>
      <w:bookmarkStart w:id="556" w:name="_Toc861596558"/>
      <w:bookmarkStart w:id="557" w:name="_Toc255070977"/>
      <w:bookmarkStart w:id="558" w:name="_Toc1030381816"/>
      <w:bookmarkStart w:id="559" w:name="_Toc1494232584"/>
      <w:bookmarkStart w:id="560" w:name="_Toc273907464"/>
      <w:bookmarkStart w:id="561" w:name="_Toc961784851"/>
      <w:bookmarkStart w:id="562" w:name="_Toc329207871"/>
      <w:bookmarkStart w:id="563" w:name="_Toc511399110"/>
      <w:bookmarkStart w:id="564" w:name="_Toc1727657623"/>
      <w:bookmarkStart w:id="565" w:name="_Toc515440973"/>
      <w:bookmarkStart w:id="566" w:name="_Toc565004543"/>
      <w:bookmarkStart w:id="567" w:name="_Toc90195807"/>
      <w:r>
        <w:rPr>
          <w:rFonts w:hint="eastAsia" w:asciiTheme="majorEastAsia" w:hAnsiTheme="majorEastAsia" w:eastAsiaTheme="majorEastAsia"/>
          <w:sz w:val="28"/>
          <w:szCs w:val="28"/>
        </w:rPr>
        <w:t>1.3 招标范围、监理服务期限和质量标准</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监理服务期限：见投标人须知前附表。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质量标准：见投标人须知前附表。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568" w:name="_Toc600551027"/>
      <w:bookmarkStart w:id="569" w:name="_Toc1373476303"/>
      <w:bookmarkStart w:id="570" w:name="_Toc1078813225"/>
      <w:bookmarkStart w:id="571" w:name="_Toc1209605166"/>
      <w:bookmarkStart w:id="572" w:name="_Toc1872713693"/>
      <w:bookmarkStart w:id="573" w:name="_Toc813935819"/>
      <w:bookmarkStart w:id="574" w:name="_Toc482532983"/>
      <w:bookmarkStart w:id="575" w:name="_Toc419914252"/>
      <w:bookmarkStart w:id="576" w:name="_Toc117165853"/>
      <w:bookmarkStart w:id="577" w:name="_Toc615278674"/>
      <w:bookmarkStart w:id="578" w:name="_Toc319052104"/>
      <w:bookmarkStart w:id="579" w:name="_Toc1505291927"/>
      <w:bookmarkStart w:id="580" w:name="_Toc608572004"/>
      <w:bookmarkStart w:id="581" w:name="_Toc608579788"/>
      <w:bookmarkStart w:id="582" w:name="_Toc511399111"/>
      <w:bookmarkStart w:id="583" w:name="_Toc515440974"/>
      <w:bookmarkStart w:id="584" w:name="_Toc1944957114"/>
      <w:bookmarkStart w:id="585" w:name="_Toc893271270"/>
      <w:bookmarkStart w:id="586" w:name="_Toc2006150814"/>
      <w:bookmarkStart w:id="587" w:name="_Toc7186231"/>
      <w:bookmarkStart w:id="588" w:name="_Toc371118585"/>
      <w:bookmarkStart w:id="589" w:name="_Toc1643914656"/>
      <w:r>
        <w:rPr>
          <w:rFonts w:hint="eastAsia" w:asciiTheme="majorEastAsia" w:hAnsiTheme="majorEastAsia" w:eastAsiaTheme="majorEastAsia"/>
          <w:sz w:val="28"/>
          <w:szCs w:val="28"/>
        </w:rPr>
        <w:t>1.4 投标人资格要求</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（5）总监理工程师的资格要求：应当具备工程注册监理工程师执业资格（如有），具体要求</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（6）其他主要人员要求：见投标人须知前附表。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（7）试验检测仪器设备要求：见投标人须知前附表。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（1）为招标人不具有独立法人资格的附属机构（单位）；</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（7）与本招标项目的代建人或招标代理机构同为一个法定代表人；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（8）与本招标项目的代建人或招标代理机构存在控股或参股关系；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（9）与本招标项目的施工承包人以及建筑材料、建筑构配件和设备供应商有隶属关系或者其他利害关系；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（10）被依法暂停或者取消投标资格；</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（11）被责令停产停业、暂扣或者吊销许可证、暂扣或者吊销执照；</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（12）财产被司法机关接管或冻结</w:t>
      </w:r>
      <w:r>
        <w:rPr>
          <w:rFonts w:hint="eastAsia" w:asciiTheme="minorEastAsia" w:hAnsiTheme="minorEastAsia"/>
          <w:b/>
          <w:szCs w:val="21"/>
          <w:lang w:val="en-US" w:eastAsia="zh-Hans"/>
        </w:rPr>
        <w:t>且导致中标后合同无法履行</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3</w:t>
      </w:r>
      <w:r>
        <w:rPr>
          <w:rFonts w:hint="eastAsia" w:asciiTheme="minorEastAsia" w:hAnsiTheme="minorEastAsia"/>
          <w:b/>
          <w:szCs w:val="21"/>
        </w:rPr>
        <w:t>）进入清算程序，或被宣告破产，或其他丧失履约能力的情形；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4</w:t>
      </w:r>
      <w:r>
        <w:rPr>
          <w:rFonts w:hint="eastAsia" w:asciiTheme="minorEastAsia" w:hAnsiTheme="minorEastAsia"/>
          <w:b/>
          <w:szCs w:val="21"/>
        </w:rPr>
        <w:t>）在最近三年内发生重大监理质量问题（以相关行业主管部门的行政处罚决定或司法机关出具的有关法律文书为准）；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5</w:t>
      </w:r>
      <w:r>
        <w:rPr>
          <w:rFonts w:hint="eastAsia" w:asciiTheme="minorEastAsia" w:hAnsiTheme="minorEastAsia"/>
          <w:b/>
          <w:szCs w:val="21"/>
        </w:rPr>
        <w:t>）被</w:t>
      </w:r>
      <w:r>
        <w:rPr>
          <w:rFonts w:hint="eastAsia" w:ascii="宋体" w:hAnsi="宋体"/>
          <w:b/>
          <w:szCs w:val="21"/>
          <w:lang w:val="en-US" w:eastAsia="zh-Hans"/>
        </w:rPr>
        <w:t>市场监督</w:t>
      </w:r>
      <w:r>
        <w:rPr>
          <w:rFonts w:hint="eastAsia" w:asciiTheme="minorEastAsia" w:hAnsiTheme="minorEastAsia"/>
          <w:b/>
          <w:szCs w:val="21"/>
        </w:rPr>
        <w:t>管理机关在全国企业信用信息公示系统中列入</w:t>
      </w:r>
      <w:r>
        <w:rPr>
          <w:rFonts w:hint="eastAsia" w:ascii="宋体" w:hAnsi="宋体"/>
          <w:b/>
          <w:szCs w:val="21"/>
          <w:lang w:eastAsia="zh-Hans"/>
        </w:rPr>
        <w:t>“</w:t>
      </w:r>
      <w:r>
        <w:rPr>
          <w:rFonts w:hint="eastAsia" w:ascii="宋体" w:hAnsi="宋体"/>
          <w:b/>
          <w:szCs w:val="21"/>
          <w:lang w:val="en-US" w:eastAsia="zh-Hans"/>
        </w:rPr>
        <w:t>经营异常名录</w:t>
      </w:r>
      <w:r>
        <w:rPr>
          <w:rFonts w:hint="eastAsia" w:ascii="宋体" w:hAnsi="宋体"/>
          <w:b/>
          <w:szCs w:val="21"/>
          <w:lang w:eastAsia="zh-Hans"/>
        </w:rPr>
        <w:t>”</w:t>
      </w:r>
      <w:r>
        <w:rPr>
          <w:rFonts w:hint="eastAsia" w:ascii="宋体" w:hAnsi="宋体"/>
          <w:b/>
          <w:szCs w:val="21"/>
          <w:lang w:val="en-US" w:eastAsia="zh-Hans"/>
        </w:rPr>
        <w:t>和“</w:t>
      </w:r>
      <w:r>
        <w:rPr>
          <w:rFonts w:hint="eastAsia" w:asciiTheme="minorEastAsia" w:hAnsiTheme="minorEastAsia"/>
          <w:b/>
          <w:szCs w:val="21"/>
        </w:rPr>
        <w:t>严重违法失信名单</w:t>
      </w:r>
      <w:r>
        <w:rPr>
          <w:rFonts w:hint="eastAsia" w:asciiTheme="minorEastAsia" w:hAnsiTheme="minorEastAsia"/>
          <w:b/>
          <w:szCs w:val="21"/>
          <w:lang w:eastAsia="zh-Hans"/>
        </w:rPr>
        <w:t>”</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6</w:t>
      </w:r>
      <w:r>
        <w:rPr>
          <w:rFonts w:hint="eastAsia" w:asciiTheme="minorEastAsia" w:hAnsiTheme="minorEastAsia"/>
          <w:b/>
          <w:szCs w:val="21"/>
        </w:rPr>
        <w:t>）被最高人民法院在“信用中国”网站（www.creditchina.gov.cn）或各级信用信息共享平台中列入失信被执行人名单；</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7</w:t>
      </w:r>
      <w:r>
        <w:rPr>
          <w:rFonts w:hint="eastAsia" w:asciiTheme="minorEastAsia" w:hAnsiTheme="minorEastAsia"/>
          <w:b/>
          <w:szCs w:val="21"/>
        </w:rPr>
        <w:t>）在近三年内投标人或其法定代表人、拟委任的总监理工程师有行贿犯罪行为的（以</w:t>
      </w:r>
    </w:p>
    <w:p>
      <w:pPr>
        <w:widowControl/>
        <w:shd w:val="clear" w:color="auto" w:fill="FFFFFF"/>
        <w:snapToGrid w:val="0"/>
        <w:ind w:firstLine="0" w:firstLineChars="0"/>
        <w:jc w:val="left"/>
        <w:rPr>
          <w:rFonts w:asciiTheme="minorEastAsia" w:hAnsiTheme="minorEastAsia"/>
          <w:b/>
          <w:szCs w:val="21"/>
        </w:rPr>
      </w:pPr>
      <w:r>
        <w:rPr>
          <w:rFonts w:hint="eastAsia" w:asciiTheme="minorEastAsia" w:hAnsiTheme="minorEastAsia"/>
          <w:b/>
          <w:szCs w:val="21"/>
        </w:rPr>
        <w:t>检察机关职务犯罪预防部门出具的查询结果为准）；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8</w:t>
      </w:r>
      <w:r>
        <w:rPr>
          <w:rFonts w:hint="eastAsia" w:asciiTheme="minorEastAsia" w:hAnsiTheme="minorEastAsia"/>
          <w:b/>
          <w:szCs w:val="21"/>
        </w:rPr>
        <w:t>）法律法规或投标人须知前附表规定的其他情形。</w:t>
      </w:r>
    </w:p>
    <w:p>
      <w:pPr>
        <w:pStyle w:val="6"/>
        <w:adjustRightInd w:val="0"/>
        <w:snapToGrid w:val="0"/>
        <w:spacing w:before="0" w:after="0" w:line="520" w:lineRule="exact"/>
        <w:rPr>
          <w:rFonts w:asciiTheme="majorEastAsia" w:hAnsiTheme="majorEastAsia" w:eastAsiaTheme="majorEastAsia"/>
          <w:sz w:val="28"/>
          <w:szCs w:val="28"/>
        </w:rPr>
      </w:pPr>
      <w:bookmarkStart w:id="590" w:name="_Toc1896504737"/>
      <w:bookmarkStart w:id="591" w:name="_Toc2083369902"/>
      <w:bookmarkStart w:id="592" w:name="_Toc42045369"/>
      <w:bookmarkStart w:id="593" w:name="_Toc1097547207"/>
      <w:bookmarkStart w:id="594" w:name="_Toc1033594209"/>
      <w:bookmarkStart w:id="595" w:name="_Toc287969889"/>
      <w:bookmarkStart w:id="596" w:name="_Toc1178707819"/>
      <w:bookmarkStart w:id="597" w:name="_Toc2111470719"/>
      <w:bookmarkStart w:id="598" w:name="_Toc2045624011"/>
      <w:bookmarkStart w:id="599" w:name="_Toc854913613"/>
      <w:bookmarkStart w:id="600" w:name="_Toc1952544214"/>
      <w:bookmarkStart w:id="601" w:name="_Toc867569322"/>
      <w:bookmarkStart w:id="602" w:name="_Toc1883472998"/>
      <w:bookmarkStart w:id="603" w:name="_Toc515440975"/>
      <w:bookmarkStart w:id="604" w:name="_Toc1753822460"/>
      <w:bookmarkStart w:id="605" w:name="_Toc348478543"/>
      <w:bookmarkStart w:id="606" w:name="_Toc714502918"/>
      <w:bookmarkStart w:id="607" w:name="_Toc2084055429"/>
      <w:bookmarkStart w:id="608" w:name="_Toc511399112"/>
      <w:bookmarkStart w:id="609" w:name="_Toc409440954"/>
      <w:bookmarkStart w:id="610" w:name="_Toc152058713"/>
      <w:bookmarkStart w:id="611" w:name="_Toc7186232"/>
      <w:r>
        <w:rPr>
          <w:rFonts w:hint="eastAsia" w:asciiTheme="majorEastAsia" w:hAnsiTheme="majorEastAsia" w:eastAsiaTheme="majorEastAsia"/>
          <w:sz w:val="28"/>
          <w:szCs w:val="28"/>
        </w:rPr>
        <w:t>1.5 费用承担</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6"/>
        <w:adjustRightInd w:val="0"/>
        <w:snapToGrid w:val="0"/>
        <w:spacing w:before="0" w:after="0" w:line="520" w:lineRule="exact"/>
        <w:rPr>
          <w:rFonts w:asciiTheme="majorEastAsia" w:hAnsiTheme="majorEastAsia" w:eastAsiaTheme="majorEastAsia"/>
          <w:sz w:val="28"/>
          <w:szCs w:val="28"/>
        </w:rPr>
      </w:pPr>
      <w:bookmarkStart w:id="612" w:name="_Toc690966832"/>
      <w:bookmarkStart w:id="613" w:name="_Toc936508890"/>
      <w:bookmarkStart w:id="614" w:name="_Toc321107558"/>
      <w:bookmarkStart w:id="615" w:name="_Toc134396920"/>
      <w:bookmarkStart w:id="616" w:name="_Toc5670358"/>
      <w:bookmarkStart w:id="617" w:name="_Toc1867495261"/>
      <w:bookmarkStart w:id="618" w:name="_Toc1629267732"/>
      <w:bookmarkStart w:id="619" w:name="_Toc1602825985"/>
      <w:bookmarkStart w:id="620" w:name="_Toc2069472449"/>
      <w:bookmarkStart w:id="621" w:name="_Toc1261312633"/>
      <w:bookmarkStart w:id="622" w:name="_Toc7186233"/>
      <w:bookmarkStart w:id="623" w:name="_Toc622650080"/>
      <w:bookmarkStart w:id="624" w:name="_Toc1738863966"/>
      <w:bookmarkStart w:id="625" w:name="_Toc1737048054"/>
      <w:bookmarkStart w:id="626" w:name="_Toc712994891"/>
      <w:bookmarkStart w:id="627" w:name="_Toc477078579"/>
      <w:bookmarkStart w:id="628" w:name="_Toc515440976"/>
      <w:bookmarkStart w:id="629" w:name="_Toc145249461"/>
      <w:bookmarkStart w:id="630" w:name="_Toc133546498"/>
      <w:bookmarkStart w:id="631" w:name="_Toc1971115371"/>
      <w:bookmarkStart w:id="632" w:name="_Toc1621720606"/>
      <w:bookmarkStart w:id="633" w:name="_Toc511399113"/>
      <w:r>
        <w:rPr>
          <w:rFonts w:hint="eastAsia" w:asciiTheme="majorEastAsia" w:hAnsiTheme="majorEastAsia" w:eastAsiaTheme="majorEastAsia"/>
          <w:sz w:val="28"/>
          <w:szCs w:val="28"/>
        </w:rPr>
        <w:t>1.6 保密</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6"/>
        <w:adjustRightInd w:val="0"/>
        <w:snapToGrid w:val="0"/>
        <w:spacing w:before="0" w:after="0" w:line="520" w:lineRule="exact"/>
        <w:rPr>
          <w:rFonts w:asciiTheme="majorEastAsia" w:hAnsiTheme="majorEastAsia" w:eastAsiaTheme="majorEastAsia"/>
          <w:sz w:val="28"/>
          <w:szCs w:val="28"/>
        </w:rPr>
      </w:pPr>
      <w:bookmarkStart w:id="634" w:name="_Toc1453301775"/>
      <w:bookmarkStart w:id="635" w:name="_Toc1673946260"/>
      <w:bookmarkStart w:id="636" w:name="_Toc812426438"/>
      <w:bookmarkStart w:id="637" w:name="_Toc192082729"/>
      <w:bookmarkStart w:id="638" w:name="_Toc1519350722"/>
      <w:bookmarkStart w:id="639" w:name="_Toc515440977"/>
      <w:bookmarkStart w:id="640" w:name="_Toc1070343294"/>
      <w:bookmarkStart w:id="641" w:name="_Toc997265367"/>
      <w:bookmarkStart w:id="642" w:name="_Toc395777318"/>
      <w:bookmarkStart w:id="643" w:name="_Toc1666268035"/>
      <w:bookmarkStart w:id="644" w:name="_Toc395580771"/>
      <w:bookmarkStart w:id="645" w:name="_Toc2129208186"/>
      <w:bookmarkStart w:id="646" w:name="_Toc978303531"/>
      <w:bookmarkStart w:id="647" w:name="_Toc1635466095"/>
      <w:bookmarkStart w:id="648" w:name="_Toc661461927"/>
      <w:bookmarkStart w:id="649" w:name="_Toc538788827"/>
      <w:bookmarkStart w:id="650" w:name="_Toc1803721443"/>
      <w:bookmarkStart w:id="651" w:name="_Toc511399114"/>
      <w:bookmarkStart w:id="652" w:name="_Toc228322395"/>
      <w:bookmarkStart w:id="653" w:name="_Toc1703223002"/>
      <w:bookmarkStart w:id="654" w:name="_Toc7186234"/>
      <w:bookmarkStart w:id="655" w:name="_Toc346382777"/>
      <w:r>
        <w:rPr>
          <w:rFonts w:hint="eastAsia" w:asciiTheme="majorEastAsia" w:hAnsiTheme="majorEastAsia" w:eastAsiaTheme="majorEastAsia"/>
          <w:sz w:val="28"/>
          <w:szCs w:val="28"/>
        </w:rPr>
        <w:t>1.7 语言文字</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6"/>
        <w:adjustRightInd w:val="0"/>
        <w:snapToGrid w:val="0"/>
        <w:spacing w:before="0" w:after="0" w:line="520" w:lineRule="exact"/>
        <w:rPr>
          <w:rFonts w:asciiTheme="majorEastAsia" w:hAnsiTheme="majorEastAsia" w:eastAsiaTheme="majorEastAsia"/>
          <w:sz w:val="28"/>
          <w:szCs w:val="28"/>
        </w:rPr>
      </w:pPr>
      <w:bookmarkStart w:id="656" w:name="_Toc1212644085"/>
      <w:bookmarkStart w:id="657" w:name="_Toc1632759637"/>
      <w:bookmarkStart w:id="658" w:name="_Toc2081972141"/>
      <w:bookmarkStart w:id="659" w:name="_Toc1815250217"/>
      <w:bookmarkStart w:id="660" w:name="_Toc750115840"/>
      <w:bookmarkStart w:id="661" w:name="_Toc1979016120"/>
      <w:bookmarkStart w:id="662" w:name="_Toc666504862"/>
      <w:bookmarkStart w:id="663" w:name="_Toc515440978"/>
      <w:bookmarkStart w:id="664" w:name="_Toc163931447"/>
      <w:bookmarkStart w:id="665" w:name="_Toc2076641981"/>
      <w:bookmarkStart w:id="666" w:name="_Toc2147021824"/>
      <w:bookmarkStart w:id="667" w:name="_Toc1267131449"/>
      <w:bookmarkStart w:id="668" w:name="_Toc2064130732"/>
      <w:bookmarkStart w:id="669" w:name="_Toc2008699223"/>
      <w:bookmarkStart w:id="670" w:name="_Toc1936714986"/>
      <w:bookmarkStart w:id="671" w:name="_Toc1974649669"/>
      <w:bookmarkStart w:id="672" w:name="_Toc1635460712"/>
      <w:bookmarkStart w:id="673" w:name="_Toc511399115"/>
      <w:bookmarkStart w:id="674" w:name="_Toc1072528867"/>
      <w:bookmarkStart w:id="675" w:name="_Toc1780107365"/>
      <w:bookmarkStart w:id="676" w:name="_Toc111980104"/>
      <w:bookmarkStart w:id="677" w:name="_Toc7186235"/>
      <w:r>
        <w:rPr>
          <w:rFonts w:hint="eastAsia" w:asciiTheme="majorEastAsia" w:hAnsiTheme="majorEastAsia" w:eastAsiaTheme="majorEastAsia"/>
          <w:sz w:val="28"/>
          <w:szCs w:val="28"/>
        </w:rPr>
        <w:t>1.8 计量单位</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6"/>
        <w:adjustRightInd w:val="0"/>
        <w:snapToGrid w:val="0"/>
        <w:spacing w:before="0" w:after="0" w:line="520" w:lineRule="exact"/>
        <w:rPr>
          <w:rFonts w:asciiTheme="majorEastAsia" w:hAnsiTheme="majorEastAsia" w:eastAsiaTheme="majorEastAsia"/>
          <w:sz w:val="28"/>
          <w:szCs w:val="28"/>
        </w:rPr>
      </w:pPr>
      <w:bookmarkStart w:id="678" w:name="_Toc724706145"/>
      <w:bookmarkStart w:id="679" w:name="_Toc1097204104"/>
      <w:bookmarkStart w:id="680" w:name="_Toc853933156"/>
      <w:bookmarkStart w:id="681" w:name="_Toc7186236"/>
      <w:bookmarkStart w:id="682" w:name="_Toc14934751"/>
      <w:bookmarkStart w:id="683" w:name="_Toc1289326565"/>
      <w:bookmarkStart w:id="684" w:name="_Toc2121794275"/>
      <w:bookmarkStart w:id="685" w:name="_Toc828075427"/>
      <w:bookmarkStart w:id="686" w:name="_Toc1544988631"/>
      <w:bookmarkStart w:id="687" w:name="_Toc82936044"/>
      <w:bookmarkStart w:id="688" w:name="_Toc515440979"/>
      <w:bookmarkStart w:id="689" w:name="_Toc1669797198"/>
      <w:bookmarkStart w:id="690" w:name="_Toc1217543623"/>
      <w:bookmarkStart w:id="691" w:name="_Toc959132123"/>
      <w:bookmarkStart w:id="692" w:name="_Toc1764910121"/>
      <w:bookmarkStart w:id="693" w:name="_Toc1245177693"/>
      <w:bookmarkStart w:id="694" w:name="_Toc1394379086"/>
      <w:bookmarkStart w:id="695" w:name="_Toc1467914990"/>
      <w:bookmarkStart w:id="696" w:name="_Toc511399116"/>
      <w:bookmarkStart w:id="697" w:name="_Toc607229569"/>
      <w:bookmarkStart w:id="698" w:name="_Toc1757707837"/>
      <w:bookmarkStart w:id="699" w:name="_Toc672512882"/>
      <w:r>
        <w:rPr>
          <w:rFonts w:hint="eastAsia" w:asciiTheme="majorEastAsia" w:hAnsiTheme="majorEastAsia" w:eastAsiaTheme="majorEastAsia"/>
          <w:sz w:val="28"/>
          <w:szCs w:val="28"/>
        </w:rPr>
        <w:t>1.9 踏勘现场</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投标人须知前附表规定组织踏勘现场的，招标人按投标人须知前附表规定的时间、地点组织投标人踏勘项目现场。部分投标人未按时参加踏勘现场的，不影响踏勘现场的正常进行。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投标人踏勘现场发生的费用自理。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除招标人的原因外，投标人自行负责在踏勘现场中所发生的人员伤亡和财产损失。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1.9.4 招标人在踏勘现场中介绍的工程场地和相关的周边环境情况，供投标人在编制投标文件时参考，招标人不对投标人据此作出的判断和决策负责。</w:t>
      </w:r>
    </w:p>
    <w:p>
      <w:pPr>
        <w:pStyle w:val="6"/>
        <w:adjustRightInd w:val="0"/>
        <w:snapToGrid w:val="0"/>
        <w:spacing w:before="0" w:after="0" w:line="520" w:lineRule="exact"/>
        <w:rPr>
          <w:rFonts w:asciiTheme="majorEastAsia" w:hAnsiTheme="majorEastAsia" w:eastAsiaTheme="majorEastAsia"/>
          <w:sz w:val="28"/>
          <w:szCs w:val="28"/>
        </w:rPr>
      </w:pPr>
      <w:bookmarkStart w:id="700" w:name="_Toc1010568327"/>
      <w:bookmarkStart w:id="701" w:name="_Toc2030421490"/>
      <w:bookmarkStart w:id="702" w:name="_Toc1121336879"/>
      <w:bookmarkStart w:id="703" w:name="_Toc189204605"/>
      <w:bookmarkStart w:id="704" w:name="_Toc717573613"/>
      <w:bookmarkStart w:id="705" w:name="_Toc865075639"/>
      <w:bookmarkStart w:id="706" w:name="_Toc965207790"/>
      <w:bookmarkStart w:id="707" w:name="_Toc1756416878"/>
      <w:bookmarkStart w:id="708" w:name="_Toc473346236"/>
      <w:bookmarkStart w:id="709" w:name="_Toc1900257005"/>
      <w:bookmarkStart w:id="710" w:name="_Toc421339991"/>
      <w:bookmarkStart w:id="711" w:name="_Toc2031483145"/>
      <w:bookmarkStart w:id="712" w:name="_Toc1769669029"/>
      <w:bookmarkStart w:id="713" w:name="_Toc955100194"/>
      <w:bookmarkStart w:id="714" w:name="_Toc1800271283"/>
      <w:bookmarkStart w:id="715" w:name="_Toc511399117"/>
      <w:bookmarkStart w:id="716" w:name="_Toc1601579725"/>
      <w:bookmarkStart w:id="717" w:name="_Toc7186237"/>
      <w:bookmarkStart w:id="718" w:name="_Toc1399145340"/>
      <w:bookmarkStart w:id="719" w:name="_Toc1987742338"/>
      <w:bookmarkStart w:id="720" w:name="_Toc267299139"/>
      <w:bookmarkStart w:id="721" w:name="_Toc515440980"/>
      <w:r>
        <w:rPr>
          <w:rFonts w:hint="eastAsia" w:asciiTheme="majorEastAsia" w:hAnsiTheme="majorEastAsia" w:eastAsiaTheme="majorEastAsia"/>
          <w:sz w:val="28"/>
          <w:szCs w:val="28"/>
        </w:rPr>
        <w:t>1.10 投标预备会</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投标预备会后，招标人将对投标人所提问题的澄清，以投标人须知前附表规定的形式通知所有购买招标文件的投标人。该澄清内容为招标文件的组成部分。</w:t>
      </w:r>
    </w:p>
    <w:p>
      <w:pPr>
        <w:pStyle w:val="6"/>
        <w:adjustRightInd w:val="0"/>
        <w:snapToGrid w:val="0"/>
        <w:spacing w:before="0" w:after="0" w:line="520" w:lineRule="exact"/>
        <w:rPr>
          <w:rFonts w:asciiTheme="majorEastAsia" w:hAnsiTheme="majorEastAsia" w:eastAsiaTheme="majorEastAsia"/>
          <w:sz w:val="28"/>
          <w:szCs w:val="28"/>
        </w:rPr>
      </w:pPr>
      <w:bookmarkStart w:id="722" w:name="_Toc511399118"/>
      <w:bookmarkStart w:id="723" w:name="_Toc788256884"/>
      <w:bookmarkStart w:id="724" w:name="_Toc1778831600"/>
      <w:bookmarkStart w:id="725" w:name="_Toc155857092"/>
      <w:bookmarkStart w:id="726" w:name="_Toc242684851"/>
      <w:bookmarkStart w:id="727" w:name="_Toc1685998675"/>
      <w:bookmarkStart w:id="728" w:name="_Toc178859453"/>
      <w:bookmarkStart w:id="729" w:name="_Toc1207644578"/>
      <w:bookmarkStart w:id="730" w:name="_Toc173707766"/>
      <w:bookmarkStart w:id="731" w:name="_Toc1262350798"/>
      <w:bookmarkStart w:id="732" w:name="_Toc515440981"/>
      <w:bookmarkStart w:id="733" w:name="_Toc861974483"/>
      <w:bookmarkStart w:id="734" w:name="_Toc2139035786"/>
      <w:bookmarkStart w:id="735" w:name="_Toc2139922928"/>
      <w:bookmarkStart w:id="736" w:name="_Toc1250759964"/>
      <w:bookmarkStart w:id="737" w:name="_Toc2108323296"/>
      <w:bookmarkStart w:id="738" w:name="_Toc1190406577"/>
      <w:bookmarkStart w:id="739" w:name="_Toc2076182880"/>
      <w:bookmarkStart w:id="740" w:name="_Toc294714362"/>
      <w:bookmarkStart w:id="741" w:name="_Toc1729862034"/>
      <w:bookmarkStart w:id="742" w:name="_Toc489794730"/>
      <w:bookmarkStart w:id="743" w:name="_Toc7186238"/>
      <w:r>
        <w:rPr>
          <w:rFonts w:hint="eastAsia" w:asciiTheme="majorEastAsia" w:hAnsiTheme="majorEastAsia" w:eastAsiaTheme="majorEastAsia"/>
          <w:sz w:val="28"/>
          <w:szCs w:val="28"/>
        </w:rPr>
        <w:t>1.11 分包</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本项目严禁分包。</w:t>
      </w:r>
    </w:p>
    <w:p>
      <w:pPr>
        <w:pStyle w:val="6"/>
        <w:adjustRightInd w:val="0"/>
        <w:snapToGrid w:val="0"/>
        <w:spacing w:before="0" w:after="0" w:line="520" w:lineRule="exact"/>
        <w:rPr>
          <w:rFonts w:asciiTheme="majorEastAsia" w:hAnsiTheme="majorEastAsia" w:eastAsiaTheme="majorEastAsia"/>
          <w:sz w:val="28"/>
          <w:szCs w:val="28"/>
        </w:rPr>
      </w:pPr>
      <w:bookmarkStart w:id="744" w:name="_Toc1952778112"/>
      <w:bookmarkStart w:id="745" w:name="_Toc1761204418"/>
      <w:bookmarkStart w:id="746" w:name="_Toc1157592352"/>
      <w:bookmarkStart w:id="747" w:name="_Toc732845104"/>
      <w:bookmarkStart w:id="748" w:name="_Toc511399119"/>
      <w:bookmarkStart w:id="749" w:name="_Toc1205684187"/>
      <w:bookmarkStart w:id="750" w:name="_Toc675208159"/>
      <w:bookmarkStart w:id="751" w:name="_Toc1898204522"/>
      <w:bookmarkStart w:id="752" w:name="_Toc1702851313"/>
      <w:bookmarkStart w:id="753" w:name="_Toc1076146889"/>
      <w:bookmarkStart w:id="754" w:name="_Toc280453119"/>
      <w:bookmarkStart w:id="755" w:name="_Toc515440982"/>
      <w:bookmarkStart w:id="756" w:name="_Toc406831045"/>
      <w:bookmarkStart w:id="757" w:name="_Toc1776014587"/>
      <w:bookmarkStart w:id="758" w:name="_Toc1109460372"/>
      <w:bookmarkStart w:id="759" w:name="_Toc2091367704"/>
      <w:bookmarkStart w:id="760" w:name="_Toc1014474649"/>
      <w:bookmarkStart w:id="761" w:name="_Toc1707579551"/>
      <w:bookmarkStart w:id="762" w:name="_Toc1338913273"/>
      <w:bookmarkStart w:id="763" w:name="_Toc7186239"/>
      <w:bookmarkStart w:id="764" w:name="_Toc533008560"/>
      <w:bookmarkStart w:id="765" w:name="_Toc1166992152"/>
      <w:r>
        <w:rPr>
          <w:rFonts w:hint="eastAsia" w:asciiTheme="majorEastAsia" w:hAnsiTheme="majorEastAsia" w:eastAsiaTheme="majorEastAsia"/>
          <w:sz w:val="28"/>
          <w:szCs w:val="28"/>
        </w:rPr>
        <w:t>1.12 响应和偏差</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投标人应根据招标文件的要求提供投标监理大纲等内容以对招标文件作出响应。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投标人须知前附表允许投标文件偏离招标文件某些要求的，偏差应当符合招标文件规定的偏差范围和幅度。</w:t>
      </w:r>
    </w:p>
    <w:p>
      <w:pPr>
        <w:pStyle w:val="5"/>
        <w:adjustRightInd w:val="0"/>
        <w:snapToGrid w:val="0"/>
        <w:spacing w:before="0" w:after="0" w:line="520" w:lineRule="exact"/>
        <w:rPr>
          <w:rFonts w:asciiTheme="majorEastAsia" w:hAnsiTheme="majorEastAsia"/>
          <w:sz w:val="28"/>
          <w:szCs w:val="28"/>
        </w:rPr>
      </w:pPr>
      <w:bookmarkStart w:id="766" w:name="_Toc99965303"/>
      <w:bookmarkStart w:id="767" w:name="_Toc1781726045"/>
      <w:bookmarkStart w:id="768" w:name="_Toc668950613"/>
      <w:bookmarkStart w:id="769" w:name="_Toc278437817"/>
      <w:bookmarkStart w:id="770" w:name="_Toc1402752210"/>
      <w:bookmarkStart w:id="771" w:name="_Toc106341422"/>
      <w:bookmarkStart w:id="772" w:name="_Toc1120576283"/>
      <w:bookmarkStart w:id="773" w:name="_Toc21441267"/>
      <w:bookmarkStart w:id="774" w:name="_Toc919937565"/>
      <w:bookmarkStart w:id="775" w:name="_Toc1996449515"/>
      <w:bookmarkStart w:id="776" w:name="_Toc511399120"/>
      <w:bookmarkStart w:id="777" w:name="_Toc1795546725"/>
      <w:bookmarkStart w:id="778" w:name="_Toc515440983"/>
      <w:bookmarkStart w:id="779" w:name="_Toc1752150679"/>
      <w:bookmarkStart w:id="780" w:name="_Toc349151283"/>
      <w:bookmarkStart w:id="781" w:name="_Toc307454022"/>
      <w:bookmarkStart w:id="782" w:name="_Toc318055149"/>
      <w:bookmarkStart w:id="783" w:name="_Toc1108947383"/>
      <w:bookmarkStart w:id="784" w:name="_Toc693488389"/>
      <w:bookmarkStart w:id="785" w:name="_Toc1600301891"/>
      <w:bookmarkStart w:id="786" w:name="_Toc7186240"/>
      <w:bookmarkStart w:id="787" w:name="_Toc1601954056"/>
      <w:r>
        <w:rPr>
          <w:rFonts w:hint="eastAsia" w:asciiTheme="majorEastAsia" w:hAnsiTheme="majorEastAsia"/>
          <w:sz w:val="28"/>
          <w:szCs w:val="28"/>
        </w:rPr>
        <w:t>2. 招标文件</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pStyle w:val="6"/>
        <w:adjustRightInd w:val="0"/>
        <w:snapToGrid w:val="0"/>
        <w:spacing w:before="0" w:after="0" w:line="520" w:lineRule="exact"/>
        <w:rPr>
          <w:rFonts w:asciiTheme="majorEastAsia" w:hAnsiTheme="majorEastAsia" w:eastAsiaTheme="majorEastAsia"/>
          <w:sz w:val="28"/>
          <w:szCs w:val="28"/>
        </w:rPr>
      </w:pPr>
      <w:bookmarkStart w:id="788" w:name="_Toc1188687009"/>
      <w:bookmarkStart w:id="789" w:name="_Toc784635567"/>
      <w:bookmarkStart w:id="790" w:name="_Toc1065601654"/>
      <w:bookmarkStart w:id="791" w:name="_Toc1655880202"/>
      <w:bookmarkStart w:id="792" w:name="_Toc7186241"/>
      <w:bookmarkStart w:id="793" w:name="_Toc2100694289"/>
      <w:bookmarkStart w:id="794" w:name="_Toc957664547"/>
      <w:bookmarkStart w:id="795" w:name="_Toc976060646"/>
      <w:bookmarkStart w:id="796" w:name="_Toc511399121"/>
      <w:bookmarkStart w:id="797" w:name="_Toc1313599431"/>
      <w:bookmarkStart w:id="798" w:name="_Toc534093072"/>
      <w:bookmarkStart w:id="799" w:name="_Toc2042497877"/>
      <w:bookmarkStart w:id="800" w:name="_Toc1260289777"/>
      <w:bookmarkStart w:id="801" w:name="_Toc515440984"/>
      <w:bookmarkStart w:id="802" w:name="_Toc68093768"/>
      <w:bookmarkStart w:id="803" w:name="_Toc466091860"/>
      <w:bookmarkStart w:id="804" w:name="_Toc980916704"/>
      <w:bookmarkStart w:id="805" w:name="_Toc94004191"/>
      <w:bookmarkStart w:id="806" w:name="_Toc337523506"/>
      <w:bookmarkStart w:id="807" w:name="_Toc573885250"/>
      <w:bookmarkStart w:id="808" w:name="_Toc1039336753"/>
      <w:bookmarkStart w:id="809" w:name="_Toc1733605420"/>
      <w:r>
        <w:rPr>
          <w:rFonts w:hint="eastAsia" w:asciiTheme="majorEastAsia" w:hAnsiTheme="majorEastAsia" w:eastAsiaTheme="majorEastAsia"/>
          <w:sz w:val="28"/>
          <w:szCs w:val="28"/>
        </w:rPr>
        <w:t>2.1 招标文件的组成</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（5）委托人要求；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根据本章第1.10款、第2.2款和第2.3款对招标文件所作的澄清、修改，构成招标文件的组成部分。</w:t>
      </w:r>
    </w:p>
    <w:p>
      <w:pPr>
        <w:pStyle w:val="6"/>
        <w:adjustRightInd w:val="0"/>
        <w:snapToGrid w:val="0"/>
        <w:spacing w:before="0" w:after="0" w:line="520" w:lineRule="exact"/>
        <w:rPr>
          <w:rFonts w:asciiTheme="majorEastAsia" w:hAnsiTheme="majorEastAsia" w:eastAsiaTheme="majorEastAsia"/>
          <w:sz w:val="28"/>
          <w:szCs w:val="28"/>
        </w:rPr>
      </w:pPr>
      <w:bookmarkStart w:id="810" w:name="_Toc78107164"/>
      <w:bookmarkStart w:id="811" w:name="_Toc20616644"/>
      <w:bookmarkStart w:id="812" w:name="_Toc1533745657"/>
      <w:bookmarkStart w:id="813" w:name="_Toc1527957592"/>
      <w:bookmarkStart w:id="814" w:name="_Toc1253253615"/>
      <w:bookmarkStart w:id="815" w:name="_Toc1990658572"/>
      <w:bookmarkStart w:id="816" w:name="_Toc1737758543"/>
      <w:bookmarkStart w:id="817" w:name="_Toc1137973541"/>
      <w:bookmarkStart w:id="818" w:name="_Toc1820381989"/>
      <w:bookmarkStart w:id="819" w:name="_Toc511399122"/>
      <w:bookmarkStart w:id="820" w:name="_Toc515440985"/>
      <w:bookmarkStart w:id="821" w:name="_Toc1700866445"/>
      <w:bookmarkStart w:id="822" w:name="_Toc500822973"/>
      <w:bookmarkStart w:id="823" w:name="_Toc1795655091"/>
      <w:bookmarkStart w:id="824" w:name="_Toc940338073"/>
      <w:bookmarkStart w:id="825" w:name="_Toc1733030411"/>
      <w:bookmarkStart w:id="826" w:name="_Toc735721444"/>
      <w:bookmarkStart w:id="827" w:name="_Toc35086109"/>
      <w:bookmarkStart w:id="828" w:name="_Toc1059071678"/>
      <w:bookmarkStart w:id="829" w:name="_Toc7186242"/>
      <w:bookmarkStart w:id="830" w:name="_Toc222192222"/>
      <w:bookmarkStart w:id="831" w:name="_Toc23697889"/>
      <w:r>
        <w:rPr>
          <w:rFonts w:hint="eastAsia" w:asciiTheme="majorEastAsia" w:hAnsiTheme="majorEastAsia" w:eastAsiaTheme="majorEastAsia"/>
          <w:sz w:val="28"/>
          <w:szCs w:val="28"/>
        </w:rPr>
        <w:t>2.2 招标文件的澄清</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2.2.3</w:t>
      </w:r>
      <w:r>
        <w:rPr>
          <w:rFonts w:hint="eastAsia" w:ascii="宋体" w:hAnsi="宋体"/>
          <w:szCs w:val="21"/>
          <w:lang w:val="en-US" w:eastAsia="zh-Hans"/>
        </w:rPr>
        <w:t>招</w:t>
      </w:r>
      <w:r>
        <w:rPr>
          <w:rFonts w:hint="eastAsia"/>
        </w:rPr>
        <w:t>标人对招标文件进行澄清的，应当</w:t>
      </w:r>
      <w:r>
        <w:rPr>
          <w:rFonts w:hint="eastAsia" w:ascii="宋体" w:hAnsi="宋体"/>
          <w:szCs w:val="21"/>
        </w:rPr>
        <w:t>通过下载招标文件的电子招标投标交易平台以</w:t>
      </w:r>
      <w:r>
        <w:rPr>
          <w:rFonts w:hint="eastAsia"/>
        </w:rPr>
        <w:t>醒目的方式公告澄清的内容，并以有效方式通知所有已下载招标文件的潜在投标人</w:t>
      </w:r>
      <w:r>
        <w:rPr>
          <w:rFonts w:hint="eastAsia" w:ascii="宋体" w:hAnsi="宋体"/>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6"/>
        <w:adjustRightInd w:val="0"/>
        <w:snapToGrid w:val="0"/>
        <w:spacing w:before="0" w:after="0" w:line="520" w:lineRule="exact"/>
        <w:rPr>
          <w:rFonts w:asciiTheme="majorEastAsia" w:hAnsiTheme="majorEastAsia" w:eastAsiaTheme="majorEastAsia"/>
          <w:sz w:val="28"/>
          <w:szCs w:val="28"/>
        </w:rPr>
      </w:pPr>
      <w:bookmarkStart w:id="832" w:name="_Toc730233001"/>
      <w:bookmarkStart w:id="833" w:name="_Toc929834638"/>
      <w:bookmarkStart w:id="834" w:name="_Toc2108053961"/>
      <w:bookmarkStart w:id="835" w:name="_Toc759068541"/>
      <w:bookmarkStart w:id="836" w:name="_Toc913897529"/>
      <w:bookmarkStart w:id="837" w:name="_Toc1281714685"/>
      <w:bookmarkStart w:id="838" w:name="_Toc1343294618"/>
      <w:bookmarkStart w:id="839" w:name="_Toc1473225810"/>
      <w:bookmarkStart w:id="840" w:name="_Toc511399123"/>
      <w:bookmarkStart w:id="841" w:name="_Toc59469882"/>
      <w:bookmarkStart w:id="842" w:name="_Toc1350882991"/>
      <w:bookmarkStart w:id="843" w:name="_Toc1307515898"/>
      <w:bookmarkStart w:id="844" w:name="_Toc431943405"/>
      <w:bookmarkStart w:id="845" w:name="_Toc515440986"/>
      <w:bookmarkStart w:id="846" w:name="_Toc987423146"/>
      <w:bookmarkStart w:id="847" w:name="_Toc7186243"/>
      <w:bookmarkStart w:id="848" w:name="_Toc1005945728"/>
      <w:bookmarkStart w:id="849" w:name="_Toc721413416"/>
      <w:bookmarkStart w:id="850" w:name="_Toc2058096668"/>
      <w:bookmarkStart w:id="851" w:name="_Toc773797918"/>
      <w:bookmarkStart w:id="852" w:name="_Toc634597031"/>
      <w:bookmarkStart w:id="853" w:name="_Toc1417042258"/>
      <w:r>
        <w:rPr>
          <w:rFonts w:hint="eastAsia" w:asciiTheme="majorEastAsia" w:hAnsiTheme="majorEastAsia" w:eastAsiaTheme="majorEastAsia"/>
          <w:sz w:val="28"/>
          <w:szCs w:val="28"/>
        </w:rPr>
        <w:t>2.3 招标文件的修改</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宋体" w:hAnsi="宋体"/>
          <w:szCs w:val="21"/>
        </w:rPr>
        <w:t>2.</w:t>
      </w:r>
      <w:r>
        <w:rPr>
          <w:rFonts w:hint="default" w:ascii="宋体" w:hAnsi="宋体"/>
          <w:szCs w:val="21"/>
        </w:rPr>
        <w:t>3</w:t>
      </w:r>
      <w:r>
        <w:rPr>
          <w:rFonts w:hint="eastAsia" w:ascii="宋体" w:hAnsi="宋体"/>
          <w:szCs w:val="21"/>
        </w:rPr>
        <w:t>.</w:t>
      </w:r>
      <w:r>
        <w:rPr>
          <w:rFonts w:hint="default" w:ascii="宋体" w:hAnsi="宋体"/>
          <w:szCs w:val="21"/>
        </w:rPr>
        <w:t>2</w:t>
      </w:r>
      <w:r>
        <w:rPr>
          <w:rFonts w:hint="eastAsia" w:ascii="宋体" w:hAnsi="宋体"/>
          <w:szCs w:val="21"/>
        </w:rPr>
        <w:t xml:space="preserve"> </w:t>
      </w:r>
      <w:r>
        <w:rPr>
          <w:rFonts w:hint="eastAsia" w:ascii="宋体" w:hAnsi="宋体"/>
          <w:szCs w:val="21"/>
          <w:lang w:val="en-US" w:eastAsia="zh-Hans"/>
        </w:rPr>
        <w:t>招</w:t>
      </w:r>
      <w:r>
        <w:rPr>
          <w:rFonts w:hint="eastAsia"/>
        </w:rPr>
        <w:t>标人对招标文件进行</w:t>
      </w:r>
      <w:r>
        <w:rPr>
          <w:rFonts w:hint="eastAsia"/>
          <w:lang w:val="en-US" w:eastAsia="zh-Hans"/>
        </w:rPr>
        <w:t>修改</w:t>
      </w:r>
      <w:r>
        <w:rPr>
          <w:rFonts w:hint="eastAsia"/>
        </w:rPr>
        <w:t>的，应当</w:t>
      </w:r>
      <w:r>
        <w:rPr>
          <w:rFonts w:hint="eastAsia" w:ascii="宋体" w:hAnsi="宋体"/>
          <w:szCs w:val="21"/>
        </w:rPr>
        <w:t>通过下载招标文件的电子招标投标交易平台以</w:t>
      </w:r>
      <w:r>
        <w:rPr>
          <w:rFonts w:hint="eastAsia"/>
        </w:rPr>
        <w:t>醒目的方式公告</w:t>
      </w:r>
      <w:r>
        <w:rPr>
          <w:rFonts w:hint="eastAsia"/>
          <w:lang w:val="en-US" w:eastAsia="zh-Hans"/>
        </w:rPr>
        <w:t>修改</w:t>
      </w:r>
      <w:r>
        <w:rPr>
          <w:rFonts w:hint="eastAsia"/>
        </w:rPr>
        <w:t>的内容，并以有效方式通知所有已下载招标文件的潜在投标人</w:t>
      </w:r>
      <w:r>
        <w:rPr>
          <w:rFonts w:hint="eastAsia" w:ascii="宋体" w:hAnsi="宋体"/>
          <w:szCs w:val="21"/>
        </w:rPr>
        <w:t>。</w:t>
      </w:r>
    </w:p>
    <w:p>
      <w:pPr>
        <w:pStyle w:val="6"/>
        <w:adjustRightInd w:val="0"/>
        <w:snapToGrid w:val="0"/>
        <w:spacing w:before="0" w:after="0" w:line="520" w:lineRule="exact"/>
        <w:rPr>
          <w:rFonts w:asciiTheme="majorEastAsia" w:hAnsiTheme="majorEastAsia" w:eastAsiaTheme="majorEastAsia"/>
          <w:sz w:val="28"/>
          <w:szCs w:val="28"/>
        </w:rPr>
      </w:pPr>
      <w:bookmarkStart w:id="854" w:name="_Toc492261647"/>
      <w:bookmarkStart w:id="855" w:name="_Toc635584976"/>
      <w:bookmarkStart w:id="856" w:name="_Toc877714321"/>
      <w:bookmarkStart w:id="857" w:name="_Toc1178080975"/>
      <w:bookmarkStart w:id="858" w:name="_Toc102611750"/>
      <w:bookmarkStart w:id="859" w:name="_Toc1093313653"/>
      <w:bookmarkStart w:id="860" w:name="_Toc1938581312"/>
      <w:bookmarkStart w:id="861" w:name="_Toc219537935"/>
      <w:bookmarkStart w:id="862" w:name="_Toc157005202"/>
      <w:bookmarkStart w:id="863" w:name="_Toc1612105407"/>
      <w:bookmarkStart w:id="864" w:name="_Toc7186244"/>
      <w:bookmarkStart w:id="865" w:name="_Toc19738760"/>
      <w:bookmarkStart w:id="866" w:name="_Toc1268509015"/>
      <w:bookmarkStart w:id="867" w:name="_Toc2014674453"/>
      <w:bookmarkStart w:id="868" w:name="_Toc60641594"/>
      <w:bookmarkStart w:id="869" w:name="_Toc1072726559"/>
      <w:bookmarkStart w:id="870" w:name="_Toc511399124"/>
      <w:bookmarkStart w:id="871" w:name="_Toc911596847"/>
      <w:bookmarkStart w:id="872" w:name="_Toc515440987"/>
      <w:bookmarkStart w:id="873" w:name="_Toc930410919"/>
      <w:bookmarkStart w:id="874" w:name="_Toc370247738"/>
      <w:bookmarkStart w:id="875" w:name="_Toc257063815"/>
      <w:r>
        <w:rPr>
          <w:rFonts w:hint="eastAsia" w:asciiTheme="majorEastAsia" w:hAnsiTheme="majorEastAsia" w:eastAsiaTheme="majorEastAsia"/>
          <w:sz w:val="28"/>
          <w:szCs w:val="28"/>
        </w:rPr>
        <w:t>2.4 招标文件的异议</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投标人或者其他利害关系人对招标文件有异议的，</w:t>
      </w:r>
      <w:r>
        <w:rPr>
          <w:rFonts w:hint="eastAsia" w:ascii="宋体" w:hAnsi="宋体"/>
          <w:szCs w:val="21"/>
        </w:rPr>
        <w:t>应当在投标截止时间10日前以不署名、不</w:t>
      </w:r>
    </w:p>
    <w:p>
      <w:pPr>
        <w:widowControl/>
        <w:shd w:val="clear" w:color="auto" w:fill="FFFFFF"/>
        <w:snapToGrid w:val="0"/>
        <w:ind w:firstLine="0" w:firstLineChars="0"/>
        <w:jc w:val="left"/>
        <w:rPr>
          <w:rFonts w:hint="eastAsia" w:asciiTheme="minorEastAsia" w:hAnsiTheme="minorEastAsia"/>
          <w:szCs w:val="21"/>
        </w:rPr>
      </w:pPr>
      <w:r>
        <w:rPr>
          <w:rFonts w:hint="eastAsia" w:ascii="宋体" w:hAnsi="宋体"/>
          <w:szCs w:val="21"/>
        </w:rPr>
        <w:t>盖章的形式通过电子交易平台提出</w:t>
      </w:r>
      <w:r>
        <w:rPr>
          <w:rFonts w:hint="eastAsia" w:asciiTheme="minorEastAsia" w:hAnsiTheme="minorEastAsia"/>
          <w:szCs w:val="21"/>
        </w:rPr>
        <w:t>。招标人将在收到异议之日起3日内作出答复；作出答复前，</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将暂停招标投标活动。</w:t>
      </w:r>
    </w:p>
    <w:p>
      <w:pPr>
        <w:pStyle w:val="5"/>
        <w:adjustRightInd w:val="0"/>
        <w:snapToGrid w:val="0"/>
        <w:spacing w:before="0" w:after="0" w:line="520" w:lineRule="exact"/>
        <w:rPr>
          <w:rFonts w:asciiTheme="majorEastAsia" w:hAnsiTheme="majorEastAsia"/>
          <w:sz w:val="28"/>
          <w:szCs w:val="28"/>
        </w:rPr>
      </w:pPr>
      <w:bookmarkStart w:id="876" w:name="_Toc114218500"/>
      <w:bookmarkStart w:id="877" w:name="_Toc1676511498"/>
      <w:bookmarkStart w:id="878" w:name="_Toc2001884897"/>
      <w:bookmarkStart w:id="879" w:name="_Toc207721485"/>
      <w:bookmarkStart w:id="880" w:name="_Toc1760851336"/>
      <w:bookmarkStart w:id="881" w:name="_Toc515440988"/>
      <w:bookmarkStart w:id="882" w:name="_Toc1493607207"/>
      <w:bookmarkStart w:id="883" w:name="_Toc1059869831"/>
      <w:bookmarkStart w:id="884" w:name="_Toc397167999"/>
      <w:bookmarkStart w:id="885" w:name="_Toc7186245"/>
      <w:bookmarkStart w:id="886" w:name="_Toc1036857682"/>
      <w:bookmarkStart w:id="887" w:name="_Toc1334492885"/>
      <w:bookmarkStart w:id="888" w:name="_Toc1258869322"/>
      <w:bookmarkStart w:id="889" w:name="_Toc1190060548"/>
      <w:bookmarkStart w:id="890" w:name="_Toc1296021680"/>
      <w:bookmarkStart w:id="891" w:name="_Toc1587881826"/>
      <w:bookmarkStart w:id="892" w:name="_Toc511399125"/>
      <w:bookmarkStart w:id="893" w:name="_Toc1881924588"/>
      <w:bookmarkStart w:id="894" w:name="_Toc1452482239"/>
      <w:bookmarkStart w:id="895" w:name="_Toc693031454"/>
      <w:bookmarkStart w:id="896" w:name="_Toc166313709"/>
      <w:bookmarkStart w:id="897" w:name="_Toc679421804"/>
      <w:r>
        <w:rPr>
          <w:rFonts w:hint="eastAsia" w:asciiTheme="majorEastAsia" w:hAnsiTheme="majorEastAsia"/>
          <w:sz w:val="28"/>
          <w:szCs w:val="28"/>
        </w:rPr>
        <w:t>3. 投标文件</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adjustRightInd w:val="0"/>
        <w:snapToGrid w:val="0"/>
        <w:spacing w:before="0" w:after="0" w:line="520" w:lineRule="exact"/>
        <w:rPr>
          <w:rFonts w:asciiTheme="majorEastAsia" w:hAnsiTheme="majorEastAsia" w:eastAsiaTheme="majorEastAsia"/>
          <w:sz w:val="28"/>
          <w:szCs w:val="28"/>
        </w:rPr>
      </w:pPr>
      <w:bookmarkStart w:id="898" w:name="_Toc1832425725"/>
      <w:bookmarkStart w:id="899" w:name="_Toc502708927"/>
      <w:bookmarkStart w:id="900" w:name="_Toc1367397500"/>
      <w:bookmarkStart w:id="901" w:name="_Toc807804610"/>
      <w:bookmarkStart w:id="902" w:name="_Toc156264845"/>
      <w:bookmarkStart w:id="903" w:name="_Toc515440989"/>
      <w:bookmarkStart w:id="904" w:name="_Toc1053166330"/>
      <w:bookmarkStart w:id="905" w:name="_Toc1514072020"/>
      <w:bookmarkStart w:id="906" w:name="_Toc750568313"/>
      <w:bookmarkStart w:id="907" w:name="_Toc1967432729"/>
      <w:bookmarkStart w:id="908" w:name="_Toc1422375424"/>
      <w:bookmarkStart w:id="909" w:name="_Toc1358282416"/>
      <w:bookmarkStart w:id="910" w:name="_Toc309744239"/>
      <w:bookmarkStart w:id="911" w:name="_Toc2002881399"/>
      <w:bookmarkStart w:id="912" w:name="_Toc1119978266"/>
      <w:bookmarkStart w:id="913" w:name="_Toc1975829697"/>
      <w:bookmarkStart w:id="914" w:name="_Toc1784749616"/>
      <w:bookmarkStart w:id="915" w:name="_Toc511399126"/>
      <w:bookmarkStart w:id="916" w:name="_Toc7186246"/>
      <w:bookmarkStart w:id="917" w:name="_Toc871708729"/>
      <w:bookmarkStart w:id="918" w:name="_Toc2143298246"/>
      <w:bookmarkStart w:id="919" w:name="_Toc823384317"/>
      <w:r>
        <w:rPr>
          <w:rFonts w:hint="eastAsia" w:asciiTheme="majorEastAsia" w:hAnsiTheme="majorEastAsia" w:eastAsiaTheme="majorEastAsia"/>
          <w:sz w:val="28"/>
          <w:szCs w:val="28"/>
        </w:rPr>
        <w:t>3.1 投标文件的组成</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（7）监理大纲；</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6"/>
        <w:adjustRightInd w:val="0"/>
        <w:snapToGrid w:val="0"/>
        <w:spacing w:before="0" w:after="0" w:line="520" w:lineRule="exact"/>
        <w:rPr>
          <w:rFonts w:asciiTheme="majorEastAsia" w:hAnsiTheme="majorEastAsia" w:eastAsiaTheme="majorEastAsia"/>
          <w:sz w:val="28"/>
          <w:szCs w:val="28"/>
        </w:rPr>
      </w:pPr>
      <w:bookmarkStart w:id="920" w:name="_Toc522925744"/>
      <w:bookmarkStart w:id="921" w:name="_Toc1006289736"/>
      <w:bookmarkStart w:id="922" w:name="_Toc7186247"/>
      <w:bookmarkStart w:id="923" w:name="_Toc1474706837"/>
      <w:bookmarkStart w:id="924" w:name="_Toc1627275953"/>
      <w:bookmarkStart w:id="925" w:name="_Toc2118233281"/>
      <w:bookmarkStart w:id="926" w:name="_Toc511399127"/>
      <w:bookmarkStart w:id="927" w:name="_Toc828268791"/>
      <w:bookmarkStart w:id="928" w:name="_Toc516178448"/>
      <w:bookmarkStart w:id="929" w:name="_Toc235214816"/>
      <w:bookmarkStart w:id="930" w:name="_Toc380463936"/>
      <w:bookmarkStart w:id="931" w:name="_Toc1836163444"/>
      <w:bookmarkStart w:id="932" w:name="_Toc675168469"/>
      <w:bookmarkStart w:id="933" w:name="_Toc482694113"/>
      <w:bookmarkStart w:id="934" w:name="_Toc235594551"/>
      <w:bookmarkStart w:id="935" w:name="_Toc901398102"/>
      <w:bookmarkStart w:id="936" w:name="_Toc75792764"/>
      <w:bookmarkStart w:id="937" w:name="_Toc1230083918"/>
      <w:bookmarkStart w:id="938" w:name="_Toc371064545"/>
      <w:bookmarkStart w:id="939" w:name="_Toc780550707"/>
      <w:bookmarkStart w:id="940" w:name="_Toc621506268"/>
      <w:bookmarkStart w:id="941" w:name="_Toc515440990"/>
      <w:r>
        <w:rPr>
          <w:rFonts w:hint="eastAsia" w:asciiTheme="majorEastAsia" w:hAnsiTheme="majorEastAsia" w:eastAsiaTheme="majorEastAsia"/>
          <w:sz w:val="28"/>
          <w:szCs w:val="28"/>
        </w:rPr>
        <w:t>3.2 投标报价</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3.2.3 本项目的报价方式见投标人须知前附表。投标人在投标截止时间前修改投标函中的投</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标报价总额，应同时修改投标文件“监理报酬清单”中的相应报价。此修改须符合本章第4.3款</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942" w:name="_Toc162853801"/>
      <w:bookmarkStart w:id="943" w:name="_Toc1885502032"/>
      <w:bookmarkStart w:id="944" w:name="_Toc1289039432"/>
      <w:bookmarkStart w:id="945" w:name="_Toc295387268"/>
      <w:bookmarkStart w:id="946" w:name="_Toc1724725303"/>
      <w:bookmarkStart w:id="947" w:name="_Toc1825257236"/>
      <w:bookmarkStart w:id="948" w:name="_Toc515440991"/>
      <w:bookmarkStart w:id="949" w:name="_Toc252867735"/>
      <w:bookmarkStart w:id="950" w:name="_Toc724570483"/>
      <w:bookmarkStart w:id="951" w:name="_Toc1422697526"/>
      <w:bookmarkStart w:id="952" w:name="_Toc1885616673"/>
      <w:bookmarkStart w:id="953" w:name="_Toc195340157"/>
      <w:bookmarkStart w:id="954" w:name="_Toc1277872827"/>
      <w:bookmarkStart w:id="955" w:name="_Toc511399128"/>
      <w:bookmarkStart w:id="956" w:name="_Toc1309895884"/>
      <w:bookmarkStart w:id="957" w:name="_Toc7186248"/>
      <w:bookmarkStart w:id="958" w:name="_Toc391181877"/>
      <w:bookmarkStart w:id="959" w:name="_Toc1398555233"/>
      <w:bookmarkStart w:id="960" w:name="_Toc1448254376"/>
      <w:bookmarkStart w:id="961" w:name="_Toc1058995918"/>
      <w:bookmarkStart w:id="962" w:name="_Toc189296927"/>
      <w:bookmarkStart w:id="963" w:name="_Toc1594222472"/>
      <w:r>
        <w:rPr>
          <w:rFonts w:hint="eastAsia" w:asciiTheme="majorEastAsia" w:hAnsiTheme="majorEastAsia" w:eastAsiaTheme="majorEastAsia"/>
          <w:sz w:val="28"/>
          <w:szCs w:val="28"/>
        </w:rPr>
        <w:t>3.3 投标有效期</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adjustRightInd w:val="0"/>
        <w:snapToGrid w:val="0"/>
        <w:spacing w:before="0" w:after="0" w:line="520" w:lineRule="exact"/>
        <w:rPr>
          <w:rFonts w:asciiTheme="majorEastAsia" w:hAnsiTheme="majorEastAsia" w:eastAsiaTheme="majorEastAsia"/>
          <w:sz w:val="28"/>
          <w:szCs w:val="28"/>
        </w:rPr>
      </w:pPr>
      <w:bookmarkStart w:id="964" w:name="_Toc1090170882"/>
      <w:bookmarkStart w:id="965" w:name="_Toc1146363272"/>
      <w:bookmarkStart w:id="966" w:name="_Toc224649742"/>
      <w:bookmarkStart w:id="967" w:name="_Toc2091106932"/>
      <w:bookmarkStart w:id="968" w:name="_Toc1565256991"/>
      <w:bookmarkStart w:id="969" w:name="_Toc1623829291"/>
      <w:bookmarkStart w:id="970" w:name="_Toc1727006083"/>
      <w:bookmarkStart w:id="971" w:name="_Toc1231642334"/>
      <w:bookmarkStart w:id="972" w:name="_Toc7186249"/>
      <w:bookmarkStart w:id="973" w:name="_Toc1194393784"/>
      <w:bookmarkStart w:id="974" w:name="_Toc1309284616"/>
      <w:bookmarkStart w:id="975" w:name="_Toc515440992"/>
      <w:bookmarkStart w:id="976" w:name="_Toc1143244332"/>
      <w:bookmarkStart w:id="977" w:name="_Toc511399129"/>
      <w:bookmarkStart w:id="978" w:name="_Toc1189667129"/>
      <w:bookmarkStart w:id="979" w:name="_Toc294468057"/>
      <w:bookmarkStart w:id="980" w:name="_Toc1070702688"/>
      <w:bookmarkStart w:id="981" w:name="_Toc77884732"/>
      <w:bookmarkStart w:id="982" w:name="_Toc723900315"/>
      <w:bookmarkStart w:id="983" w:name="_Toc1363956692"/>
      <w:bookmarkStart w:id="984" w:name="_Toc1739105059"/>
      <w:bookmarkStart w:id="985" w:name="_Toc199927490"/>
      <w:r>
        <w:rPr>
          <w:rFonts w:hint="eastAsia" w:asciiTheme="majorEastAsia" w:hAnsiTheme="majorEastAsia" w:eastAsiaTheme="majorEastAsia"/>
          <w:sz w:val="28"/>
          <w:szCs w:val="28"/>
        </w:rPr>
        <w:t>3.4 投标保证金</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6"/>
        <w:adjustRightInd w:val="0"/>
        <w:snapToGrid w:val="0"/>
        <w:spacing w:before="0" w:after="0" w:line="520" w:lineRule="exact"/>
        <w:rPr>
          <w:rFonts w:hint="eastAsia" w:asciiTheme="majorEastAsia" w:hAnsiTheme="majorEastAsia" w:eastAsiaTheme="majorEastAsia"/>
          <w:sz w:val="28"/>
          <w:szCs w:val="28"/>
        </w:rPr>
      </w:pPr>
      <w:bookmarkStart w:id="986" w:name="_Toc511399131"/>
      <w:bookmarkStart w:id="987" w:name="_Toc7186250"/>
      <w:bookmarkStart w:id="988" w:name="_Toc1476707761"/>
      <w:bookmarkStart w:id="989" w:name="_Toc515440994"/>
      <w:bookmarkStart w:id="990" w:name="_Toc1646679179"/>
      <w:bookmarkStart w:id="991" w:name="_Toc1886290943"/>
      <w:bookmarkStart w:id="992" w:name="_Toc2029093950"/>
      <w:bookmarkStart w:id="993" w:name="_Toc1779674366"/>
      <w:bookmarkStart w:id="994" w:name="_Toc971298215"/>
      <w:bookmarkStart w:id="995" w:name="_Toc1097733950"/>
      <w:bookmarkStart w:id="996" w:name="_Toc1322311311"/>
      <w:bookmarkStart w:id="997" w:name="_Toc1516900522"/>
      <w:bookmarkStart w:id="998" w:name="_Toc171537570"/>
      <w:bookmarkStart w:id="999" w:name="_Toc599571987"/>
      <w:bookmarkStart w:id="1000" w:name="_Toc1534599003"/>
      <w:bookmarkStart w:id="1001" w:name="_Toc1662683533"/>
      <w:bookmarkStart w:id="1002" w:name="_Toc402264129"/>
      <w:bookmarkStart w:id="1003" w:name="_Toc411962368"/>
      <w:bookmarkStart w:id="1004" w:name="_Toc1664322969"/>
      <w:r>
        <w:rPr>
          <w:rFonts w:hint="eastAsia" w:asciiTheme="majorEastAsia" w:hAnsiTheme="majorEastAsia" w:eastAsiaTheme="majorEastAsia"/>
          <w:sz w:val="28"/>
          <w:szCs w:val="28"/>
        </w:rPr>
        <w:t>3.5 资格审查资料</w:t>
      </w:r>
      <w:bookmarkEnd w:id="986"/>
      <w:bookmarkEnd w:id="987"/>
      <w:bookmarkEnd w:id="988"/>
      <w:bookmarkEnd w:id="989"/>
      <w:bookmarkEnd w:id="990"/>
      <w:bookmarkEnd w:id="991"/>
      <w:bookmarkEnd w:id="992"/>
      <w:bookmarkEnd w:id="993"/>
      <w:r>
        <w:rPr>
          <w:rFonts w:hint="eastAsia" w:asciiTheme="majorEastAsia" w:hAnsiTheme="majorEastAsia" w:eastAsiaTheme="majorEastAsia" w:cstheme="minorBidi"/>
          <w:sz w:val="28"/>
          <w:szCs w:val="28"/>
          <w:shd w:val="clear"/>
          <w:lang w:eastAsia="zh-Hans"/>
        </w:rPr>
        <w:t>（</w:t>
      </w:r>
      <w:r>
        <w:rPr>
          <w:rFonts w:hint="eastAsia" w:asciiTheme="majorEastAsia" w:hAnsiTheme="majorEastAsia" w:eastAsiaTheme="majorEastAsia" w:cstheme="minorBidi"/>
          <w:sz w:val="28"/>
          <w:szCs w:val="28"/>
          <w:shd w:val="clear"/>
        </w:rPr>
        <w:t>适用于已进行资格预审的</w:t>
      </w:r>
      <w:bookmarkEnd w:id="994"/>
      <w:bookmarkEnd w:id="995"/>
      <w:r>
        <w:rPr>
          <w:rFonts w:hint="eastAsia" w:asciiTheme="majorEastAsia" w:hAnsiTheme="majorEastAsia" w:eastAsiaTheme="majorEastAsia" w:cstheme="minorBidi"/>
          <w:sz w:val="28"/>
          <w:szCs w:val="28"/>
          <w:shd w:val="clear"/>
          <w:lang w:eastAsia="zh-Hans"/>
        </w:rPr>
        <w:t>）</w:t>
      </w:r>
      <w:bookmarkEnd w:id="996"/>
      <w:bookmarkEnd w:id="997"/>
      <w:bookmarkEnd w:id="998"/>
      <w:bookmarkEnd w:id="999"/>
      <w:bookmarkEnd w:id="1000"/>
      <w:bookmarkEnd w:id="1001"/>
      <w:bookmarkEnd w:id="1002"/>
      <w:bookmarkEnd w:id="1003"/>
      <w:bookmarkEnd w:id="1004"/>
      <w:r>
        <w:rPr>
          <w:rFonts w:hint="eastAsia" w:asciiTheme="majorEastAsia" w:hAnsiTheme="majorEastAsia" w:eastAsiaTheme="majorEastAsia" w:cstheme="minorBidi"/>
          <w:sz w:val="28"/>
          <w:szCs w:val="28"/>
          <w:shd w:val="clear"/>
        </w:rPr>
        <w:t xml:space="preserve"> </w:t>
      </w:r>
    </w:p>
    <w:p>
      <w:pPr>
        <w:widowControl/>
        <w:shd w:val="clear" w:color="auto" w:fill="FFFFFF"/>
        <w:snapToGrid w:val="0"/>
        <w:ind w:firstLine="420" w:firstLineChars="200"/>
        <w:jc w:val="left"/>
        <w:rPr>
          <w:rFonts w:hint="eastAsia" w:asciiTheme="minorEastAsia" w:hAnsiTheme="minorEastAsia" w:eastAsiaTheme="minorEastAsia" w:cstheme="minorBidi"/>
          <w:sz w:val="21"/>
          <w:szCs w:val="21"/>
          <w:shd w:val="clear"/>
        </w:rPr>
      </w:pPr>
      <w:r>
        <w:rPr>
          <w:rFonts w:hint="eastAsia" w:asciiTheme="minorEastAsia" w:hAnsiTheme="minorEastAsia" w:eastAsiaTheme="minorEastAsia" w:cstheme="minorBidi"/>
          <w:sz w:val="21"/>
          <w:szCs w:val="21"/>
          <w:shd w:val="clear"/>
        </w:rPr>
        <w:t>投标人在递交投标文件前，发生可能影响其投标资格的新情况的，应更新或补充其在申请资</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eastAsiaTheme="minorEastAsia" w:cstheme="minorBidi"/>
          <w:sz w:val="21"/>
          <w:szCs w:val="21"/>
          <w:shd w:val="clear"/>
        </w:rPr>
        <w:t xml:space="preserve">格预审时提供的资料，以证实其各项资格条件仍能继续满足资格预审文件的要求，且没有实质性降低。 </w:t>
      </w:r>
    </w:p>
    <w:p>
      <w:pPr>
        <w:pStyle w:val="6"/>
        <w:adjustRightInd w:val="0"/>
        <w:snapToGrid w:val="0"/>
        <w:spacing w:before="0" w:after="0" w:line="520" w:lineRule="exact"/>
        <w:rPr>
          <w:rFonts w:asciiTheme="majorEastAsia" w:hAnsiTheme="majorEastAsia" w:eastAsiaTheme="majorEastAsia"/>
          <w:sz w:val="28"/>
          <w:szCs w:val="28"/>
        </w:rPr>
      </w:pPr>
      <w:bookmarkStart w:id="1005" w:name="_Toc1108884716"/>
      <w:bookmarkStart w:id="1006" w:name="_Toc726842951"/>
      <w:bookmarkStart w:id="1007" w:name="_Toc582486273"/>
      <w:bookmarkStart w:id="1008" w:name="_Toc574695347"/>
      <w:bookmarkStart w:id="1009" w:name="_Toc1013113785"/>
      <w:bookmarkStart w:id="1010" w:name="_Toc1768699717"/>
      <w:bookmarkStart w:id="1011" w:name="_Toc1301637808"/>
      <w:bookmarkStart w:id="1012" w:name="_Toc1664924367"/>
      <w:bookmarkStart w:id="1013" w:name="_Toc1925424821"/>
      <w:bookmarkStart w:id="1014" w:name="_Toc364241048"/>
      <w:bookmarkStart w:id="1015" w:name="_Toc1585898658"/>
      <w:r>
        <w:rPr>
          <w:rFonts w:hint="eastAsia" w:asciiTheme="majorEastAsia" w:hAnsiTheme="majorEastAsia" w:eastAsiaTheme="majorEastAsia" w:cstheme="minorBidi"/>
          <w:sz w:val="28"/>
          <w:szCs w:val="28"/>
          <w:shd w:val="clear"/>
        </w:rPr>
        <w:t>3.5 资格审查资料</w:t>
      </w:r>
      <w:r>
        <w:rPr>
          <w:rFonts w:hint="eastAsia" w:asciiTheme="majorEastAsia" w:hAnsiTheme="majorEastAsia" w:eastAsiaTheme="majorEastAsia" w:cstheme="minorBidi"/>
          <w:sz w:val="28"/>
          <w:szCs w:val="28"/>
          <w:shd w:val="clear"/>
          <w:lang w:eastAsia="zh-Hans"/>
        </w:rPr>
        <w:t>（</w:t>
      </w:r>
      <w:r>
        <w:rPr>
          <w:rFonts w:hint="eastAsia" w:asciiTheme="majorEastAsia" w:hAnsiTheme="majorEastAsia" w:eastAsiaTheme="majorEastAsia" w:cstheme="minorBidi"/>
          <w:sz w:val="28"/>
          <w:szCs w:val="28"/>
          <w:shd w:val="clear"/>
        </w:rPr>
        <w:t>适用于未进行资格预审的</w:t>
      </w:r>
      <w:r>
        <w:rPr>
          <w:rFonts w:hint="eastAsia" w:asciiTheme="majorEastAsia" w:hAnsiTheme="majorEastAsia" w:eastAsiaTheme="majorEastAsia" w:cstheme="minorBidi"/>
          <w:sz w:val="28"/>
          <w:szCs w:val="28"/>
          <w:shd w:val="clear"/>
          <w:lang w:eastAsia="zh-Hans"/>
        </w:rPr>
        <w:t>）</w:t>
      </w:r>
      <w:bookmarkEnd w:id="1005"/>
      <w:bookmarkEnd w:id="1006"/>
      <w:bookmarkEnd w:id="1007"/>
      <w:bookmarkEnd w:id="1008"/>
      <w:bookmarkEnd w:id="1009"/>
      <w:bookmarkEnd w:id="1010"/>
      <w:bookmarkEnd w:id="1011"/>
      <w:bookmarkEnd w:id="1012"/>
      <w:bookmarkEnd w:id="1013"/>
      <w:bookmarkEnd w:id="1014"/>
      <w:bookmarkEnd w:id="10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“投标人基本情况表”应附投标人营业执照、投标人监理资质证书副本等材料的扫描件。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“近年完成的类似监理项目情况表”应附中标通知书和（或）合同协议书、委托人出具的证明文件；具体时间要求见投标人须知前附表，每张表格只填写一个项目，并标明序号。</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3.5.4 “正在监理和新承接的项目情况表”应附中标通知书和（或）合同协议书扫描件。每张表格只填写一个项目，并标明序号。</w:t>
      </w:r>
    </w:p>
    <w:p>
      <w:pPr>
        <w:shd w:val="clear" w:color="auto" w:fill="FFFFFF"/>
        <w:snapToGrid w:val="0"/>
        <w:ind w:firstLine="420" w:firstLineChars="200"/>
        <w:jc w:val="left"/>
      </w:pPr>
      <w:r>
        <w:rPr>
          <w:rFonts w:hint="eastAsia" w:asciiTheme="minorEastAsia" w:hAnsiTheme="minorEastAsia" w:cstheme="minorBidi"/>
          <w:sz w:val="21"/>
          <w:szCs w:val="21"/>
          <w:shd w:val="clear"/>
        </w:rPr>
        <w:t>3.5.5 “</w:t>
      </w:r>
      <w:r>
        <w:rPr>
          <w:rFonts w:hint="eastAsia" w:asciiTheme="minorEastAsia" w:hAnsiTheme="minorEastAsia" w:eastAsiaTheme="minorEastAsia" w:cstheme="minorBidi"/>
          <w:sz w:val="21"/>
          <w:szCs w:val="21"/>
          <w:shd w:val="clear"/>
        </w:rPr>
        <w:t>近年发生的诉讼及仲裁情况</w:t>
      </w:r>
      <w:r>
        <w:rPr>
          <w:rFonts w:hint="eastAsia" w:asciiTheme="minorEastAsia" w:hAnsiTheme="minorEastAsia" w:cstheme="minorBidi"/>
          <w:sz w:val="21"/>
          <w:szCs w:val="21"/>
          <w:shd w:val="clear"/>
        </w:rPr>
        <w:t>”</w:t>
      </w:r>
      <w:r>
        <w:rPr>
          <w:rFonts w:hint="eastAsia" w:asciiTheme="minorEastAsia" w:hAnsiTheme="minorEastAsia" w:eastAsiaTheme="minorEastAsia" w:cstheme="minorBidi"/>
          <w:sz w:val="21"/>
          <w:szCs w:val="21"/>
          <w:shd w:val="clear"/>
        </w:rPr>
        <w:t>应说明投标人败诉的监理合同的相关情况，并附法院或仲裁机构作出的判决、裁决等有关法律文书</w:t>
      </w:r>
      <w:r>
        <w:rPr>
          <w:rFonts w:hint="eastAsia" w:asciiTheme="minorEastAsia" w:hAnsiTheme="minorEastAsia" w:cstheme="minorBidi"/>
          <w:sz w:val="21"/>
          <w:szCs w:val="21"/>
          <w:shd w:val="clear"/>
          <w:lang w:val="en-US" w:eastAsia="zh-Hans"/>
        </w:rPr>
        <w:t>扫描件</w:t>
      </w:r>
      <w:r>
        <w:rPr>
          <w:rFonts w:hint="eastAsia" w:asciiTheme="minorEastAsia" w:hAnsiTheme="minorEastAsia" w:eastAsiaTheme="minorEastAsia" w:cstheme="minorBidi"/>
          <w:sz w:val="21"/>
          <w:szCs w:val="21"/>
          <w:shd w:val="clear"/>
        </w:rPr>
        <w:t xml:space="preserve">，具体时间要求见投标人须知前附表。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6</w:t>
      </w:r>
      <w:r>
        <w:rPr>
          <w:rFonts w:hint="eastAsia" w:asciiTheme="minorEastAsia" w:hAnsiTheme="minorEastAsia"/>
          <w:szCs w:val="21"/>
        </w:rPr>
        <w:t xml:space="preserve"> “拟委任的主要人员汇总表”应填报满足本章第1.4.1项规定的总监理工程师和其他主要人员的相关信息。“主要人员简历表”中总监理工程师应附身份证、学历证、职称证、注册监理工程师执业证书和社保缴费证明扫描件，管理过的项目业绩须附合同协议书扫描件；其他主要人员应附身份证、学历证、职称证、有关证书和社保缴费证明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7</w:t>
      </w:r>
      <w:r>
        <w:rPr>
          <w:rFonts w:hint="eastAsia" w:asciiTheme="minorEastAsia" w:hAnsiTheme="minorEastAsia"/>
          <w:szCs w:val="21"/>
        </w:rPr>
        <w:t xml:space="preserve"> “拟投入本项目的主要试验检测仪器设备表”应填报满足本章第1.4.1项规定的试验检测仪器设备。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8</w:t>
      </w:r>
      <w:r>
        <w:rPr>
          <w:rFonts w:hint="eastAsia" w:asciiTheme="minorEastAsia" w:hAnsiTheme="minorEastAsia"/>
          <w:szCs w:val="21"/>
        </w:rPr>
        <w:t xml:space="preserve"> 投标人须知前附表规定接受联合体投标的，本章第3.5.1项至第3.5.</w:t>
      </w:r>
      <w:r>
        <w:rPr>
          <w:rFonts w:hint="default" w:asciiTheme="minorEastAsia" w:hAnsiTheme="minorEastAsia"/>
          <w:szCs w:val="21"/>
        </w:rPr>
        <w:t>7</w:t>
      </w:r>
      <w:r>
        <w:rPr>
          <w:rFonts w:hint="eastAsia" w:asciiTheme="minorEastAsia" w:hAnsiTheme="minorEastAsia"/>
          <w:szCs w:val="21"/>
        </w:rPr>
        <w:t>项规定的表格</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和资料应包括联合体各方相关情况。</w:t>
      </w:r>
    </w:p>
    <w:p>
      <w:pPr>
        <w:pStyle w:val="6"/>
        <w:adjustRightInd w:val="0"/>
        <w:snapToGrid w:val="0"/>
        <w:spacing w:before="0" w:after="0" w:line="520" w:lineRule="exact"/>
        <w:rPr>
          <w:rFonts w:asciiTheme="majorEastAsia" w:hAnsiTheme="majorEastAsia" w:eastAsiaTheme="majorEastAsia"/>
          <w:sz w:val="28"/>
          <w:szCs w:val="28"/>
        </w:rPr>
      </w:pPr>
      <w:bookmarkStart w:id="1016" w:name="_Toc1670736470"/>
      <w:bookmarkStart w:id="1017" w:name="_Toc1738281987"/>
      <w:bookmarkStart w:id="1018" w:name="_Toc558830748"/>
      <w:bookmarkStart w:id="1019" w:name="_Toc617834105"/>
      <w:bookmarkStart w:id="1020" w:name="_Toc7186251"/>
      <w:bookmarkStart w:id="1021" w:name="_Toc834833946"/>
      <w:bookmarkStart w:id="1022" w:name="_Toc183889904"/>
      <w:bookmarkStart w:id="1023" w:name="_Toc671915759"/>
      <w:bookmarkStart w:id="1024" w:name="_Toc1067501845"/>
      <w:bookmarkStart w:id="1025" w:name="_Toc1191149701"/>
      <w:bookmarkStart w:id="1026" w:name="_Toc1779202089"/>
      <w:bookmarkStart w:id="1027" w:name="_Toc1162493321"/>
      <w:bookmarkStart w:id="1028" w:name="_Toc515440995"/>
      <w:bookmarkStart w:id="1029" w:name="_Toc5547432"/>
      <w:bookmarkStart w:id="1030" w:name="_Toc511399132"/>
      <w:bookmarkStart w:id="1031" w:name="_Toc1851715267"/>
      <w:bookmarkStart w:id="1032" w:name="_Toc1470899786"/>
      <w:bookmarkStart w:id="1033" w:name="_Toc1115202564"/>
      <w:bookmarkStart w:id="1034" w:name="_Toc1616327285"/>
      <w:bookmarkStart w:id="1035" w:name="_Toc210727067"/>
      <w:bookmarkStart w:id="1036" w:name="_Toc1162333146"/>
      <w:bookmarkStart w:id="1037" w:name="_Toc941703290"/>
      <w:r>
        <w:rPr>
          <w:rFonts w:hint="eastAsia" w:asciiTheme="majorEastAsia" w:hAnsiTheme="majorEastAsia" w:eastAsiaTheme="majorEastAsia"/>
          <w:sz w:val="28"/>
          <w:szCs w:val="28"/>
        </w:rPr>
        <w:t>3.6 备选投标方案</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投标人提供两个或两个以上投标报价，或者在投标文件中提供一个报价，但同时提供两个或两个以上监理方案的，视为提供备选方案。</w:t>
      </w:r>
    </w:p>
    <w:p>
      <w:pPr>
        <w:pStyle w:val="6"/>
        <w:adjustRightInd w:val="0"/>
        <w:snapToGrid w:val="0"/>
        <w:spacing w:before="0" w:after="0" w:line="520" w:lineRule="exact"/>
        <w:rPr>
          <w:rFonts w:asciiTheme="majorEastAsia" w:hAnsiTheme="majorEastAsia" w:eastAsiaTheme="majorEastAsia"/>
          <w:sz w:val="28"/>
          <w:szCs w:val="28"/>
        </w:rPr>
      </w:pPr>
      <w:bookmarkStart w:id="1038" w:name="_Toc489281166"/>
      <w:bookmarkStart w:id="1039" w:name="_Toc219025641"/>
      <w:bookmarkStart w:id="1040" w:name="_Toc893892803"/>
      <w:bookmarkStart w:id="1041" w:name="_Toc1728442685"/>
      <w:bookmarkStart w:id="1042" w:name="_Toc511399133"/>
      <w:bookmarkStart w:id="1043" w:name="_Toc2092028092"/>
      <w:bookmarkStart w:id="1044" w:name="_Toc2119705779"/>
      <w:bookmarkStart w:id="1045" w:name="_Toc7186252"/>
      <w:bookmarkStart w:id="1046" w:name="_Toc408648495"/>
      <w:bookmarkStart w:id="1047" w:name="_Toc1543464571"/>
      <w:bookmarkStart w:id="1048" w:name="_Toc1487208995"/>
      <w:bookmarkStart w:id="1049" w:name="_Toc1322393305"/>
      <w:bookmarkStart w:id="1050" w:name="_Toc1425121877"/>
      <w:bookmarkStart w:id="1051" w:name="_Toc1419145587"/>
      <w:bookmarkStart w:id="1052" w:name="_Toc810467373"/>
      <w:bookmarkStart w:id="1053" w:name="_Toc937821721"/>
      <w:bookmarkStart w:id="1054" w:name="_Toc1821931710"/>
      <w:bookmarkStart w:id="1055" w:name="_Toc854369490"/>
      <w:bookmarkStart w:id="1056" w:name="_Toc445480145"/>
      <w:bookmarkStart w:id="1057" w:name="_Toc515440996"/>
      <w:bookmarkStart w:id="1058" w:name="_Toc252716640"/>
      <w:bookmarkStart w:id="1059" w:name="_Toc1719166765"/>
      <w:r>
        <w:rPr>
          <w:rFonts w:hint="eastAsia" w:asciiTheme="majorEastAsia" w:hAnsiTheme="majorEastAsia" w:eastAsiaTheme="majorEastAsia"/>
          <w:sz w:val="28"/>
          <w:szCs w:val="28"/>
        </w:rPr>
        <w:t>3.7 投标文件的编制</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投标文件应当对招标文件有关监理服务期限、投标有效期、委托人要求、招标范围等实质性内容作出响应。</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widowControl/>
        <w:shd w:val="clear" w:color="auto" w:fill="FFFFFF"/>
        <w:snapToGrid w:val="0"/>
        <w:spacing w:line="520" w:lineRule="exact"/>
        <w:ind w:firstLineChars="200"/>
        <w:jc w:val="left"/>
        <w:rPr>
          <w:rFonts w:hint="eastAsia" w:ascii="宋体" w:hAnsi="宋体" w:eastAsia="宋体" w:cs="Times New Roman"/>
          <w:szCs w:val="21"/>
          <w:lang w:eastAsia="zh-Hans"/>
        </w:rPr>
      </w:pPr>
      <w:r>
        <w:rPr>
          <w:rFonts w:hint="eastAsia" w:ascii="宋体" w:hAnsi="宋体" w:eastAsia="宋体" w:cs="Times New Roman"/>
          <w:szCs w:val="21"/>
        </w:rPr>
        <w:t>3.7.4</w:t>
      </w:r>
      <w:r>
        <w:rPr>
          <w:rFonts w:hint="default" w:ascii="宋体" w:hAnsi="宋体" w:eastAsia="宋体" w:cs="Times New Roman"/>
          <w:szCs w:val="21"/>
        </w:rPr>
        <w:t xml:space="preserve"> </w:t>
      </w:r>
      <w:r>
        <w:rPr>
          <w:rFonts w:hint="eastAsia" w:ascii="宋体" w:hAnsi="宋体" w:eastAsia="宋体" w:cs="Times New Roman"/>
          <w:b w:val="0"/>
          <w:bCs w:val="0"/>
          <w:sz w:val="21"/>
          <w:szCs w:val="21"/>
          <w:u w:val="none"/>
        </w:rPr>
        <w:t>投标人的投标文件存在下列情形，视为投标文件雷同</w:t>
      </w:r>
      <w:r>
        <w:rPr>
          <w:rFonts w:hint="eastAsia" w:ascii="宋体" w:hAnsi="宋体" w:eastAsia="宋体" w:cs="Times New Roman"/>
          <w:b w:val="0"/>
          <w:bCs w:val="0"/>
          <w:sz w:val="21"/>
          <w:szCs w:val="21"/>
          <w:u w:val="none"/>
          <w:lang w:eastAsia="zh-Hans"/>
        </w:rPr>
        <w:t>：</w:t>
      </w:r>
    </w:p>
    <w:p>
      <w:pPr>
        <w:shd w:val="clear" w:color="auto" w:fill="FFFFFF"/>
        <w:snapToGrid w:val="0"/>
        <w:spacing w:line="520" w:lineRule="exact"/>
        <w:ind w:firstLine="420" w:firstLineChars="200"/>
        <w:rPr>
          <w:rFonts w:hint="eastAsia" w:ascii="宋体" w:hAnsi="宋体" w:eastAsia="宋体" w:cs="Times New Roman"/>
          <w:szCs w:val="21"/>
        </w:rPr>
      </w:pPr>
      <w:r>
        <w:rPr>
          <w:rFonts w:hint="eastAsia" w:ascii="宋体" w:hAnsi="宋体" w:eastAsia="宋体" w:cs="Times New Roman"/>
          <w:sz w:val="21"/>
          <w:szCs w:val="21"/>
          <w:lang w:eastAsia="zh-Hans"/>
        </w:rPr>
        <w:t>（1）</w:t>
      </w:r>
      <w:r>
        <w:rPr>
          <w:rFonts w:hint="eastAsia" w:ascii="宋体" w:hAnsi="宋体" w:eastAsia="宋体" w:cs="Times New Roman"/>
          <w:sz w:val="21"/>
          <w:szCs w:val="21"/>
        </w:rPr>
        <w:t xml:space="preserve">不同投标人的电子投标文件使用同一台计算机编制。不同投标人编制电子投标文件的计算机硬件信息中存在一条及以上的计算机网卡 MAC 地址、CPU序列号和硬盘序列号均相同的。 </w:t>
      </w:r>
    </w:p>
    <w:p>
      <w:pPr>
        <w:shd w:val="clear" w:color="auto" w:fill="FFFFFF"/>
        <w:snapToGrid w:val="0"/>
        <w:spacing w:line="520" w:lineRule="exact"/>
        <w:ind w:firstLine="420" w:firstLineChars="20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（2）</w:t>
      </w:r>
      <w:r>
        <w:rPr>
          <w:rFonts w:hint="eastAsia" w:ascii="宋体" w:hAnsi="宋体" w:eastAsia="宋体" w:cs="Times New Roman"/>
          <w:sz w:val="21"/>
          <w:szCs w:val="21"/>
        </w:rPr>
        <w:t>不同投标人的电子投标文件在同一台计算机上传、解密。不同投标人的电子投标文件上传或解密的计算机网卡MAC地址、 CPU序列号和硬盘序列号等硬件信息均相同的</w:t>
      </w:r>
      <w:r>
        <w:rPr>
          <w:rFonts w:hint="eastAsia" w:ascii="宋体" w:hAnsi="宋体" w:eastAsia="宋体" w:cs="Times New Roman"/>
          <w:sz w:val="21"/>
          <w:szCs w:val="21"/>
          <w:lang w:eastAsia="zh-Hans"/>
        </w:rPr>
        <w:t>（</w:t>
      </w:r>
      <w:r>
        <w:rPr>
          <w:rFonts w:hint="eastAsia" w:ascii="宋体" w:hAnsi="宋体" w:eastAsia="宋体" w:cs="Times New Roman"/>
          <w:sz w:val="21"/>
          <w:szCs w:val="21"/>
        </w:rPr>
        <w:t>开标现场上传、 解密电子投标文件的除外</w:t>
      </w:r>
      <w:r>
        <w:rPr>
          <w:rFonts w:hint="eastAsia" w:ascii="宋体" w:hAnsi="宋体" w:eastAsia="宋体" w:cs="Times New Roman"/>
          <w:sz w:val="21"/>
          <w:szCs w:val="21"/>
          <w:lang w:eastAsia="zh-Hans"/>
        </w:rPr>
        <w:t>）。</w:t>
      </w:r>
    </w:p>
    <w:p>
      <w:pPr>
        <w:numPr>
          <w:ilvl w:val="0"/>
          <w:numId w:val="0"/>
        </w:numPr>
        <w:shd w:val="clear" w:color="auto" w:fill="FFFFFF"/>
        <w:snapToGrid w:val="0"/>
        <w:spacing w:line="520" w:lineRule="exact"/>
        <w:ind w:firstLine="420" w:firstLineChars="200"/>
      </w:pPr>
      <w:r>
        <w:rPr>
          <w:rFonts w:hint="eastAsia" w:ascii="宋体" w:hAnsi="宋体" w:eastAsia="宋体" w:cs="Times New Roman"/>
          <w:b w:val="0"/>
          <w:bCs w:val="0"/>
          <w:kern w:val="2"/>
          <w:sz w:val="21"/>
          <w:szCs w:val="21"/>
          <w:u w:val="none"/>
          <w:lang w:eastAsia="zh-Hans"/>
        </w:rPr>
        <w:t>（</w:t>
      </w:r>
      <w:r>
        <w:rPr>
          <w:rFonts w:hint="default" w:ascii="宋体" w:hAnsi="宋体" w:eastAsia="宋体" w:cs="Times New Roman"/>
          <w:b w:val="0"/>
          <w:bCs w:val="0"/>
          <w:kern w:val="2"/>
          <w:sz w:val="21"/>
          <w:szCs w:val="21"/>
          <w:u w:val="none"/>
          <w:lang w:eastAsia="zh-Hans"/>
        </w:rPr>
        <w:t>3</w:t>
      </w:r>
      <w:r>
        <w:rPr>
          <w:rFonts w:hint="eastAsia" w:ascii="宋体" w:hAnsi="宋体" w:eastAsia="宋体" w:cs="Times New Roman"/>
          <w:b w:val="0"/>
          <w:bCs w:val="0"/>
          <w:kern w:val="2"/>
          <w:sz w:val="21"/>
          <w:szCs w:val="21"/>
          <w:u w:val="none"/>
          <w:lang w:eastAsia="zh-Hans"/>
        </w:rPr>
        <w:t>）不同投标人的技术文件经电子交易平台查重分析，内容异常一致或者实质性相同的。</w:t>
      </w:r>
    </w:p>
    <w:p>
      <w:pPr>
        <w:pStyle w:val="5"/>
        <w:adjustRightInd w:val="0"/>
        <w:snapToGrid w:val="0"/>
        <w:spacing w:before="0" w:after="0" w:line="520" w:lineRule="exact"/>
        <w:rPr>
          <w:rFonts w:asciiTheme="majorEastAsia" w:hAnsiTheme="majorEastAsia"/>
          <w:sz w:val="28"/>
          <w:szCs w:val="28"/>
        </w:rPr>
      </w:pPr>
      <w:bookmarkStart w:id="1060" w:name="_Toc633672599"/>
      <w:bookmarkStart w:id="1061" w:name="_Toc1790832617"/>
      <w:bookmarkStart w:id="1062" w:name="_Toc2008229256"/>
      <w:bookmarkStart w:id="1063" w:name="_Toc36365090"/>
      <w:bookmarkStart w:id="1064" w:name="_Toc1056803573"/>
      <w:bookmarkStart w:id="1065" w:name="_Toc1288807570"/>
      <w:bookmarkStart w:id="1066" w:name="_Toc1554072684"/>
      <w:bookmarkStart w:id="1067" w:name="_Toc502552359"/>
      <w:bookmarkStart w:id="1068" w:name="_Toc2113873560"/>
      <w:bookmarkStart w:id="1069" w:name="_Toc959411532"/>
      <w:bookmarkStart w:id="1070" w:name="_Toc376977329"/>
      <w:bookmarkStart w:id="1071" w:name="_Toc1312354588"/>
      <w:bookmarkStart w:id="1072" w:name="_Toc1156014332"/>
      <w:bookmarkStart w:id="1073" w:name="_Toc1626497127"/>
      <w:bookmarkStart w:id="1074" w:name="_Toc1587179514"/>
      <w:bookmarkStart w:id="1075" w:name="_Toc7186253"/>
      <w:bookmarkStart w:id="1076" w:name="_Toc515440997"/>
      <w:bookmarkStart w:id="1077" w:name="_Toc1138271748"/>
      <w:bookmarkStart w:id="1078" w:name="_Toc511399134"/>
      <w:bookmarkStart w:id="1079" w:name="_Toc924913826"/>
      <w:bookmarkStart w:id="1080" w:name="_Toc236927397"/>
      <w:bookmarkStart w:id="1081" w:name="_Toc1833398361"/>
      <w:r>
        <w:rPr>
          <w:rFonts w:hint="eastAsia" w:asciiTheme="majorEastAsia" w:hAnsiTheme="majorEastAsia"/>
          <w:sz w:val="28"/>
          <w:szCs w:val="28"/>
        </w:rPr>
        <w:t>4. 投标</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pStyle w:val="6"/>
        <w:adjustRightInd w:val="0"/>
        <w:snapToGrid w:val="0"/>
        <w:spacing w:before="0" w:after="0" w:line="520" w:lineRule="exact"/>
        <w:rPr>
          <w:rFonts w:asciiTheme="majorEastAsia" w:hAnsiTheme="majorEastAsia" w:eastAsiaTheme="majorEastAsia"/>
          <w:sz w:val="28"/>
          <w:szCs w:val="28"/>
        </w:rPr>
      </w:pPr>
      <w:bookmarkStart w:id="1082" w:name="_Toc515440998"/>
      <w:bookmarkStart w:id="1083" w:name="_Toc511399135"/>
      <w:bookmarkStart w:id="1084" w:name="_Toc604079841"/>
      <w:bookmarkStart w:id="1085" w:name="_Toc1831712411"/>
      <w:bookmarkStart w:id="1086" w:name="_Toc2007890721"/>
      <w:bookmarkStart w:id="1087" w:name="_Toc7186254"/>
      <w:bookmarkStart w:id="1088" w:name="_Toc308625693"/>
      <w:bookmarkStart w:id="1089" w:name="_Toc2086505826"/>
      <w:bookmarkStart w:id="1090" w:name="_Toc1540036596"/>
      <w:bookmarkStart w:id="1091" w:name="_Toc763965920"/>
      <w:bookmarkStart w:id="1092" w:name="_Toc1217870826"/>
      <w:bookmarkStart w:id="1093" w:name="_Toc1540481214"/>
      <w:bookmarkStart w:id="1094" w:name="_Toc848323515"/>
      <w:bookmarkStart w:id="1095" w:name="_Toc2050950599"/>
      <w:bookmarkStart w:id="1096" w:name="_Toc1603485174"/>
      <w:bookmarkStart w:id="1097" w:name="_Toc1302711882"/>
      <w:bookmarkStart w:id="1098" w:name="_Toc1148941160"/>
      <w:bookmarkStart w:id="1099" w:name="_Toc1522396648"/>
      <w:bookmarkStart w:id="1100" w:name="_Toc1830886171"/>
      <w:bookmarkStart w:id="1101" w:name="_Toc344314062"/>
      <w:bookmarkStart w:id="1102" w:name="_Toc1468765348"/>
      <w:bookmarkStart w:id="1103" w:name="_Toc781209853"/>
      <w:r>
        <w:rPr>
          <w:rFonts w:hint="eastAsia" w:asciiTheme="majorEastAsia" w:hAnsiTheme="majorEastAsia" w:eastAsiaTheme="majorEastAsia"/>
          <w:sz w:val="28"/>
          <w:szCs w:val="28"/>
        </w:rPr>
        <w:t>4.1 投标文件的</w:t>
      </w:r>
      <w:bookmarkEnd w:id="1082"/>
      <w:bookmarkEnd w:id="1083"/>
      <w:r>
        <w:rPr>
          <w:rFonts w:hint="eastAsia"/>
          <w:sz w:val="28"/>
          <w:szCs w:val="28"/>
        </w:rPr>
        <w:t>加密</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4.1.2未按本章第4.1.1项要求加密的投标文件，招标人将予以拒收。</w:t>
      </w:r>
    </w:p>
    <w:p>
      <w:pPr>
        <w:pStyle w:val="6"/>
        <w:adjustRightInd w:val="0"/>
        <w:snapToGrid w:val="0"/>
        <w:spacing w:before="0" w:after="0" w:line="520" w:lineRule="exact"/>
        <w:rPr>
          <w:rFonts w:asciiTheme="majorEastAsia" w:hAnsiTheme="majorEastAsia" w:eastAsiaTheme="majorEastAsia"/>
          <w:sz w:val="28"/>
          <w:szCs w:val="28"/>
        </w:rPr>
      </w:pPr>
      <w:bookmarkStart w:id="1104" w:name="_Toc804915466"/>
      <w:bookmarkStart w:id="1105" w:name="_Toc629384172"/>
      <w:bookmarkStart w:id="1106" w:name="_Toc1922155328"/>
      <w:bookmarkStart w:id="1107" w:name="_Toc515440999"/>
      <w:bookmarkStart w:id="1108" w:name="_Toc1066699396"/>
      <w:bookmarkStart w:id="1109" w:name="_Toc899014746"/>
      <w:bookmarkStart w:id="1110" w:name="_Toc1082819609"/>
      <w:bookmarkStart w:id="1111" w:name="_Toc1061318889"/>
      <w:bookmarkStart w:id="1112" w:name="_Toc170492027"/>
      <w:bookmarkStart w:id="1113" w:name="_Toc7186255"/>
      <w:bookmarkStart w:id="1114" w:name="_Toc1642945719"/>
      <w:bookmarkStart w:id="1115" w:name="_Toc511399136"/>
      <w:bookmarkStart w:id="1116" w:name="_Toc1003033215"/>
      <w:bookmarkStart w:id="1117" w:name="_Toc78981613"/>
      <w:bookmarkStart w:id="1118" w:name="_Toc1565495016"/>
      <w:bookmarkStart w:id="1119" w:name="_Toc81122296"/>
      <w:bookmarkStart w:id="1120" w:name="_Toc410698134"/>
      <w:bookmarkStart w:id="1121" w:name="_Toc1800292578"/>
      <w:bookmarkStart w:id="1122" w:name="_Toc214681571"/>
      <w:bookmarkStart w:id="1123" w:name="_Toc1614688318"/>
      <w:bookmarkStart w:id="1124" w:name="_Toc1088333025"/>
      <w:bookmarkStart w:id="1125" w:name="_Toc1412411932"/>
      <w:r>
        <w:rPr>
          <w:rFonts w:hint="eastAsia" w:asciiTheme="majorEastAsia" w:hAnsiTheme="majorEastAsia" w:eastAsiaTheme="majorEastAsia"/>
          <w:sz w:val="28"/>
          <w:szCs w:val="28"/>
        </w:rPr>
        <w:t>4.2 投标文件的递交</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6"/>
        <w:adjustRightInd w:val="0"/>
        <w:snapToGrid w:val="0"/>
        <w:spacing w:before="0" w:after="0" w:line="520" w:lineRule="exact"/>
        <w:rPr>
          <w:rFonts w:asciiTheme="majorEastAsia" w:hAnsiTheme="majorEastAsia" w:eastAsiaTheme="majorEastAsia"/>
          <w:sz w:val="28"/>
          <w:szCs w:val="28"/>
        </w:rPr>
      </w:pPr>
      <w:bookmarkStart w:id="1126" w:name="_Toc1068095875"/>
      <w:bookmarkStart w:id="1127" w:name="_Toc591096680"/>
      <w:bookmarkStart w:id="1128" w:name="_Toc305090868"/>
      <w:bookmarkStart w:id="1129" w:name="_Toc1917796674"/>
      <w:bookmarkStart w:id="1130" w:name="_Toc1620255863"/>
      <w:bookmarkStart w:id="1131" w:name="_Toc299075845"/>
      <w:bookmarkStart w:id="1132" w:name="_Toc315713487"/>
      <w:bookmarkStart w:id="1133" w:name="_Toc1172743785"/>
      <w:bookmarkStart w:id="1134" w:name="_Toc823263416"/>
      <w:bookmarkStart w:id="1135" w:name="_Toc511399137"/>
      <w:bookmarkStart w:id="1136" w:name="_Toc232615555"/>
      <w:bookmarkStart w:id="1137" w:name="_Toc123107186"/>
      <w:bookmarkStart w:id="1138" w:name="_Toc1214744609"/>
      <w:bookmarkStart w:id="1139" w:name="_Toc380636837"/>
      <w:bookmarkStart w:id="1140" w:name="_Toc45895730"/>
      <w:bookmarkStart w:id="1141" w:name="_Toc587395441"/>
      <w:bookmarkStart w:id="1142" w:name="_Toc643966107"/>
      <w:bookmarkStart w:id="1143" w:name="_Toc7186256"/>
      <w:bookmarkStart w:id="1144" w:name="_Toc515441000"/>
      <w:bookmarkStart w:id="1145" w:name="_Toc1702817329"/>
      <w:bookmarkStart w:id="1146" w:name="_Toc716312691"/>
      <w:bookmarkStart w:id="1147" w:name="_Toc1494929676"/>
      <w:r>
        <w:rPr>
          <w:rFonts w:hint="eastAsia" w:asciiTheme="majorEastAsia" w:hAnsiTheme="majorEastAsia" w:eastAsiaTheme="majorEastAsia"/>
          <w:sz w:val="28"/>
          <w:szCs w:val="28"/>
        </w:rPr>
        <w:t>4.3 投标文件的修改与撤回</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pPr>
        <w:widowControl/>
        <w:shd w:val="clear" w:color="auto" w:fill="FFFFFF"/>
        <w:snapToGrid w:val="0"/>
        <w:ind w:firstLine="420" w:firstLineChars="200"/>
        <w:jc w:val="left"/>
        <w:rPr>
          <w:rFonts w:asciiTheme="minorEastAsia" w:hAnsiTheme="minorEastAsia"/>
          <w:color w:val="auto"/>
          <w:szCs w:val="21"/>
        </w:rPr>
      </w:pPr>
      <w:r>
        <w:rPr>
          <w:rFonts w:hint="eastAsia" w:asciiTheme="minorEastAsia" w:hAnsiTheme="minorEastAsia"/>
          <w:color w:val="auto"/>
          <w:szCs w:val="21"/>
        </w:rPr>
        <w:t>在本章第4.2.1项规定的投标截止时间前，投标人可以修改或撤回已递交的投标文件。</w:t>
      </w:r>
    </w:p>
    <w:p>
      <w:pPr>
        <w:pStyle w:val="5"/>
        <w:adjustRightInd w:val="0"/>
        <w:snapToGrid w:val="0"/>
        <w:spacing w:before="0" w:after="0" w:line="520" w:lineRule="exact"/>
        <w:rPr>
          <w:rFonts w:asciiTheme="majorEastAsia" w:hAnsiTheme="majorEastAsia"/>
          <w:sz w:val="28"/>
          <w:szCs w:val="28"/>
        </w:rPr>
      </w:pPr>
      <w:bookmarkStart w:id="1148" w:name="_Toc302549738"/>
      <w:bookmarkStart w:id="1149" w:name="_Toc515441001"/>
      <w:bookmarkStart w:id="1150" w:name="_Toc1883768581"/>
      <w:bookmarkStart w:id="1151" w:name="_Toc1618753087"/>
      <w:bookmarkStart w:id="1152" w:name="_Toc1035723041"/>
      <w:bookmarkStart w:id="1153" w:name="_Toc351095091"/>
      <w:bookmarkStart w:id="1154" w:name="_Toc511399138"/>
      <w:bookmarkStart w:id="1155" w:name="_Toc1455992935"/>
      <w:bookmarkStart w:id="1156" w:name="_Toc1911967919"/>
      <w:bookmarkStart w:id="1157" w:name="_Toc422904837"/>
      <w:bookmarkStart w:id="1158" w:name="_Toc274072555"/>
      <w:bookmarkStart w:id="1159" w:name="_Toc1149395345"/>
      <w:bookmarkStart w:id="1160" w:name="_Toc85611434"/>
      <w:bookmarkStart w:id="1161" w:name="_Toc7186257"/>
      <w:bookmarkStart w:id="1162" w:name="_Toc1547645481"/>
      <w:bookmarkStart w:id="1163" w:name="_Toc9535046"/>
      <w:bookmarkStart w:id="1164" w:name="_Toc372851628"/>
      <w:bookmarkStart w:id="1165" w:name="_Toc671565852"/>
      <w:bookmarkStart w:id="1166" w:name="_Toc699882329"/>
      <w:bookmarkStart w:id="1167" w:name="_Toc1871878279"/>
      <w:bookmarkStart w:id="1168" w:name="_Toc826642095"/>
      <w:bookmarkStart w:id="1169" w:name="_Toc1968263116"/>
      <w:r>
        <w:rPr>
          <w:rFonts w:hint="eastAsia" w:asciiTheme="majorEastAsia" w:hAnsiTheme="majorEastAsia"/>
          <w:sz w:val="28"/>
          <w:szCs w:val="28"/>
        </w:rPr>
        <w:t>5. 开标</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pPr>
        <w:pStyle w:val="6"/>
        <w:adjustRightInd w:val="0"/>
        <w:snapToGrid w:val="0"/>
        <w:spacing w:before="0" w:after="0" w:line="520" w:lineRule="exact"/>
        <w:rPr>
          <w:rFonts w:asciiTheme="majorEastAsia" w:hAnsiTheme="majorEastAsia" w:eastAsiaTheme="majorEastAsia"/>
          <w:sz w:val="28"/>
          <w:szCs w:val="28"/>
        </w:rPr>
      </w:pPr>
      <w:bookmarkStart w:id="1170" w:name="_Toc1154368884"/>
      <w:bookmarkStart w:id="1171" w:name="_Toc1272158650"/>
      <w:bookmarkStart w:id="1172" w:name="_Toc1859654117"/>
      <w:bookmarkStart w:id="1173" w:name="_Toc760092224"/>
      <w:bookmarkStart w:id="1174" w:name="_Toc2132492717"/>
      <w:bookmarkStart w:id="1175" w:name="_Toc147133146"/>
      <w:bookmarkStart w:id="1176" w:name="_Toc297100980"/>
      <w:bookmarkStart w:id="1177" w:name="_Toc160029850"/>
      <w:bookmarkStart w:id="1178" w:name="_Toc7186258"/>
      <w:bookmarkStart w:id="1179" w:name="_Toc511399139"/>
      <w:bookmarkStart w:id="1180" w:name="_Toc22806603"/>
      <w:bookmarkStart w:id="1181" w:name="_Toc1980709579"/>
      <w:bookmarkStart w:id="1182" w:name="_Toc1738207536"/>
      <w:bookmarkStart w:id="1183" w:name="_Toc1717616128"/>
      <w:bookmarkStart w:id="1184" w:name="_Toc57327748"/>
      <w:bookmarkStart w:id="1185" w:name="_Toc2042191152"/>
      <w:bookmarkStart w:id="1186" w:name="_Toc515441002"/>
      <w:bookmarkStart w:id="1187" w:name="_Toc1301978222"/>
      <w:bookmarkStart w:id="1188" w:name="_Toc2060293013"/>
      <w:bookmarkStart w:id="1189" w:name="_Toc955666703"/>
      <w:bookmarkStart w:id="1190" w:name="_Toc1647004572"/>
      <w:bookmarkStart w:id="1191" w:name="_Toc1341728244"/>
      <w:r>
        <w:rPr>
          <w:rFonts w:hint="eastAsia" w:asciiTheme="majorEastAsia" w:hAnsiTheme="majorEastAsia" w:eastAsiaTheme="majorEastAsia"/>
          <w:sz w:val="28"/>
          <w:szCs w:val="28"/>
        </w:rPr>
        <w:t>5.1 开标时间和地点</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w:t>
      </w:r>
      <w:r>
        <w:rPr>
          <w:rFonts w:hint="eastAsia" w:ascii="宋体" w:hAnsi="宋体"/>
          <w:szCs w:val="21"/>
          <w:lang w:val="en-US" w:eastAsia="zh-Hans"/>
        </w:rPr>
        <w:t>的法定代表人或其委托代理人</w:t>
      </w:r>
      <w:r>
        <w:rPr>
          <w:rFonts w:hint="eastAsia" w:ascii="宋体" w:hAnsi="宋体"/>
          <w:szCs w:val="21"/>
        </w:rPr>
        <w:t>应当准时参加</w:t>
      </w:r>
      <w:r>
        <w:rPr>
          <w:rFonts w:hint="eastAsia" w:asciiTheme="minorEastAsia" w:hAnsiTheme="minorEastAsia"/>
          <w:szCs w:val="21"/>
        </w:rPr>
        <w:t>。</w:t>
      </w:r>
    </w:p>
    <w:p>
      <w:pPr>
        <w:pStyle w:val="6"/>
        <w:adjustRightInd w:val="0"/>
        <w:snapToGrid w:val="0"/>
        <w:spacing w:before="0" w:after="0" w:line="520" w:lineRule="exact"/>
        <w:rPr>
          <w:rFonts w:asciiTheme="majorEastAsia" w:hAnsiTheme="majorEastAsia" w:eastAsiaTheme="majorEastAsia"/>
          <w:sz w:val="28"/>
          <w:szCs w:val="28"/>
        </w:rPr>
      </w:pPr>
      <w:bookmarkStart w:id="1192" w:name="_Toc972162906"/>
      <w:bookmarkStart w:id="1193" w:name="_Toc7186259"/>
      <w:bookmarkStart w:id="1194" w:name="_Toc1637276412"/>
      <w:bookmarkStart w:id="1195" w:name="_Toc1450509836"/>
      <w:bookmarkStart w:id="1196" w:name="_Toc1641882106"/>
      <w:bookmarkStart w:id="1197" w:name="_Toc476691585"/>
      <w:bookmarkStart w:id="1198" w:name="_Toc729745981"/>
      <w:bookmarkStart w:id="1199" w:name="_Toc1834007411"/>
      <w:bookmarkStart w:id="1200" w:name="_Toc515441003"/>
      <w:bookmarkStart w:id="1201" w:name="_Toc2023045310"/>
      <w:bookmarkStart w:id="1202" w:name="_Toc860081408"/>
      <w:bookmarkStart w:id="1203" w:name="_Toc1434786780"/>
      <w:bookmarkStart w:id="1204" w:name="_Toc823241018"/>
      <w:bookmarkStart w:id="1205" w:name="_Toc141631774"/>
      <w:bookmarkStart w:id="1206" w:name="_Toc1318345263"/>
      <w:bookmarkStart w:id="1207" w:name="_Toc1637097871"/>
      <w:bookmarkStart w:id="1208" w:name="_Toc1058487455"/>
      <w:bookmarkStart w:id="1209" w:name="_Toc511399140"/>
      <w:bookmarkStart w:id="1210" w:name="_Toc1113107125"/>
      <w:bookmarkStart w:id="1211" w:name="_Toc1110566390"/>
      <w:bookmarkStart w:id="1212" w:name="_Toc1499080322"/>
      <w:bookmarkStart w:id="1213" w:name="_Toc1848303408"/>
      <w:r>
        <w:rPr>
          <w:rFonts w:hint="eastAsia" w:asciiTheme="majorEastAsia" w:hAnsiTheme="majorEastAsia" w:eastAsiaTheme="majorEastAsia"/>
          <w:sz w:val="28"/>
          <w:szCs w:val="28"/>
        </w:rPr>
        <w:t>5.2 开标程序</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（4）投标人通过电子招标投标交易平台对已递交的电子投标文件进行解密，公布招标项目名称、投标人名称、投标保证金的递交情况、投标报价、监理服务期限及其他内容，并记录在案；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6"/>
        <w:adjustRightInd w:val="0"/>
        <w:snapToGrid w:val="0"/>
        <w:spacing w:before="0" w:after="0" w:line="520" w:lineRule="exact"/>
        <w:rPr>
          <w:rFonts w:asciiTheme="majorEastAsia" w:hAnsiTheme="majorEastAsia" w:eastAsiaTheme="majorEastAsia"/>
          <w:sz w:val="28"/>
          <w:szCs w:val="28"/>
        </w:rPr>
      </w:pPr>
      <w:bookmarkStart w:id="1214" w:name="_Toc515441004"/>
      <w:bookmarkStart w:id="1215" w:name="_Toc1329771286"/>
      <w:bookmarkStart w:id="1216" w:name="_Toc1084424401"/>
      <w:bookmarkStart w:id="1217" w:name="_Toc1143432533"/>
      <w:bookmarkStart w:id="1218" w:name="_Toc561594650"/>
      <w:bookmarkStart w:id="1219" w:name="_Toc1508940653"/>
      <w:bookmarkStart w:id="1220" w:name="_Toc484452908"/>
      <w:bookmarkStart w:id="1221" w:name="_Toc1261400858"/>
      <w:bookmarkStart w:id="1222" w:name="_Toc764825250"/>
      <w:bookmarkStart w:id="1223" w:name="_Toc2095175239"/>
      <w:bookmarkStart w:id="1224" w:name="_Toc367539297"/>
      <w:bookmarkStart w:id="1225" w:name="_Toc1996687473"/>
      <w:bookmarkStart w:id="1226" w:name="_Toc675796299"/>
      <w:bookmarkStart w:id="1227" w:name="_Toc2122135552"/>
      <w:bookmarkStart w:id="1228" w:name="_Toc511399141"/>
      <w:bookmarkStart w:id="1229" w:name="_Toc244124437"/>
      <w:bookmarkStart w:id="1230" w:name="_Toc213942219"/>
      <w:bookmarkStart w:id="1231" w:name="_Toc1641465785"/>
      <w:bookmarkStart w:id="1232" w:name="_Toc993344742"/>
      <w:bookmarkStart w:id="1233" w:name="_Toc7186260"/>
      <w:bookmarkStart w:id="1234" w:name="_Toc1840049142"/>
      <w:bookmarkStart w:id="1235" w:name="_Toc1086374766"/>
      <w:r>
        <w:rPr>
          <w:rFonts w:hint="eastAsia" w:asciiTheme="majorEastAsia" w:hAnsiTheme="majorEastAsia" w:eastAsiaTheme="majorEastAsia"/>
          <w:sz w:val="28"/>
          <w:szCs w:val="28"/>
        </w:rPr>
        <w:t>5.3 开标异议</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5"/>
        <w:adjustRightInd w:val="0"/>
        <w:snapToGrid w:val="0"/>
        <w:spacing w:before="0" w:after="0" w:line="520" w:lineRule="exact"/>
        <w:rPr>
          <w:rFonts w:asciiTheme="majorEastAsia" w:hAnsiTheme="majorEastAsia"/>
          <w:sz w:val="28"/>
          <w:szCs w:val="28"/>
        </w:rPr>
      </w:pPr>
      <w:bookmarkStart w:id="1236" w:name="_Toc1323813088"/>
      <w:bookmarkStart w:id="1237" w:name="_Toc1941412794"/>
      <w:bookmarkStart w:id="1238" w:name="_Toc1540519133"/>
      <w:bookmarkStart w:id="1239" w:name="_Toc794725368"/>
      <w:bookmarkStart w:id="1240" w:name="_Toc1746890689"/>
      <w:bookmarkStart w:id="1241" w:name="_Toc1320882014"/>
      <w:bookmarkStart w:id="1242" w:name="_Toc1305646889"/>
      <w:bookmarkStart w:id="1243" w:name="_Toc67388310"/>
      <w:bookmarkStart w:id="1244" w:name="_Toc1986908775"/>
      <w:bookmarkStart w:id="1245" w:name="_Toc1069995907"/>
      <w:bookmarkStart w:id="1246" w:name="_Toc405657222"/>
      <w:bookmarkStart w:id="1247" w:name="_Toc7186261"/>
      <w:bookmarkStart w:id="1248" w:name="_Toc839249655"/>
      <w:bookmarkStart w:id="1249" w:name="_Toc530653985"/>
      <w:bookmarkStart w:id="1250" w:name="_Toc1089518979"/>
      <w:bookmarkStart w:id="1251" w:name="_Toc515441005"/>
      <w:bookmarkStart w:id="1252" w:name="_Toc1131167548"/>
      <w:bookmarkStart w:id="1253" w:name="_Toc607207016"/>
      <w:bookmarkStart w:id="1254" w:name="_Toc1728349455"/>
      <w:bookmarkStart w:id="1255" w:name="_Toc511399142"/>
      <w:bookmarkStart w:id="1256" w:name="_Toc603689473"/>
      <w:bookmarkStart w:id="1257" w:name="_Toc227195518"/>
      <w:r>
        <w:rPr>
          <w:rFonts w:hint="eastAsia" w:asciiTheme="majorEastAsia" w:hAnsiTheme="majorEastAsia"/>
          <w:sz w:val="28"/>
          <w:szCs w:val="28"/>
        </w:rPr>
        <w:t>6. 评标</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pPr>
        <w:pStyle w:val="6"/>
        <w:adjustRightInd w:val="0"/>
        <w:snapToGrid w:val="0"/>
        <w:spacing w:before="0" w:after="0" w:line="520" w:lineRule="exact"/>
        <w:rPr>
          <w:rFonts w:asciiTheme="majorEastAsia" w:hAnsiTheme="majorEastAsia" w:eastAsiaTheme="majorEastAsia"/>
          <w:sz w:val="28"/>
          <w:szCs w:val="28"/>
        </w:rPr>
      </w:pPr>
      <w:bookmarkStart w:id="1258" w:name="_Toc7186262"/>
      <w:bookmarkStart w:id="1259" w:name="_Toc249146660"/>
      <w:bookmarkStart w:id="1260" w:name="_Toc605070575"/>
      <w:bookmarkStart w:id="1261" w:name="_Toc1019358377"/>
      <w:bookmarkStart w:id="1262" w:name="_Toc486027368"/>
      <w:bookmarkStart w:id="1263" w:name="_Toc1748459283"/>
      <w:bookmarkStart w:id="1264" w:name="_Toc1505480863"/>
      <w:bookmarkStart w:id="1265" w:name="_Toc2007735992"/>
      <w:bookmarkStart w:id="1266" w:name="_Toc1395987096"/>
      <w:bookmarkStart w:id="1267" w:name="_Toc201939904"/>
      <w:bookmarkStart w:id="1268" w:name="_Toc1767834576"/>
      <w:bookmarkStart w:id="1269" w:name="_Toc1525550259"/>
      <w:bookmarkStart w:id="1270" w:name="_Toc1742871886"/>
      <w:bookmarkStart w:id="1271" w:name="_Toc2099905731"/>
      <w:bookmarkStart w:id="1272" w:name="_Toc515441006"/>
      <w:bookmarkStart w:id="1273" w:name="_Toc871444201"/>
      <w:bookmarkStart w:id="1274" w:name="_Toc1496224283"/>
      <w:bookmarkStart w:id="1275" w:name="_Toc1442220099"/>
      <w:bookmarkStart w:id="1276" w:name="_Toc458296240"/>
      <w:bookmarkStart w:id="1277" w:name="_Toc511399143"/>
      <w:bookmarkStart w:id="1278" w:name="_Toc596358089"/>
      <w:bookmarkStart w:id="1279" w:name="_Toc393148971"/>
      <w:r>
        <w:rPr>
          <w:rFonts w:hint="eastAsia" w:asciiTheme="majorEastAsia" w:hAnsiTheme="majorEastAsia" w:eastAsiaTheme="majorEastAsia"/>
          <w:sz w:val="28"/>
          <w:szCs w:val="28"/>
        </w:rPr>
        <w:t>6.1 评标委员会</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adjustRightInd w:val="0"/>
        <w:snapToGrid w:val="0"/>
        <w:spacing w:before="0" w:after="0" w:line="520" w:lineRule="exact"/>
        <w:rPr>
          <w:rFonts w:asciiTheme="majorEastAsia" w:hAnsiTheme="majorEastAsia" w:eastAsiaTheme="majorEastAsia"/>
          <w:sz w:val="28"/>
          <w:szCs w:val="28"/>
        </w:rPr>
      </w:pPr>
      <w:bookmarkStart w:id="1280" w:name="_Toc1995057425"/>
      <w:bookmarkStart w:id="1281" w:name="_Toc515441007"/>
      <w:bookmarkStart w:id="1282" w:name="_Toc511399144"/>
      <w:bookmarkStart w:id="1283" w:name="_Toc1962286617"/>
      <w:bookmarkStart w:id="1284" w:name="_Toc745280204"/>
      <w:bookmarkStart w:id="1285" w:name="_Toc1086085480"/>
      <w:bookmarkStart w:id="1286" w:name="_Toc979804268"/>
      <w:bookmarkStart w:id="1287" w:name="_Toc1708547538"/>
      <w:bookmarkStart w:id="1288" w:name="_Toc770842922"/>
      <w:bookmarkStart w:id="1289" w:name="_Toc1879190120"/>
      <w:bookmarkStart w:id="1290" w:name="_Toc684221274"/>
      <w:bookmarkStart w:id="1291" w:name="_Toc1369366119"/>
      <w:bookmarkStart w:id="1292" w:name="_Toc1115941480"/>
      <w:bookmarkStart w:id="1293" w:name="_Toc964535487"/>
      <w:bookmarkStart w:id="1294" w:name="_Toc188943833"/>
      <w:bookmarkStart w:id="1295" w:name="_Toc1559462587"/>
      <w:bookmarkStart w:id="1296" w:name="_Toc1781664435"/>
      <w:bookmarkStart w:id="1297" w:name="_Toc8018011"/>
      <w:bookmarkStart w:id="1298" w:name="_Toc608272233"/>
      <w:bookmarkStart w:id="1299" w:name="_Toc7186263"/>
      <w:bookmarkStart w:id="1300" w:name="_Toc524213667"/>
      <w:bookmarkStart w:id="1301" w:name="_Toc1096278997"/>
      <w:r>
        <w:rPr>
          <w:rFonts w:hint="eastAsia" w:asciiTheme="majorEastAsia" w:hAnsiTheme="majorEastAsia" w:eastAsiaTheme="majorEastAsia"/>
          <w:sz w:val="28"/>
          <w:szCs w:val="28"/>
        </w:rPr>
        <w:t>6.2 评标原则</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6"/>
        <w:adjustRightInd w:val="0"/>
        <w:snapToGrid w:val="0"/>
        <w:spacing w:before="0" w:after="0" w:line="520" w:lineRule="exact"/>
        <w:rPr>
          <w:rFonts w:asciiTheme="majorEastAsia" w:hAnsiTheme="majorEastAsia" w:eastAsiaTheme="majorEastAsia"/>
          <w:sz w:val="28"/>
          <w:szCs w:val="28"/>
        </w:rPr>
      </w:pPr>
      <w:bookmarkStart w:id="1302" w:name="_Toc2079506080"/>
      <w:bookmarkStart w:id="1303" w:name="_Toc1653765109"/>
      <w:bookmarkStart w:id="1304" w:name="_Toc1614724763"/>
      <w:bookmarkStart w:id="1305" w:name="_Toc511399145"/>
      <w:bookmarkStart w:id="1306" w:name="_Toc1481181275"/>
      <w:bookmarkStart w:id="1307" w:name="_Toc1935631350"/>
      <w:bookmarkStart w:id="1308" w:name="_Toc1741362453"/>
      <w:bookmarkStart w:id="1309" w:name="_Toc1898894966"/>
      <w:bookmarkStart w:id="1310" w:name="_Toc1554627129"/>
      <w:bookmarkStart w:id="1311" w:name="_Toc227662860"/>
      <w:bookmarkStart w:id="1312" w:name="_Toc506350411"/>
      <w:bookmarkStart w:id="1313" w:name="_Toc1244804940"/>
      <w:bookmarkStart w:id="1314" w:name="_Toc1209260311"/>
      <w:bookmarkStart w:id="1315" w:name="_Toc120477717"/>
      <w:bookmarkStart w:id="1316" w:name="_Toc354117134"/>
      <w:bookmarkStart w:id="1317" w:name="_Toc1997271721"/>
      <w:bookmarkStart w:id="1318" w:name="_Toc1799759324"/>
      <w:bookmarkStart w:id="1319" w:name="_Toc7186264"/>
      <w:bookmarkStart w:id="1320" w:name="_Toc665727080"/>
      <w:bookmarkStart w:id="1321" w:name="_Toc1598170965"/>
      <w:bookmarkStart w:id="1322" w:name="_Toc515441008"/>
      <w:bookmarkStart w:id="1323" w:name="_Toc2069668924"/>
      <w:r>
        <w:rPr>
          <w:rFonts w:hint="eastAsia" w:asciiTheme="majorEastAsia" w:hAnsiTheme="majorEastAsia" w:eastAsiaTheme="majorEastAsia"/>
          <w:sz w:val="28"/>
          <w:szCs w:val="28"/>
        </w:rPr>
        <w:t>6.3 评标</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hint="eastAsia" w:asciiTheme="minorEastAsia" w:hAnsiTheme="minorEastAsia"/>
          <w:color w:val="auto"/>
          <w:szCs w:val="21"/>
          <w:lang w:val="en-US" w:eastAsia="zh-Hans"/>
        </w:rPr>
      </w:pPr>
      <w:r>
        <w:rPr>
          <w:rFonts w:hint="eastAsia" w:asciiTheme="minorEastAsia" w:hAnsiTheme="minorEastAsia"/>
          <w:szCs w:val="21"/>
        </w:rPr>
        <w:t>6.3.2 评标完成后</w:t>
      </w:r>
      <w:r>
        <w:rPr>
          <w:rFonts w:hint="eastAsia" w:asciiTheme="minorEastAsia" w:hAnsiTheme="minorEastAsia"/>
          <w:color w:val="auto"/>
          <w:szCs w:val="21"/>
        </w:rPr>
        <w:t>，评标委员会应当通过电子交易平台向招标人提交书面评标报告</w:t>
      </w:r>
      <w:r>
        <w:rPr>
          <w:rFonts w:hint="eastAsia" w:asciiTheme="minorEastAsia" w:hAnsiTheme="minorEastAsia"/>
          <w:color w:val="auto"/>
          <w:szCs w:val="21"/>
          <w:lang w:val="en-US" w:eastAsia="zh-Hans"/>
        </w:rPr>
        <w:t>和中标候</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color w:val="auto"/>
          <w:szCs w:val="21"/>
          <w:lang w:val="en-US" w:eastAsia="zh-Hans"/>
        </w:rPr>
        <w:t>选人名单</w:t>
      </w:r>
      <w:r>
        <w:rPr>
          <w:rFonts w:hint="eastAsia" w:asciiTheme="minorEastAsia" w:hAnsiTheme="minorEastAsia"/>
          <w:color w:val="auto"/>
          <w:szCs w:val="21"/>
        </w:rPr>
        <w:t>。评</w:t>
      </w:r>
      <w:r>
        <w:rPr>
          <w:rFonts w:hint="eastAsia" w:asciiTheme="minorEastAsia" w:hAnsiTheme="minorEastAsia"/>
          <w:szCs w:val="21"/>
        </w:rPr>
        <w:t>标委员会推荐中标候选人的人数见投标人须知前附表。</w:t>
      </w:r>
    </w:p>
    <w:p>
      <w:pPr>
        <w:widowControl/>
        <w:shd w:val="clear" w:color="auto" w:fill="FFFFFF"/>
        <w:snapToGrid w:val="0"/>
        <w:spacing w:line="520" w:lineRule="exact"/>
        <w:ind w:firstLine="420" w:firstLineChars="200"/>
        <w:jc w:val="left"/>
      </w:pPr>
      <w:r>
        <w:rPr>
          <w:rFonts w:hint="eastAsia" w:ascii="宋体" w:hAnsi="宋体" w:eastAsia="宋体" w:cs="Times New Roman"/>
          <w:sz w:val="21"/>
          <w:szCs w:val="21"/>
        </w:rPr>
        <w:t>6.3.3评标委员会应当在评标报告中列明投标文件雷同情况。</w:t>
      </w:r>
    </w:p>
    <w:p>
      <w:pPr>
        <w:pStyle w:val="5"/>
        <w:adjustRightInd w:val="0"/>
        <w:snapToGrid w:val="0"/>
        <w:spacing w:before="0" w:after="0" w:line="520" w:lineRule="exact"/>
        <w:rPr>
          <w:rFonts w:asciiTheme="majorEastAsia" w:hAnsiTheme="majorEastAsia"/>
          <w:sz w:val="28"/>
          <w:szCs w:val="28"/>
        </w:rPr>
      </w:pPr>
      <w:bookmarkStart w:id="1324" w:name="_Toc7186265"/>
      <w:bookmarkStart w:id="1325" w:name="_Toc1661312713"/>
      <w:bookmarkStart w:id="1326" w:name="_Toc2073814694"/>
      <w:bookmarkStart w:id="1327" w:name="_Toc583252901"/>
      <w:bookmarkStart w:id="1328" w:name="_Toc2109815282"/>
      <w:bookmarkStart w:id="1329" w:name="_Toc515441009"/>
      <w:bookmarkStart w:id="1330" w:name="_Toc511399146"/>
      <w:bookmarkStart w:id="1331" w:name="_Toc928244602"/>
      <w:bookmarkStart w:id="1332" w:name="_Toc828928590"/>
      <w:bookmarkStart w:id="1333" w:name="_Toc485232690"/>
      <w:bookmarkStart w:id="1334" w:name="_Toc1881435726"/>
      <w:bookmarkStart w:id="1335" w:name="_Toc252811769"/>
      <w:bookmarkStart w:id="1336" w:name="_Toc1171606255"/>
      <w:bookmarkStart w:id="1337" w:name="_Toc969485301"/>
      <w:bookmarkStart w:id="1338" w:name="_Toc2096827489"/>
      <w:bookmarkStart w:id="1339" w:name="_Toc973215495"/>
      <w:bookmarkStart w:id="1340" w:name="_Toc1901148263"/>
      <w:bookmarkStart w:id="1341" w:name="_Toc184624054"/>
      <w:bookmarkStart w:id="1342" w:name="_Toc2132975209"/>
      <w:bookmarkStart w:id="1343" w:name="_Toc1939394145"/>
      <w:bookmarkStart w:id="1344" w:name="_Toc1247790473"/>
      <w:bookmarkStart w:id="1345" w:name="_Toc650937506"/>
      <w:r>
        <w:rPr>
          <w:rFonts w:hint="eastAsia" w:asciiTheme="majorEastAsia" w:hAnsiTheme="majorEastAsia"/>
          <w:sz w:val="28"/>
          <w:szCs w:val="28"/>
        </w:rPr>
        <w:t>7. 合同授予</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pPr>
        <w:pStyle w:val="6"/>
        <w:adjustRightInd w:val="0"/>
        <w:snapToGrid w:val="0"/>
        <w:spacing w:before="0" w:after="0" w:line="520" w:lineRule="exact"/>
        <w:rPr>
          <w:rFonts w:asciiTheme="majorEastAsia" w:hAnsiTheme="majorEastAsia" w:eastAsiaTheme="majorEastAsia"/>
          <w:sz w:val="28"/>
          <w:szCs w:val="28"/>
        </w:rPr>
      </w:pPr>
      <w:bookmarkStart w:id="1346" w:name="_Toc1436666756"/>
      <w:bookmarkStart w:id="1347" w:name="_Toc908768442"/>
      <w:bookmarkStart w:id="1348" w:name="_Toc1284747817"/>
      <w:bookmarkStart w:id="1349" w:name="_Toc415465310"/>
      <w:bookmarkStart w:id="1350" w:name="_Toc7186266"/>
      <w:bookmarkStart w:id="1351" w:name="_Toc1597368913"/>
      <w:bookmarkStart w:id="1352" w:name="_Toc2010089310"/>
      <w:bookmarkStart w:id="1353" w:name="_Toc1741028454"/>
      <w:bookmarkStart w:id="1354" w:name="_Toc189672528"/>
      <w:bookmarkStart w:id="1355" w:name="_Toc511399147"/>
      <w:bookmarkStart w:id="1356" w:name="_Toc1310413171"/>
      <w:bookmarkStart w:id="1357" w:name="_Toc890600849"/>
      <w:bookmarkStart w:id="1358" w:name="_Toc969818292"/>
      <w:bookmarkStart w:id="1359" w:name="_Toc1076394041"/>
      <w:bookmarkStart w:id="1360" w:name="_Toc1024965524"/>
      <w:bookmarkStart w:id="1361" w:name="_Toc1181024118"/>
      <w:bookmarkStart w:id="1362" w:name="_Toc1685814006"/>
      <w:bookmarkStart w:id="1363" w:name="_Toc100389097"/>
      <w:bookmarkStart w:id="1364" w:name="_Toc515441010"/>
      <w:bookmarkStart w:id="1365" w:name="_Toc1172960353"/>
      <w:bookmarkStart w:id="1366" w:name="_Toc1616142199"/>
      <w:bookmarkStart w:id="1367" w:name="_Toc943971248"/>
      <w:r>
        <w:rPr>
          <w:rFonts w:hint="eastAsia" w:asciiTheme="majorEastAsia" w:hAnsiTheme="majorEastAsia" w:eastAsiaTheme="majorEastAsia"/>
          <w:sz w:val="28"/>
          <w:szCs w:val="28"/>
        </w:rPr>
        <w:t>7.1 中标候选人公示</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标候选人，公示期不得少于3天。</w:t>
      </w:r>
      <w:r>
        <w:rPr>
          <w:rFonts w:hint="eastAsia" w:ascii="宋体" w:hAnsi="宋体" w:eastAsia="宋体" w:cs="Times New Roman"/>
          <w:sz w:val="21"/>
          <w:szCs w:val="21"/>
        </w:rPr>
        <w:t>中标候选人公示</w:t>
      </w:r>
      <w:r>
        <w:rPr>
          <w:rFonts w:hint="eastAsia" w:ascii="宋体" w:hAnsi="宋体" w:eastAsia="宋体" w:cs="Times New Roman"/>
          <w:sz w:val="21"/>
          <w:szCs w:val="21"/>
          <w:lang w:val="en-US" w:eastAsia="zh-Hans"/>
        </w:rPr>
        <w:t>至少包括</w:t>
      </w:r>
      <w:r>
        <w:rPr>
          <w:rFonts w:hint="eastAsia" w:ascii="宋体" w:hAnsi="宋体" w:eastAsia="宋体" w:cs="Times New Roman"/>
          <w:sz w:val="21"/>
          <w:szCs w:val="21"/>
        </w:rPr>
        <w:t>以下内容：</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1</w:t>
      </w:r>
      <w:r>
        <w:rPr>
          <w:rFonts w:hint="eastAsia" w:ascii="宋体" w:hAnsi="宋体" w:eastAsia="宋体" w:cs="Times New Roman"/>
          <w:szCs w:val="21"/>
        </w:rPr>
        <w:t>）招标项目</w:t>
      </w:r>
      <w:r>
        <w:rPr>
          <w:rFonts w:hint="eastAsia" w:ascii="宋体" w:hAnsi="宋体" w:eastAsia="宋体" w:cs="Times New Roman"/>
          <w:szCs w:val="21"/>
          <w:lang w:val="en-US" w:eastAsia="zh-Hans"/>
        </w:rPr>
        <w:t>概况</w:t>
      </w:r>
      <w:r>
        <w:rPr>
          <w:rFonts w:hint="eastAsia" w:ascii="宋体" w:hAnsi="宋体" w:eastAsia="宋体" w:cs="Times New Roman"/>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）开标后撤销投标的投标人名称（如有）；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3</w:t>
      </w:r>
      <w:r>
        <w:rPr>
          <w:rFonts w:hint="eastAsia" w:ascii="宋体" w:hAnsi="宋体" w:eastAsia="宋体" w:cs="Times New Roman"/>
          <w:sz w:val="21"/>
          <w:szCs w:val="21"/>
        </w:rPr>
        <w:t>）评标委员会成员名单；</w:t>
      </w:r>
    </w:p>
    <w:p>
      <w:pPr>
        <w:widowControl/>
        <w:shd w:val="clear" w:color="auto" w:fill="FFFFFF"/>
        <w:snapToGrid w:val="0"/>
        <w:ind w:firstLine="420" w:firstLineChars="200"/>
        <w:jc w:val="left"/>
        <w:rPr>
          <w:rFonts w:hint="eastAsia"/>
        </w:rPr>
      </w:pPr>
      <w:r>
        <w:rPr>
          <w:rFonts w:hint="eastAsia" w:ascii="宋体" w:hAnsi="宋体" w:eastAsia="宋体" w:cs="Times New Roman"/>
          <w:sz w:val="21"/>
          <w:szCs w:val="21"/>
        </w:rPr>
        <w:t>（</w:t>
      </w:r>
      <w:r>
        <w:rPr>
          <w:rFonts w:hint="default" w:ascii="宋体" w:hAnsi="宋体" w:eastAsia="宋体" w:cs="Times New Roman"/>
          <w:sz w:val="21"/>
          <w:szCs w:val="21"/>
        </w:rPr>
        <w:t>4</w:t>
      </w:r>
      <w:r>
        <w:rPr>
          <w:rFonts w:hint="eastAsia" w:ascii="宋体" w:hAnsi="宋体" w:eastAsia="宋体" w:cs="Times New Roman"/>
          <w:sz w:val="21"/>
          <w:szCs w:val="21"/>
        </w:rPr>
        <w:t>）被否决投标的投标人名称及原因；</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5</w:t>
      </w:r>
      <w:r>
        <w:rPr>
          <w:rFonts w:hint="eastAsia" w:ascii="宋体" w:hAnsi="宋体" w:eastAsia="宋体" w:cs="Times New Roman"/>
          <w:szCs w:val="21"/>
        </w:rPr>
        <w:t>）评标委员会对</w:t>
      </w:r>
      <w:r>
        <w:rPr>
          <w:rFonts w:hint="eastAsia" w:ascii="宋体" w:hAnsi="宋体" w:eastAsia="宋体" w:cs="Times New Roman"/>
          <w:szCs w:val="21"/>
          <w:lang w:val="en-US" w:eastAsia="zh-Hans"/>
        </w:rPr>
        <w:t>投标人信用分、</w:t>
      </w:r>
      <w:r>
        <w:rPr>
          <w:rFonts w:hint="eastAsia" w:ascii="宋体" w:hAnsi="宋体" w:eastAsia="宋体" w:cs="Times New Roman"/>
          <w:szCs w:val="21"/>
        </w:rPr>
        <w:t>投标报价给予修正</w:t>
      </w:r>
      <w:r>
        <w:rPr>
          <w:rFonts w:hint="eastAsia" w:ascii="宋体" w:hAnsi="宋体" w:eastAsia="宋体" w:cs="Times New Roman"/>
          <w:szCs w:val="21"/>
          <w:lang w:val="en-US" w:eastAsia="zh-Hans"/>
        </w:rPr>
        <w:t>情况</w:t>
      </w:r>
      <w:r>
        <w:rPr>
          <w:rFonts w:hint="eastAsia" w:ascii="宋体" w:hAnsi="宋体" w:eastAsia="宋体" w:cs="Times New Roman"/>
          <w:szCs w:val="21"/>
        </w:rPr>
        <w:t>（如有）；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6</w:t>
      </w:r>
      <w:r>
        <w:rPr>
          <w:rFonts w:hint="eastAsia" w:ascii="宋体" w:hAnsi="宋体" w:eastAsia="宋体" w:cs="Times New Roman"/>
          <w:sz w:val="21"/>
          <w:szCs w:val="21"/>
        </w:rPr>
        <w:t>）中标候选人排序、名称、投标报价、</w:t>
      </w:r>
      <w:r>
        <w:rPr>
          <w:rFonts w:hint="eastAsia" w:ascii="宋体" w:hAnsi="宋体" w:eastAsia="宋体" w:cs="Times New Roman"/>
          <w:sz w:val="21"/>
          <w:szCs w:val="21"/>
          <w:lang w:val="en-US" w:eastAsia="zh-Hans"/>
        </w:rPr>
        <w:t>信用分取值、总评分</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7</w:t>
      </w:r>
      <w:r>
        <w:rPr>
          <w:rFonts w:hint="eastAsia" w:ascii="宋体" w:hAnsi="宋体" w:eastAsia="宋体" w:cs="Times New Roman"/>
          <w:sz w:val="21"/>
          <w:szCs w:val="21"/>
        </w:rPr>
        <w:t>）中标候选人的项目负责人姓名及其相关</w:t>
      </w:r>
      <w:r>
        <w:rPr>
          <w:rFonts w:hint="eastAsia" w:hAnsi="宋体" w:cs="宋体"/>
          <w:color w:val="auto"/>
          <w:szCs w:val="28"/>
        </w:rPr>
        <w:t>个人业绩（如有）、</w:t>
      </w:r>
      <w:r>
        <w:rPr>
          <w:rFonts w:hint="eastAsia" w:ascii="宋体" w:hAnsi="宋体" w:eastAsia="宋体" w:cs="Times New Roman"/>
          <w:sz w:val="21"/>
          <w:szCs w:val="21"/>
        </w:rPr>
        <w:t>证书名称和编号；</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8</w:t>
      </w:r>
      <w:bookmarkStart w:id="3156" w:name="_GoBack"/>
      <w:bookmarkEnd w:id="3156"/>
      <w:r>
        <w:rPr>
          <w:rFonts w:hint="eastAsia" w:ascii="宋体" w:hAnsi="宋体" w:eastAsia="宋体" w:cs="Times New Roman"/>
          <w:sz w:val="21"/>
          <w:szCs w:val="21"/>
        </w:rPr>
        <w:t>）中标候选人</w:t>
      </w:r>
      <w:r>
        <w:rPr>
          <w:rFonts w:hint="eastAsia" w:hAnsi="宋体" w:cs="宋体"/>
          <w:color w:val="auto"/>
          <w:szCs w:val="28"/>
        </w:rPr>
        <w:t>类似工程业绩</w:t>
      </w:r>
      <w:r>
        <w:rPr>
          <w:rFonts w:hint="eastAsia" w:hAnsi="宋体" w:cs="宋体"/>
          <w:color w:val="auto"/>
          <w:szCs w:val="28"/>
          <w:lang w:eastAsia="zh-Hans"/>
        </w:rPr>
        <w:t>（</w:t>
      </w:r>
      <w:r>
        <w:rPr>
          <w:rFonts w:hint="eastAsia" w:hAnsi="宋体" w:cs="宋体"/>
          <w:color w:val="auto"/>
          <w:szCs w:val="28"/>
          <w:lang w:val="en-US" w:eastAsia="zh-Hans"/>
        </w:rPr>
        <w:t>如有</w:t>
      </w:r>
      <w:r>
        <w:rPr>
          <w:rFonts w:hint="eastAsia" w:hAnsi="宋体" w:cs="宋体"/>
          <w:color w:val="auto"/>
          <w:szCs w:val="28"/>
          <w:lang w:eastAsia="zh-Hans"/>
        </w:rPr>
        <w:t>）</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9</w:t>
      </w:r>
      <w:r>
        <w:rPr>
          <w:rFonts w:hint="eastAsia" w:ascii="宋体" w:hAnsi="宋体" w:eastAsia="宋体" w:cs="Times New Roman"/>
          <w:sz w:val="21"/>
          <w:szCs w:val="21"/>
        </w:rPr>
        <w:t>）提出异议的渠道和方式；</w:t>
      </w: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sz w:val="21"/>
          <w:szCs w:val="21"/>
        </w:rPr>
        <w:t>（</w:t>
      </w:r>
      <w:r>
        <w:rPr>
          <w:rFonts w:hint="default" w:ascii="宋体" w:hAnsi="宋体" w:eastAsia="宋体" w:cs="Times New Roman"/>
          <w:sz w:val="21"/>
          <w:szCs w:val="21"/>
        </w:rPr>
        <w:t>10</w:t>
      </w:r>
      <w:r>
        <w:rPr>
          <w:rFonts w:hint="eastAsia" w:ascii="宋体" w:hAnsi="宋体" w:eastAsia="宋体" w:cs="Times New Roman"/>
          <w:sz w:val="21"/>
          <w:szCs w:val="21"/>
        </w:rPr>
        <w:t>）招标文件规定公示的其他内容；</w:t>
      </w:r>
    </w:p>
    <w:p>
      <w:pPr>
        <w:pStyle w:val="6"/>
        <w:adjustRightInd w:val="0"/>
        <w:snapToGrid w:val="0"/>
        <w:spacing w:before="0" w:after="0" w:line="520" w:lineRule="exact"/>
        <w:rPr>
          <w:rFonts w:asciiTheme="majorEastAsia" w:hAnsiTheme="majorEastAsia" w:eastAsiaTheme="majorEastAsia"/>
          <w:sz w:val="28"/>
          <w:szCs w:val="28"/>
        </w:rPr>
      </w:pPr>
      <w:bookmarkStart w:id="1368" w:name="_Toc1899524871"/>
      <w:bookmarkStart w:id="1369" w:name="_Toc767507230"/>
      <w:bookmarkStart w:id="1370" w:name="_Toc511399148"/>
      <w:bookmarkStart w:id="1371" w:name="_Toc367449553"/>
      <w:bookmarkStart w:id="1372" w:name="_Toc1464890384"/>
      <w:bookmarkStart w:id="1373" w:name="_Toc1505782213"/>
      <w:bookmarkStart w:id="1374" w:name="_Toc1863064747"/>
      <w:bookmarkStart w:id="1375" w:name="_Toc1669365012"/>
      <w:bookmarkStart w:id="1376" w:name="_Toc281002005"/>
      <w:bookmarkStart w:id="1377" w:name="_Toc1629229281"/>
      <w:bookmarkStart w:id="1378" w:name="_Toc1286249644"/>
      <w:bookmarkStart w:id="1379" w:name="_Toc1724243971"/>
      <w:bookmarkStart w:id="1380" w:name="_Toc960445948"/>
      <w:bookmarkStart w:id="1381" w:name="_Toc515441011"/>
      <w:bookmarkStart w:id="1382" w:name="_Toc44773411"/>
      <w:bookmarkStart w:id="1383" w:name="_Toc1128771337"/>
      <w:bookmarkStart w:id="1384" w:name="_Toc1955973381"/>
      <w:bookmarkStart w:id="1385" w:name="_Toc335152914"/>
      <w:bookmarkStart w:id="1386" w:name="_Toc2000536003"/>
      <w:bookmarkStart w:id="1387" w:name="_Toc1256128773"/>
      <w:bookmarkStart w:id="1388" w:name="_Toc552404759"/>
      <w:bookmarkStart w:id="1389" w:name="_Toc7186267"/>
      <w:r>
        <w:rPr>
          <w:rFonts w:hint="eastAsia" w:asciiTheme="majorEastAsia" w:hAnsiTheme="majorEastAsia" w:eastAsiaTheme="majorEastAsia"/>
          <w:sz w:val="28"/>
          <w:szCs w:val="28"/>
        </w:rPr>
        <w:t>7.2 评标结果异议</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6"/>
        <w:adjustRightInd w:val="0"/>
        <w:snapToGrid w:val="0"/>
        <w:spacing w:before="0" w:after="0" w:line="520" w:lineRule="exact"/>
        <w:rPr>
          <w:rFonts w:asciiTheme="majorEastAsia" w:hAnsiTheme="majorEastAsia" w:eastAsiaTheme="majorEastAsia"/>
          <w:sz w:val="28"/>
          <w:szCs w:val="28"/>
        </w:rPr>
      </w:pPr>
      <w:bookmarkStart w:id="1390" w:name="_Toc1727957184"/>
      <w:bookmarkStart w:id="1391" w:name="_Toc1660154680"/>
      <w:bookmarkStart w:id="1392" w:name="_Toc887442227"/>
      <w:bookmarkStart w:id="1393" w:name="_Toc389323361"/>
      <w:bookmarkStart w:id="1394" w:name="_Toc364946191"/>
      <w:bookmarkStart w:id="1395" w:name="_Toc1992037801"/>
      <w:bookmarkStart w:id="1396" w:name="_Toc2004624989"/>
      <w:bookmarkStart w:id="1397" w:name="_Toc143908629"/>
      <w:bookmarkStart w:id="1398" w:name="_Toc484158282"/>
      <w:bookmarkStart w:id="1399" w:name="_Toc1224087979"/>
      <w:bookmarkStart w:id="1400" w:name="_Toc1707230728"/>
      <w:bookmarkStart w:id="1401" w:name="_Toc694978532"/>
      <w:bookmarkStart w:id="1402" w:name="_Toc2040026517"/>
      <w:bookmarkStart w:id="1403" w:name="_Toc511399149"/>
      <w:bookmarkStart w:id="1404" w:name="_Toc515441012"/>
      <w:bookmarkStart w:id="1405" w:name="_Toc7186268"/>
      <w:bookmarkStart w:id="1406" w:name="_Toc65419517"/>
      <w:bookmarkStart w:id="1407" w:name="_Toc1427376006"/>
      <w:bookmarkStart w:id="1408" w:name="_Toc1734357643"/>
      <w:bookmarkStart w:id="1409" w:name="_Toc70145922"/>
      <w:bookmarkStart w:id="1410" w:name="_Toc1709152146"/>
      <w:bookmarkStart w:id="1411" w:name="_Toc822610595"/>
      <w:r>
        <w:rPr>
          <w:rFonts w:hint="eastAsia" w:asciiTheme="majorEastAsia" w:hAnsiTheme="majorEastAsia" w:eastAsiaTheme="majorEastAsia"/>
          <w:sz w:val="28"/>
          <w:szCs w:val="28"/>
        </w:rPr>
        <w:t>7.3 中标候选人履约能力审查</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6"/>
        <w:adjustRightInd w:val="0"/>
        <w:snapToGrid w:val="0"/>
        <w:spacing w:before="0" w:after="0" w:line="520" w:lineRule="exact"/>
        <w:rPr>
          <w:rFonts w:asciiTheme="majorEastAsia" w:hAnsiTheme="majorEastAsia" w:eastAsiaTheme="majorEastAsia"/>
          <w:sz w:val="28"/>
          <w:szCs w:val="28"/>
        </w:rPr>
      </w:pPr>
      <w:bookmarkStart w:id="1412" w:name="_Toc1553365170"/>
      <w:bookmarkStart w:id="1413" w:name="_Toc515441013"/>
      <w:bookmarkStart w:id="1414" w:name="_Toc340631291"/>
      <w:bookmarkStart w:id="1415" w:name="_Toc511399150"/>
      <w:bookmarkStart w:id="1416" w:name="_Toc7186269"/>
      <w:bookmarkStart w:id="1417" w:name="_Toc353324793"/>
      <w:bookmarkStart w:id="1418" w:name="_Toc605741081"/>
      <w:bookmarkStart w:id="1419" w:name="_Toc909264677"/>
      <w:bookmarkStart w:id="1420" w:name="_Toc2112164936"/>
      <w:bookmarkStart w:id="1421" w:name="_Toc2122539565"/>
      <w:bookmarkStart w:id="1422" w:name="_Toc978855550"/>
      <w:bookmarkStart w:id="1423" w:name="_Toc2008735987"/>
      <w:bookmarkStart w:id="1424" w:name="_Toc2121472498"/>
      <w:bookmarkStart w:id="1425" w:name="_Toc432707091"/>
      <w:bookmarkStart w:id="1426" w:name="_Toc1355033107"/>
      <w:bookmarkStart w:id="1427" w:name="_Toc1763217"/>
      <w:bookmarkStart w:id="1428" w:name="_Toc116550779"/>
      <w:bookmarkStart w:id="1429" w:name="_Toc368712205"/>
      <w:bookmarkStart w:id="1430" w:name="_Toc437336305"/>
      <w:bookmarkStart w:id="1431" w:name="_Toc967580774"/>
      <w:bookmarkStart w:id="1432" w:name="_Toc897837929"/>
      <w:bookmarkStart w:id="1433" w:name="_Toc2141678602"/>
      <w:r>
        <w:rPr>
          <w:rFonts w:hint="eastAsia" w:asciiTheme="majorEastAsia" w:hAnsiTheme="majorEastAsia" w:eastAsiaTheme="majorEastAsia"/>
          <w:sz w:val="28"/>
          <w:szCs w:val="28"/>
        </w:rPr>
        <w:t>7.4 定标</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6"/>
        <w:adjustRightInd w:val="0"/>
        <w:snapToGrid w:val="0"/>
        <w:spacing w:before="0" w:after="0" w:line="520" w:lineRule="exact"/>
        <w:rPr>
          <w:rFonts w:asciiTheme="majorEastAsia" w:hAnsiTheme="majorEastAsia" w:eastAsiaTheme="majorEastAsia"/>
          <w:sz w:val="28"/>
          <w:szCs w:val="28"/>
        </w:rPr>
      </w:pPr>
      <w:bookmarkStart w:id="1434" w:name="_Toc1251394442"/>
      <w:bookmarkStart w:id="1435" w:name="_Toc511399151"/>
      <w:bookmarkStart w:id="1436" w:name="_Toc7186270"/>
      <w:bookmarkStart w:id="1437" w:name="_Toc515441014"/>
      <w:bookmarkStart w:id="1438" w:name="_Toc1617861587"/>
      <w:bookmarkStart w:id="1439" w:name="_Toc1900492830"/>
      <w:bookmarkStart w:id="1440" w:name="_Toc1946188582"/>
      <w:bookmarkStart w:id="1441" w:name="_Toc1622238101"/>
      <w:bookmarkStart w:id="1442" w:name="_Toc363856589"/>
      <w:bookmarkStart w:id="1443" w:name="_Toc917282745"/>
      <w:bookmarkStart w:id="1444" w:name="_Toc1741968881"/>
      <w:bookmarkStart w:id="1445" w:name="_Toc2124836561"/>
      <w:bookmarkStart w:id="1446" w:name="_Toc1383893534"/>
      <w:bookmarkStart w:id="1447" w:name="_Toc517794287"/>
      <w:bookmarkStart w:id="1448" w:name="_Toc1218856447"/>
      <w:bookmarkStart w:id="1449" w:name="_Toc1717100708"/>
      <w:bookmarkStart w:id="1450" w:name="_Toc449715611"/>
      <w:bookmarkStart w:id="1451" w:name="_Toc1455707840"/>
      <w:bookmarkStart w:id="1452" w:name="_Toc235319022"/>
      <w:bookmarkStart w:id="1453" w:name="_Toc1128449695"/>
      <w:bookmarkStart w:id="1454" w:name="_Toc537511996"/>
      <w:bookmarkStart w:id="1455" w:name="_Toc1671608638"/>
      <w:r>
        <w:rPr>
          <w:rFonts w:hint="eastAsia" w:asciiTheme="majorEastAsia" w:hAnsiTheme="majorEastAsia" w:eastAsiaTheme="majorEastAsia"/>
          <w:sz w:val="28"/>
          <w:szCs w:val="28"/>
        </w:rPr>
        <w:t>7.5 中标通知</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6"/>
        <w:adjustRightInd w:val="0"/>
        <w:snapToGrid w:val="0"/>
        <w:spacing w:before="0" w:after="0" w:line="520" w:lineRule="exact"/>
        <w:rPr>
          <w:rFonts w:asciiTheme="majorEastAsia" w:hAnsiTheme="majorEastAsia" w:eastAsiaTheme="majorEastAsia"/>
          <w:sz w:val="28"/>
          <w:szCs w:val="28"/>
        </w:rPr>
      </w:pPr>
      <w:bookmarkStart w:id="1456" w:name="_Toc511399152"/>
      <w:bookmarkStart w:id="1457" w:name="_Toc1489408627"/>
      <w:bookmarkStart w:id="1458" w:name="_Toc1622514764"/>
      <w:bookmarkStart w:id="1459" w:name="_Toc473795996"/>
      <w:bookmarkStart w:id="1460" w:name="_Toc1850728928"/>
      <w:bookmarkStart w:id="1461" w:name="_Toc515441015"/>
      <w:bookmarkStart w:id="1462" w:name="_Toc1345308812"/>
      <w:bookmarkStart w:id="1463" w:name="_Toc1426350970"/>
      <w:bookmarkStart w:id="1464" w:name="_Toc1879031623"/>
      <w:bookmarkStart w:id="1465" w:name="_Toc1425937208"/>
      <w:bookmarkStart w:id="1466" w:name="_Toc626423416"/>
      <w:bookmarkStart w:id="1467" w:name="_Toc1647897490"/>
      <w:bookmarkStart w:id="1468" w:name="_Toc2058711979"/>
      <w:bookmarkStart w:id="1469" w:name="_Toc1947960256"/>
      <w:bookmarkStart w:id="1470" w:name="_Toc2109238042"/>
      <w:bookmarkStart w:id="1471" w:name="_Toc1268070217"/>
      <w:bookmarkStart w:id="1472" w:name="_Toc1375320284"/>
      <w:bookmarkStart w:id="1473" w:name="_Toc1451748314"/>
      <w:bookmarkStart w:id="1474" w:name="_Toc964843965"/>
      <w:bookmarkStart w:id="1475" w:name="_Toc503381195"/>
      <w:bookmarkStart w:id="1476" w:name="_Toc2133477049"/>
      <w:bookmarkStart w:id="1477" w:name="_Toc7186271"/>
      <w:r>
        <w:rPr>
          <w:rFonts w:hint="eastAsia" w:asciiTheme="majorEastAsia" w:hAnsiTheme="majorEastAsia" w:eastAsiaTheme="majorEastAsia"/>
          <w:sz w:val="28"/>
          <w:szCs w:val="28"/>
        </w:rPr>
        <w:t>7.6 履约保证金</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7.6.2 中标人不能按本章第7.6.1项要求提交履约保证金的，视为放弃中标，其投标保证金不予退还，给招标人造成的损失超过投标保证金数额的，中标人还应当对超过部分予以赔偿。</w:t>
      </w:r>
    </w:p>
    <w:p>
      <w:pPr>
        <w:pStyle w:val="6"/>
        <w:adjustRightInd w:val="0"/>
        <w:snapToGrid w:val="0"/>
        <w:spacing w:before="0" w:after="0" w:line="520" w:lineRule="exact"/>
        <w:rPr>
          <w:rFonts w:asciiTheme="majorEastAsia" w:hAnsiTheme="majorEastAsia" w:eastAsiaTheme="majorEastAsia"/>
          <w:sz w:val="28"/>
          <w:szCs w:val="28"/>
        </w:rPr>
      </w:pPr>
      <w:bookmarkStart w:id="1478" w:name="_Toc979824077"/>
      <w:bookmarkStart w:id="1479" w:name="_Toc814308584"/>
      <w:bookmarkStart w:id="1480" w:name="_Toc219941696"/>
      <w:bookmarkStart w:id="1481" w:name="_Toc116519071"/>
      <w:bookmarkStart w:id="1482" w:name="_Toc320801329"/>
      <w:bookmarkStart w:id="1483" w:name="_Toc511399153"/>
      <w:bookmarkStart w:id="1484" w:name="_Toc1972199831"/>
      <w:bookmarkStart w:id="1485" w:name="_Toc1897367668"/>
      <w:bookmarkStart w:id="1486" w:name="_Toc1641520527"/>
      <w:bookmarkStart w:id="1487" w:name="_Toc483501258"/>
      <w:bookmarkStart w:id="1488" w:name="_Toc1451210865"/>
      <w:bookmarkStart w:id="1489" w:name="_Toc2137458626"/>
      <w:bookmarkStart w:id="1490" w:name="_Toc1333515118"/>
      <w:bookmarkStart w:id="1491" w:name="_Toc7186272"/>
      <w:bookmarkStart w:id="1492" w:name="_Toc858288942"/>
      <w:bookmarkStart w:id="1493" w:name="_Toc1047949748"/>
      <w:bookmarkStart w:id="1494" w:name="_Toc1421404557"/>
      <w:bookmarkStart w:id="1495" w:name="_Toc515710589"/>
      <w:bookmarkStart w:id="1496" w:name="_Toc1389658832"/>
      <w:bookmarkStart w:id="1497" w:name="_Toc515441016"/>
      <w:bookmarkStart w:id="1498" w:name="_Toc828424291"/>
      <w:bookmarkStart w:id="1499" w:name="_Toc1956637983"/>
      <w:r>
        <w:rPr>
          <w:rFonts w:hint="eastAsia" w:asciiTheme="majorEastAsia" w:hAnsiTheme="majorEastAsia" w:eastAsiaTheme="majorEastAsia"/>
          <w:sz w:val="28"/>
          <w:szCs w:val="28"/>
        </w:rPr>
        <w:t>7.7 签订合同</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7.7.2 发出中标通知书后，招标人无正当理由拒签合同，或者在签订合同时向中标人提出附</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7.7.3 联合体中标的，联合体各方应当共同与招标人签订合同，就中标项目向招标人承担连带责任。</w:t>
      </w:r>
    </w:p>
    <w:p>
      <w:pPr>
        <w:pStyle w:val="5"/>
        <w:adjustRightInd w:val="0"/>
        <w:snapToGrid w:val="0"/>
        <w:spacing w:before="0" w:after="0" w:line="520" w:lineRule="exact"/>
        <w:rPr>
          <w:rFonts w:asciiTheme="majorEastAsia" w:hAnsiTheme="majorEastAsia"/>
          <w:sz w:val="28"/>
          <w:szCs w:val="28"/>
        </w:rPr>
      </w:pPr>
      <w:bookmarkStart w:id="1500" w:name="_Toc352468172"/>
      <w:bookmarkStart w:id="1501" w:name="_Toc740728185"/>
      <w:bookmarkStart w:id="1502" w:name="_Toc797493770"/>
      <w:bookmarkStart w:id="1503" w:name="_Toc1249248134"/>
      <w:bookmarkStart w:id="1504" w:name="_Toc614591295"/>
      <w:bookmarkStart w:id="1505" w:name="_Toc2111328299"/>
      <w:bookmarkStart w:id="1506" w:name="_Toc938300271"/>
      <w:bookmarkStart w:id="1507" w:name="_Toc1073721773"/>
      <w:bookmarkStart w:id="1508" w:name="_Toc1378025589"/>
      <w:bookmarkStart w:id="1509" w:name="_Toc1523982533"/>
      <w:bookmarkStart w:id="1510" w:name="_Toc127522958"/>
      <w:bookmarkStart w:id="1511" w:name="_Toc1190575336"/>
      <w:bookmarkStart w:id="1512" w:name="_Toc515441017"/>
      <w:bookmarkStart w:id="1513" w:name="_Toc1978423880"/>
      <w:bookmarkStart w:id="1514" w:name="_Toc998656943"/>
      <w:bookmarkStart w:id="1515" w:name="_Toc171088957"/>
      <w:bookmarkStart w:id="1516" w:name="_Toc313084280"/>
      <w:bookmarkStart w:id="1517" w:name="_Toc7186273"/>
      <w:bookmarkStart w:id="1518" w:name="_Toc303870031"/>
      <w:bookmarkStart w:id="1519" w:name="_Toc511399154"/>
      <w:bookmarkStart w:id="1520" w:name="_Toc1529229076"/>
      <w:bookmarkStart w:id="1521" w:name="_Toc1160680166"/>
      <w:r>
        <w:rPr>
          <w:rFonts w:hint="eastAsia" w:asciiTheme="majorEastAsia" w:hAnsiTheme="majorEastAsia"/>
          <w:sz w:val="28"/>
          <w:szCs w:val="28"/>
        </w:rPr>
        <w:t>8. 纪律和监督</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pStyle w:val="6"/>
        <w:adjustRightInd w:val="0"/>
        <w:snapToGrid w:val="0"/>
        <w:spacing w:before="0" w:after="0" w:line="520" w:lineRule="exact"/>
        <w:rPr>
          <w:rFonts w:asciiTheme="majorEastAsia" w:hAnsiTheme="majorEastAsia" w:eastAsiaTheme="majorEastAsia"/>
          <w:sz w:val="28"/>
          <w:szCs w:val="28"/>
        </w:rPr>
      </w:pPr>
      <w:bookmarkStart w:id="1522" w:name="_Toc74938265"/>
      <w:bookmarkStart w:id="1523" w:name="_Toc1172668378"/>
      <w:bookmarkStart w:id="1524" w:name="_Toc736753070"/>
      <w:bookmarkStart w:id="1525" w:name="_Toc536974362"/>
      <w:bookmarkStart w:id="1526" w:name="_Toc11496966"/>
      <w:bookmarkStart w:id="1527" w:name="_Toc1842539696"/>
      <w:bookmarkStart w:id="1528" w:name="_Toc672558810"/>
      <w:bookmarkStart w:id="1529" w:name="_Toc1040234776"/>
      <w:bookmarkStart w:id="1530" w:name="_Toc89675400"/>
      <w:bookmarkStart w:id="1531" w:name="_Toc1894533053"/>
      <w:bookmarkStart w:id="1532" w:name="_Toc515441018"/>
      <w:bookmarkStart w:id="1533" w:name="_Toc668793036"/>
      <w:bookmarkStart w:id="1534" w:name="_Toc2012425075"/>
      <w:bookmarkStart w:id="1535" w:name="_Toc427498451"/>
      <w:bookmarkStart w:id="1536" w:name="_Toc455903636"/>
      <w:bookmarkStart w:id="1537" w:name="_Toc1032351463"/>
      <w:bookmarkStart w:id="1538" w:name="_Toc39552995"/>
      <w:bookmarkStart w:id="1539" w:name="_Toc511399155"/>
      <w:bookmarkStart w:id="1540" w:name="_Toc165771419"/>
      <w:bookmarkStart w:id="1541" w:name="_Toc7186274"/>
      <w:bookmarkStart w:id="1542" w:name="_Toc1880844659"/>
      <w:bookmarkStart w:id="1543" w:name="_Toc1957584261"/>
      <w:r>
        <w:rPr>
          <w:rFonts w:hint="eastAsia" w:asciiTheme="majorEastAsia" w:hAnsiTheme="majorEastAsia" w:eastAsiaTheme="majorEastAsia"/>
          <w:sz w:val="28"/>
          <w:szCs w:val="28"/>
        </w:rPr>
        <w:t>8.1 对招标人的纪律要求</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6"/>
        <w:adjustRightInd w:val="0"/>
        <w:snapToGrid w:val="0"/>
        <w:spacing w:before="0" w:after="0" w:line="520" w:lineRule="exact"/>
        <w:rPr>
          <w:rFonts w:asciiTheme="majorEastAsia" w:hAnsiTheme="majorEastAsia" w:eastAsiaTheme="majorEastAsia"/>
          <w:sz w:val="28"/>
          <w:szCs w:val="28"/>
        </w:rPr>
      </w:pPr>
      <w:bookmarkStart w:id="1544" w:name="_Toc1580000527"/>
      <w:bookmarkStart w:id="1545" w:name="_Toc1210654528"/>
      <w:bookmarkStart w:id="1546" w:name="_Toc1669202587"/>
      <w:bookmarkStart w:id="1547" w:name="_Toc7186275"/>
      <w:bookmarkStart w:id="1548" w:name="_Toc396899973"/>
      <w:bookmarkStart w:id="1549" w:name="_Toc2103462979"/>
      <w:bookmarkStart w:id="1550" w:name="_Toc1194740042"/>
      <w:bookmarkStart w:id="1551" w:name="_Toc1489485509"/>
      <w:bookmarkStart w:id="1552" w:name="_Toc676987702"/>
      <w:bookmarkStart w:id="1553" w:name="_Toc1633666742"/>
      <w:bookmarkStart w:id="1554" w:name="_Toc850480932"/>
      <w:bookmarkStart w:id="1555" w:name="_Toc1201817440"/>
      <w:bookmarkStart w:id="1556" w:name="_Toc2108278922"/>
      <w:bookmarkStart w:id="1557" w:name="_Toc1062002713"/>
      <w:bookmarkStart w:id="1558" w:name="_Toc218138888"/>
      <w:bookmarkStart w:id="1559" w:name="_Toc150757756"/>
      <w:bookmarkStart w:id="1560" w:name="_Toc833948974"/>
      <w:bookmarkStart w:id="1561" w:name="_Toc561510005"/>
      <w:bookmarkStart w:id="1562" w:name="_Toc475147654"/>
      <w:bookmarkStart w:id="1563" w:name="_Toc511399156"/>
      <w:bookmarkStart w:id="1564" w:name="_Toc515441019"/>
      <w:bookmarkStart w:id="1565" w:name="_Toc1788411253"/>
      <w:r>
        <w:rPr>
          <w:rFonts w:hint="eastAsia" w:asciiTheme="majorEastAsia" w:hAnsiTheme="majorEastAsia" w:eastAsiaTheme="majorEastAsia"/>
          <w:sz w:val="28"/>
          <w:szCs w:val="28"/>
        </w:rPr>
        <w:t>8.2 对投标人的纪律要求</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取中标，不得以他人名义投标或者以其他方式弄虚作假骗取中标；投标人不得以任何方式干扰、影响评标工作。</w:t>
      </w:r>
    </w:p>
    <w:p>
      <w:pPr>
        <w:pStyle w:val="6"/>
        <w:adjustRightInd w:val="0"/>
        <w:snapToGrid w:val="0"/>
        <w:spacing w:before="0" w:after="0" w:line="520" w:lineRule="exact"/>
        <w:rPr>
          <w:rFonts w:asciiTheme="majorEastAsia" w:hAnsiTheme="majorEastAsia" w:eastAsiaTheme="majorEastAsia"/>
          <w:sz w:val="28"/>
          <w:szCs w:val="28"/>
        </w:rPr>
      </w:pPr>
      <w:bookmarkStart w:id="1566" w:name="_Toc1902385279"/>
      <w:bookmarkStart w:id="1567" w:name="_Toc1458505899"/>
      <w:bookmarkStart w:id="1568" w:name="_Toc511399157"/>
      <w:bookmarkStart w:id="1569" w:name="_Toc1702125696"/>
      <w:bookmarkStart w:id="1570" w:name="_Toc763945708"/>
      <w:bookmarkStart w:id="1571" w:name="_Toc1026491139"/>
      <w:bookmarkStart w:id="1572" w:name="_Toc1646805759"/>
      <w:bookmarkStart w:id="1573" w:name="_Toc63096771"/>
      <w:bookmarkStart w:id="1574" w:name="_Toc1433562134"/>
      <w:bookmarkStart w:id="1575" w:name="_Toc1343007174"/>
      <w:bookmarkStart w:id="1576" w:name="_Toc566076684"/>
      <w:bookmarkStart w:id="1577" w:name="_Toc7186276"/>
      <w:bookmarkStart w:id="1578" w:name="_Toc381869692"/>
      <w:bookmarkStart w:id="1579" w:name="_Toc1023786444"/>
      <w:bookmarkStart w:id="1580" w:name="_Toc1255509117"/>
      <w:bookmarkStart w:id="1581" w:name="_Toc613638629"/>
      <w:bookmarkStart w:id="1582" w:name="_Toc1462421232"/>
      <w:bookmarkStart w:id="1583" w:name="_Toc505705187"/>
      <w:bookmarkStart w:id="1584" w:name="_Toc363666554"/>
      <w:bookmarkStart w:id="1585" w:name="_Toc1708998948"/>
      <w:bookmarkStart w:id="1586" w:name="_Toc515441020"/>
      <w:bookmarkStart w:id="1587" w:name="_Toc1862014045"/>
      <w:r>
        <w:rPr>
          <w:rFonts w:hint="eastAsia" w:asciiTheme="majorEastAsia" w:hAnsiTheme="majorEastAsia" w:eastAsiaTheme="majorEastAsia"/>
          <w:sz w:val="28"/>
          <w:szCs w:val="28"/>
        </w:rPr>
        <w:t>8.3 对评标委员会成员的纪律要求</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adjustRightInd w:val="0"/>
        <w:snapToGrid w:val="0"/>
        <w:spacing w:before="0" w:after="0" w:line="520" w:lineRule="exact"/>
        <w:rPr>
          <w:rFonts w:asciiTheme="majorEastAsia" w:hAnsiTheme="majorEastAsia" w:eastAsiaTheme="majorEastAsia"/>
          <w:sz w:val="28"/>
          <w:szCs w:val="28"/>
        </w:rPr>
      </w:pPr>
      <w:bookmarkStart w:id="1588" w:name="_Toc698271778"/>
      <w:bookmarkStart w:id="1589" w:name="_Toc1757992226"/>
      <w:bookmarkStart w:id="1590" w:name="_Toc7186277"/>
      <w:bookmarkStart w:id="1591" w:name="_Toc405313716"/>
      <w:bookmarkStart w:id="1592" w:name="_Toc1095148977"/>
      <w:bookmarkStart w:id="1593" w:name="_Toc1500436822"/>
      <w:bookmarkStart w:id="1594" w:name="_Toc1794286730"/>
      <w:bookmarkStart w:id="1595" w:name="_Toc1868443448"/>
      <w:bookmarkStart w:id="1596" w:name="_Toc1139784544"/>
      <w:bookmarkStart w:id="1597" w:name="_Toc1402776208"/>
      <w:bookmarkStart w:id="1598" w:name="_Toc963306309"/>
      <w:bookmarkStart w:id="1599" w:name="_Toc1259750445"/>
      <w:bookmarkStart w:id="1600" w:name="_Toc1207964709"/>
      <w:bookmarkStart w:id="1601" w:name="_Toc1978272590"/>
      <w:bookmarkStart w:id="1602" w:name="_Toc511399158"/>
      <w:bookmarkStart w:id="1603" w:name="_Toc167413997"/>
      <w:bookmarkStart w:id="1604" w:name="_Toc515441021"/>
      <w:bookmarkStart w:id="1605" w:name="_Toc1738350231"/>
      <w:bookmarkStart w:id="1606" w:name="_Toc1730297635"/>
      <w:bookmarkStart w:id="1607" w:name="_Toc996910985"/>
      <w:bookmarkStart w:id="1608" w:name="_Toc1652847617"/>
      <w:bookmarkStart w:id="1609" w:name="_Toc551540411"/>
      <w:r>
        <w:rPr>
          <w:rFonts w:hint="eastAsia" w:asciiTheme="majorEastAsia" w:hAnsiTheme="majorEastAsia" w:eastAsiaTheme="majorEastAsia"/>
          <w:sz w:val="28"/>
          <w:szCs w:val="28"/>
        </w:rPr>
        <w:t>8.4 对与评标活动有关的工作人员的纪律要求</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adjustRightInd w:val="0"/>
        <w:snapToGrid w:val="0"/>
        <w:spacing w:before="0" w:after="0" w:line="520" w:lineRule="exact"/>
        <w:rPr>
          <w:rFonts w:asciiTheme="majorEastAsia" w:hAnsiTheme="majorEastAsia" w:eastAsiaTheme="majorEastAsia"/>
          <w:sz w:val="28"/>
          <w:szCs w:val="28"/>
        </w:rPr>
      </w:pPr>
      <w:bookmarkStart w:id="1610" w:name="_Toc1611699936"/>
      <w:bookmarkStart w:id="1611" w:name="_Toc1485597276"/>
      <w:bookmarkStart w:id="1612" w:name="_Toc515441022"/>
      <w:bookmarkStart w:id="1613" w:name="_Toc2003125638"/>
      <w:bookmarkStart w:id="1614" w:name="_Toc7186278"/>
      <w:bookmarkStart w:id="1615" w:name="_Toc275660455"/>
      <w:bookmarkStart w:id="1616" w:name="_Toc415511001"/>
      <w:bookmarkStart w:id="1617" w:name="_Toc2084798629"/>
      <w:bookmarkStart w:id="1618" w:name="_Toc511399159"/>
      <w:bookmarkStart w:id="1619" w:name="_Toc409920630"/>
      <w:bookmarkStart w:id="1620" w:name="_Toc2099949072"/>
      <w:bookmarkStart w:id="1621" w:name="_Toc1200267225"/>
      <w:bookmarkStart w:id="1622" w:name="_Toc584453342"/>
      <w:bookmarkStart w:id="1623" w:name="_Toc1495326956"/>
      <w:bookmarkStart w:id="1624" w:name="_Toc86518002"/>
      <w:bookmarkStart w:id="1625" w:name="_Toc2088684280"/>
      <w:bookmarkStart w:id="1626" w:name="_Toc289496528"/>
      <w:bookmarkStart w:id="1627" w:name="_Toc523470009"/>
      <w:bookmarkStart w:id="1628" w:name="_Toc804699768"/>
      <w:bookmarkStart w:id="1629" w:name="_Toc2036287418"/>
      <w:bookmarkStart w:id="1630" w:name="_Toc1708924974"/>
      <w:bookmarkStart w:id="1631" w:name="_Toc1384251090"/>
      <w:r>
        <w:rPr>
          <w:rFonts w:hint="eastAsia" w:asciiTheme="majorEastAsia" w:hAnsiTheme="majorEastAsia" w:eastAsiaTheme="majorEastAsia"/>
          <w:sz w:val="28"/>
          <w:szCs w:val="28"/>
        </w:rPr>
        <w:t>8.5 投诉</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符合《中华人民共和国招标投标法实施条例》和《工程建设项目招标投标活动投诉处理办法》（国家发改委等七部委11号令）的要求。投诉应当有明确的请求和必要的证明材料。</w:t>
      </w:r>
      <w:r>
        <w:rPr>
          <w:rFonts w:hint="eastAsia" w:asciiTheme="minorEastAsia" w:hAnsiTheme="minorEastAsia"/>
          <w:color w:val="auto"/>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投标人或者其他利害关系人对招标文件、开标和评标结果提出投诉的，应当按照投标人须知第2.4款、第5.3款和第7.2款的规定先向招标人提出异议。异议答复期间不计算在第8.5.1项规定的期限内。</w:t>
      </w:r>
    </w:p>
    <w:p>
      <w:pPr>
        <w:pStyle w:val="5"/>
        <w:spacing w:before="0" w:after="0" w:line="520" w:lineRule="exact"/>
        <w:rPr>
          <w:sz w:val="28"/>
          <w:szCs w:val="28"/>
        </w:rPr>
      </w:pPr>
      <w:bookmarkStart w:id="1632" w:name="_Toc1583235734"/>
      <w:bookmarkStart w:id="1633" w:name="_Toc261630595"/>
      <w:bookmarkStart w:id="1634" w:name="_Toc511399160"/>
      <w:bookmarkStart w:id="1635" w:name="_Toc515441023"/>
      <w:bookmarkStart w:id="1636" w:name="_Toc1788537710"/>
      <w:bookmarkStart w:id="1637" w:name="_Toc2024057410"/>
      <w:bookmarkStart w:id="1638" w:name="_Toc317117616"/>
      <w:bookmarkStart w:id="1639" w:name="_Toc903040606"/>
      <w:bookmarkStart w:id="1640" w:name="_Toc1517685641"/>
      <w:bookmarkStart w:id="1641" w:name="_Toc1884475617"/>
      <w:bookmarkStart w:id="1642" w:name="_Toc7186279"/>
      <w:bookmarkStart w:id="1643" w:name="_Toc867373151"/>
      <w:bookmarkStart w:id="1644" w:name="_Toc2106512298"/>
      <w:bookmarkStart w:id="1645" w:name="_Toc1629584741"/>
      <w:bookmarkStart w:id="1646" w:name="_Toc1417721679"/>
      <w:bookmarkStart w:id="1647" w:name="_Toc2097798306"/>
      <w:bookmarkStart w:id="1648" w:name="_Toc1577354304"/>
      <w:bookmarkStart w:id="1649" w:name="_Toc408488834"/>
      <w:bookmarkStart w:id="1650" w:name="_Toc431463847"/>
      <w:bookmarkStart w:id="1651" w:name="_Toc1867423151"/>
      <w:bookmarkStart w:id="1652" w:name="_Toc1455743040"/>
      <w:bookmarkStart w:id="1653" w:name="_Toc1749000098"/>
      <w:r>
        <w:rPr>
          <w:rFonts w:hint="eastAsia"/>
          <w:sz w:val="28"/>
          <w:szCs w:val="28"/>
        </w:rPr>
        <w:t>9. 需要补充 的其他内容</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pStyle w:val="2"/>
        <w:ind w:left="0" w:leftChars="0" w:firstLine="0"/>
        <w:rPr>
          <w:rFonts w:asciiTheme="minorEastAsia" w:hAnsiTheme="minorEastAsia"/>
          <w:szCs w:val="21"/>
        </w:rPr>
      </w:pPr>
    </w:p>
    <w:p>
      <w:pPr>
        <w:rPr>
          <w:rFonts w:hint="eastAsia"/>
          <w:sz w:val="28"/>
          <w:szCs w:val="28"/>
        </w:rPr>
      </w:pPr>
      <w:bookmarkStart w:id="1654" w:name="_Toc511399161"/>
      <w:bookmarkStart w:id="1655" w:name="_Toc1317195488"/>
      <w:bookmarkStart w:id="1656" w:name="_Toc515441024"/>
      <w:bookmarkStart w:id="1657" w:name="_Toc7186280"/>
      <w:bookmarkStart w:id="1658" w:name="_Toc688486950"/>
      <w:bookmarkStart w:id="1659" w:name="_Toc1624684911"/>
      <w:bookmarkStart w:id="1660" w:name="_Toc44437743"/>
      <w:bookmarkStart w:id="1661" w:name="_Toc1571791796"/>
      <w:bookmarkStart w:id="1662" w:name="_Toc736788044"/>
      <w:bookmarkStart w:id="1663" w:name="_Toc1326384756"/>
      <w:bookmarkStart w:id="1664" w:name="_Toc1136531693"/>
      <w:bookmarkStart w:id="1665" w:name="_Toc307397952"/>
      <w:bookmarkStart w:id="1666" w:name="_Toc2114097226"/>
      <w:bookmarkStart w:id="1667" w:name="_Toc821553021"/>
      <w:bookmarkStart w:id="1668" w:name="_Toc2120595008"/>
      <w:r>
        <w:rPr>
          <w:rFonts w:hint="eastAsia"/>
          <w:sz w:val="28"/>
          <w:szCs w:val="28"/>
        </w:rPr>
        <w:br w:type="page"/>
      </w:r>
    </w:p>
    <w:p>
      <w:pPr>
        <w:pStyle w:val="5"/>
        <w:spacing w:before="0" w:after="0" w:line="520" w:lineRule="exact"/>
        <w:rPr>
          <w:rFonts w:hint="eastAsia"/>
          <w:sz w:val="28"/>
          <w:szCs w:val="28"/>
        </w:rPr>
      </w:pPr>
      <w:bookmarkStart w:id="1669" w:name="_Toc2079292868"/>
      <w:bookmarkStart w:id="1670" w:name="_Toc1708084257"/>
      <w:bookmarkStart w:id="1671" w:name="_Toc1888843905"/>
      <w:bookmarkStart w:id="1672" w:name="_Toc392083009"/>
      <w:bookmarkStart w:id="1673" w:name="_Toc1292868963"/>
      <w:bookmarkStart w:id="1674" w:name="_Toc2055648760"/>
      <w:bookmarkStart w:id="1675" w:name="_Toc309612496"/>
      <w:r>
        <w:rPr>
          <w:rFonts w:hint="eastAsia"/>
          <w:sz w:val="28"/>
          <w:szCs w:val="28"/>
        </w:rPr>
        <w:t>附件一：开标记录表</w:t>
      </w:r>
      <w:bookmarkEnd w:id="1654"/>
      <w:r>
        <w:rPr>
          <w:rFonts w:hint="eastAsia"/>
          <w:sz w:val="28"/>
          <w:szCs w:val="28"/>
        </w:rPr>
        <w:t>（格式）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7"/>
        <w:tblW w:w="961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966"/>
        <w:gridCol w:w="992"/>
        <w:gridCol w:w="1111"/>
        <w:gridCol w:w="980"/>
        <w:gridCol w:w="1169"/>
        <w:gridCol w:w="992"/>
        <w:gridCol w:w="850"/>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96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lang w:val="en-US" w:eastAsia="zh-Hans"/>
              </w:rPr>
              <w:t>解密</w:t>
            </w:r>
            <w:r>
              <w:rPr>
                <w:rFonts w:hint="eastAsia" w:asciiTheme="minorEastAsia" w:hAnsiTheme="minorEastAsia"/>
                <w:szCs w:val="21"/>
              </w:rPr>
              <w:t>情况</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11"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980" w:type="dxa"/>
            <w:vAlign w:val="center"/>
          </w:tcPr>
          <w:p>
            <w:pPr>
              <w:widowControl/>
              <w:spacing w:line="360" w:lineRule="auto"/>
              <w:jc w:val="center"/>
              <w:rPr>
                <w:rFonts w:hint="default" w:asciiTheme="minorEastAsia" w:hAnsiTheme="minorEastAsia" w:eastAsiaTheme="minorEastAsia"/>
                <w:szCs w:val="21"/>
                <w:lang w:val="en-US" w:eastAsia="zh-Hans"/>
              </w:rPr>
            </w:pPr>
            <w:r>
              <w:rPr>
                <w:rFonts w:hint="eastAsia" w:asciiTheme="minorEastAsia" w:hAnsiTheme="minorEastAsia"/>
                <w:szCs w:val="21"/>
                <w:lang w:val="en-US" w:eastAsia="zh-Hans"/>
              </w:rPr>
              <w:t>信用分</w:t>
            </w:r>
          </w:p>
        </w:tc>
        <w:tc>
          <w:tcPr>
            <w:tcW w:w="1169" w:type="dxa"/>
            <w:vAlign w:val="center"/>
          </w:tcPr>
          <w:p>
            <w:pPr>
              <w:widowControl/>
              <w:spacing w:line="360" w:lineRule="auto"/>
              <w:jc w:val="center"/>
              <w:rPr>
                <w:rFonts w:hint="default" w:asciiTheme="minorEastAsia" w:hAnsiTheme="minorEastAsia" w:eastAsiaTheme="minorEastAsia"/>
                <w:szCs w:val="21"/>
                <w:lang w:val="en-US" w:eastAsia="zh-Hans"/>
              </w:rPr>
            </w:pPr>
            <w:r>
              <w:rPr>
                <w:rFonts w:hint="eastAsia" w:asciiTheme="minorEastAsia" w:hAnsiTheme="minorEastAsia"/>
                <w:szCs w:val="21"/>
                <w:lang w:val="en-US" w:eastAsia="zh-Hans"/>
              </w:rPr>
              <w:t>投标文件是否雷同</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总监理</w:t>
            </w:r>
          </w:p>
          <w:p>
            <w:pPr>
              <w:widowControl/>
              <w:spacing w:line="360" w:lineRule="auto"/>
              <w:jc w:val="center"/>
              <w:rPr>
                <w:rFonts w:asciiTheme="minorEastAsia" w:hAnsiTheme="minorEastAsia"/>
                <w:szCs w:val="21"/>
              </w:rPr>
            </w:pPr>
            <w:r>
              <w:rPr>
                <w:rFonts w:hint="eastAsia" w:asciiTheme="minorEastAsia" w:hAnsiTheme="minorEastAsia"/>
                <w:szCs w:val="21"/>
              </w:rPr>
              <w:t>工程师</w:t>
            </w:r>
          </w:p>
        </w:tc>
        <w:tc>
          <w:tcPr>
            <w:tcW w:w="850"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监理服务期限</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vAlign w:val="center"/>
          </w:tcPr>
          <w:p>
            <w:pPr>
              <w:widowControl/>
              <w:spacing w:line="360" w:lineRule="auto"/>
              <w:jc w:val="left"/>
              <w:rPr>
                <w:rFonts w:asciiTheme="minorEastAsia" w:hAnsiTheme="minorEastAsia"/>
                <w:szCs w:val="21"/>
              </w:rPr>
            </w:pPr>
          </w:p>
        </w:tc>
        <w:tc>
          <w:tcPr>
            <w:tcW w:w="1169" w:type="dxa"/>
            <w:vAlign w:val="center"/>
          </w:tcPr>
          <w:p>
            <w:pPr>
              <w:widowControl/>
              <w:spacing w:line="360" w:lineRule="auto"/>
              <w:jc w:val="left"/>
              <w:rPr>
                <w:rFonts w:asciiTheme="minorEastAsia" w:hAnsiTheme="minorEastAsia"/>
                <w:szCs w:val="21"/>
              </w:rPr>
            </w:pPr>
          </w:p>
        </w:tc>
        <w:tc>
          <w:tcPr>
            <w:tcW w:w="992" w:type="dxa"/>
            <w:vAlign w:val="center"/>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vAlign w:val="center"/>
          </w:tcPr>
          <w:p>
            <w:pPr>
              <w:widowControl/>
              <w:spacing w:line="360" w:lineRule="auto"/>
              <w:jc w:val="left"/>
              <w:rPr>
                <w:rFonts w:asciiTheme="minorEastAsia" w:hAnsiTheme="minorEastAsia"/>
                <w:szCs w:val="21"/>
              </w:rPr>
            </w:pPr>
          </w:p>
        </w:tc>
        <w:tc>
          <w:tcPr>
            <w:tcW w:w="851" w:type="dxa"/>
            <w:tcBorders>
              <w:left w:val="single" w:color="auto" w:sz="4" w:space="0"/>
            </w:tcBorders>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11" w:type="dxa"/>
          </w:tcPr>
          <w:p>
            <w:pPr>
              <w:widowControl/>
              <w:spacing w:line="360" w:lineRule="auto"/>
              <w:jc w:val="left"/>
              <w:rPr>
                <w:rFonts w:asciiTheme="minorEastAsia" w:hAnsiTheme="minorEastAsia"/>
                <w:szCs w:val="21"/>
              </w:rPr>
            </w:pPr>
          </w:p>
        </w:tc>
        <w:tc>
          <w:tcPr>
            <w:tcW w:w="980" w:type="dxa"/>
          </w:tcPr>
          <w:p>
            <w:pPr>
              <w:widowControl/>
              <w:spacing w:line="360" w:lineRule="auto"/>
              <w:jc w:val="left"/>
              <w:rPr>
                <w:rFonts w:asciiTheme="minorEastAsia" w:hAnsiTheme="minorEastAsia"/>
                <w:szCs w:val="21"/>
              </w:rPr>
            </w:pPr>
          </w:p>
        </w:tc>
        <w:tc>
          <w:tcPr>
            <w:tcW w:w="116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667"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6945" w:type="dxa"/>
            <w:gridSpan w:val="7"/>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spacing w:before="0" w:after="0" w:line="520" w:lineRule="exact"/>
        <w:rPr>
          <w:rFonts w:hint="eastAsia"/>
          <w:sz w:val="28"/>
          <w:szCs w:val="28"/>
        </w:rPr>
      </w:pPr>
      <w:bookmarkStart w:id="1676" w:name="_Toc511399162"/>
      <w:bookmarkStart w:id="1677" w:name="_Toc758278614"/>
      <w:bookmarkStart w:id="1678" w:name="_Toc1688321092"/>
      <w:bookmarkStart w:id="1679" w:name="_Toc1696241381"/>
      <w:bookmarkStart w:id="1680" w:name="_Toc515441025"/>
      <w:bookmarkStart w:id="1681" w:name="_Toc571796384"/>
      <w:bookmarkStart w:id="1682" w:name="_Toc1259303267"/>
      <w:bookmarkStart w:id="1683" w:name="_Toc673844845"/>
      <w:bookmarkStart w:id="1684" w:name="_Toc1009120795"/>
      <w:bookmarkStart w:id="1685" w:name="_Toc824727572"/>
      <w:bookmarkStart w:id="1686" w:name="_Toc1968607833"/>
      <w:bookmarkStart w:id="1687" w:name="_Toc1201693844"/>
      <w:bookmarkStart w:id="1688" w:name="_Toc1843133540"/>
      <w:bookmarkStart w:id="1689" w:name="_Toc805946906"/>
      <w:bookmarkStart w:id="1690" w:name="_Toc908373625"/>
      <w:bookmarkStart w:id="1691" w:name="_Toc7186281"/>
      <w:bookmarkStart w:id="1692" w:name="_Toc1668338232"/>
      <w:bookmarkStart w:id="1693" w:name="_Toc1515137767"/>
      <w:bookmarkStart w:id="1694" w:name="_Toc304343591"/>
      <w:bookmarkStart w:id="1695" w:name="_Toc210714303"/>
      <w:bookmarkStart w:id="1696" w:name="_Toc1739208229"/>
      <w:bookmarkStart w:id="1697" w:name="_Toc1669257384"/>
      <w:r>
        <w:rPr>
          <w:rFonts w:hint="eastAsia"/>
          <w:sz w:val="28"/>
          <w:szCs w:val="28"/>
        </w:rPr>
        <w:t>附件二：问题澄清通知</w:t>
      </w:r>
      <w:bookmarkEnd w:id="1676"/>
      <w:r>
        <w:rPr>
          <w:rFonts w:hint="eastAsia"/>
          <w:sz w:val="28"/>
          <w:szCs w:val="28"/>
        </w:rPr>
        <w:t>（格式）</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请将上述问题的澄清、说明或补正于_________年__________月________日_____时前通过下载招标文件的电子招标交易平台</w:t>
      </w:r>
      <w:r>
        <w:rPr>
          <w:rFonts w:hint="eastAsia" w:ascii="宋体" w:hAnsi="宋体"/>
          <w:szCs w:val="21"/>
          <w:lang w:val="en-US" w:eastAsia="zh-Hans"/>
        </w:rPr>
        <w:t>回复</w:t>
      </w:r>
      <w:r>
        <w:rPr>
          <w:rFonts w:hint="eastAsia" w:hAnsi="宋体" w:cs="宋体"/>
          <w:color w:val="auto"/>
          <w:szCs w:val="24"/>
          <w:highlight w:val="none"/>
        </w:rPr>
        <w:t>本评标委员会</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评标委员会授权的招标人或招标代理机构：________________（签字或盖章）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spacing w:before="0" w:after="0" w:line="520" w:lineRule="exact"/>
        <w:rPr>
          <w:rFonts w:hint="eastAsia"/>
          <w:sz w:val="28"/>
          <w:szCs w:val="28"/>
        </w:rPr>
      </w:pPr>
      <w:bookmarkStart w:id="1698" w:name="_Toc511399163"/>
      <w:bookmarkStart w:id="1699" w:name="_Toc574268852"/>
      <w:bookmarkStart w:id="1700" w:name="_Toc1658667284"/>
      <w:bookmarkStart w:id="1701" w:name="_Toc66686345"/>
      <w:bookmarkStart w:id="1702" w:name="_Toc192505563"/>
      <w:bookmarkStart w:id="1703" w:name="_Toc7186282"/>
      <w:bookmarkStart w:id="1704" w:name="_Toc111299902"/>
      <w:bookmarkStart w:id="1705" w:name="_Toc1220704200"/>
      <w:bookmarkStart w:id="1706" w:name="_Toc1472785486"/>
      <w:bookmarkStart w:id="1707" w:name="_Toc274756618"/>
      <w:bookmarkStart w:id="1708" w:name="_Toc93798805"/>
      <w:bookmarkStart w:id="1709" w:name="_Toc1336844866"/>
      <w:bookmarkStart w:id="1710" w:name="_Toc1932219720"/>
      <w:bookmarkStart w:id="1711" w:name="_Toc1944170430"/>
      <w:bookmarkStart w:id="1712" w:name="_Toc1629039284"/>
      <w:bookmarkStart w:id="1713" w:name="_Toc1614841206"/>
      <w:bookmarkStart w:id="1714" w:name="_Toc515441026"/>
      <w:bookmarkStart w:id="1715" w:name="_Toc59363843"/>
      <w:bookmarkStart w:id="1716" w:name="_Toc883476542"/>
      <w:bookmarkStart w:id="1717" w:name="_Toc1370287513"/>
      <w:bookmarkStart w:id="1718" w:name="_Toc482488480"/>
      <w:bookmarkStart w:id="1719" w:name="_Toc911165433"/>
      <w:r>
        <w:rPr>
          <w:rFonts w:hint="eastAsia"/>
          <w:sz w:val="28"/>
          <w:szCs w:val="28"/>
        </w:rPr>
        <w:t>附件三：问题的澄清</w:t>
      </w:r>
      <w:bookmarkEnd w:id="1698"/>
      <w:r>
        <w:rPr>
          <w:rFonts w:hint="eastAsia"/>
          <w:sz w:val="28"/>
          <w:szCs w:val="28"/>
        </w:rPr>
        <w:t>（格式）</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w:t>
      </w:r>
      <w:r>
        <w:rPr>
          <w:rFonts w:hint="eastAsia" w:hAnsi="宋体" w:cs="宋体"/>
          <w:color w:val="auto"/>
          <w:szCs w:val="24"/>
          <w:highlight w:val="none"/>
        </w:rPr>
        <w:t>盖单位电子公章</w:t>
      </w: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spacing w:before="0" w:after="0" w:line="520" w:lineRule="exact"/>
        <w:rPr>
          <w:rFonts w:hint="eastAsia"/>
          <w:sz w:val="28"/>
          <w:szCs w:val="28"/>
        </w:rPr>
      </w:pPr>
      <w:bookmarkStart w:id="1720" w:name="_Toc511399164"/>
      <w:bookmarkStart w:id="1721" w:name="_Toc994230585"/>
      <w:bookmarkStart w:id="1722" w:name="_Toc1330624959"/>
      <w:bookmarkStart w:id="1723" w:name="_Toc7186283"/>
      <w:bookmarkStart w:id="1724" w:name="_Toc945085946"/>
      <w:bookmarkStart w:id="1725" w:name="_Toc1464209609"/>
      <w:bookmarkStart w:id="1726" w:name="_Toc1708727905"/>
      <w:bookmarkStart w:id="1727" w:name="_Toc744637676"/>
      <w:bookmarkStart w:id="1728" w:name="_Toc1377747948"/>
      <w:bookmarkStart w:id="1729" w:name="_Toc251545674"/>
      <w:bookmarkStart w:id="1730" w:name="_Toc737818456"/>
      <w:bookmarkStart w:id="1731" w:name="_Toc1209147880"/>
      <w:bookmarkStart w:id="1732" w:name="_Toc515441027"/>
      <w:bookmarkStart w:id="1733" w:name="_Toc888306036"/>
      <w:bookmarkStart w:id="1734" w:name="_Toc1958420328"/>
      <w:bookmarkStart w:id="1735" w:name="_Toc159196377"/>
      <w:bookmarkStart w:id="1736" w:name="_Toc1295697093"/>
      <w:bookmarkStart w:id="1737" w:name="_Toc735820481"/>
      <w:bookmarkStart w:id="1738" w:name="_Toc807600563"/>
      <w:bookmarkStart w:id="1739" w:name="_Toc285632288"/>
      <w:bookmarkStart w:id="1740" w:name="_Toc223518737"/>
      <w:bookmarkStart w:id="1741" w:name="_Toc569124106"/>
      <w:r>
        <w:rPr>
          <w:rFonts w:hint="eastAsia"/>
          <w:sz w:val="28"/>
          <w:szCs w:val="28"/>
        </w:rPr>
        <w:t>附件四：中标通知书</w:t>
      </w:r>
      <w:bookmarkEnd w:id="1720"/>
      <w:r>
        <w:rPr>
          <w:rFonts w:hint="eastAsia"/>
          <w:sz w:val="28"/>
          <w:szCs w:val="28"/>
        </w:rPr>
        <w:t>（格式）</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监理招标的投标文件已被我方接受，被确定为中标人。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监理服务期限：_______________日历天。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总监理工程师：</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姓名</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Hans"/>
        </w:rPr>
        <w:t>，</w:t>
      </w:r>
      <w:r>
        <w:rPr>
          <w:rFonts w:hint="default" w:ascii="宋体" w:hAnsi="宋体" w:eastAsia="宋体" w:cs="Times New Roman"/>
          <w:sz w:val="21"/>
          <w:szCs w:val="21"/>
          <w:u w:val="none"/>
          <w:lang w:val="en-US" w:eastAsia="zh-Hans"/>
        </w:rPr>
        <w:t>身份证号：</w:t>
      </w:r>
      <w:r>
        <w:rPr>
          <w:rFonts w:hint="eastAsia" w:ascii="宋体" w:hAnsi="宋体" w:cs="宋体"/>
          <w:sz w:val="24"/>
          <w:szCs w:val="24"/>
          <w:u w:val="single"/>
        </w:rPr>
        <w:t xml:space="preserve">    </w:t>
      </w:r>
      <w:r>
        <w:rPr>
          <w:rFonts w:hint="default" w:ascii="宋体" w:hAnsi="宋体" w:cs="宋体"/>
          <w:sz w:val="24"/>
          <w:szCs w:val="24"/>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详细地址</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与我方签订监理合同，并按招标文件第二章“投标人须知”第7.6款规定向我方提交履约保证金。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spacing w:before="0" w:after="0" w:line="520" w:lineRule="exact"/>
        <w:rPr>
          <w:rFonts w:hint="eastAsia"/>
          <w:sz w:val="28"/>
          <w:szCs w:val="28"/>
        </w:rPr>
      </w:pPr>
      <w:bookmarkStart w:id="1742" w:name="_Toc511399165"/>
      <w:bookmarkStart w:id="1743" w:name="_Toc995913371"/>
      <w:bookmarkStart w:id="1744" w:name="_Toc291088004"/>
      <w:bookmarkStart w:id="1745" w:name="_Toc688595127"/>
      <w:bookmarkStart w:id="1746" w:name="_Toc944212214"/>
      <w:bookmarkStart w:id="1747" w:name="_Toc515441028"/>
      <w:bookmarkStart w:id="1748" w:name="_Toc1296861471"/>
      <w:bookmarkStart w:id="1749" w:name="_Toc1246013301"/>
      <w:bookmarkStart w:id="1750" w:name="_Toc1738209463"/>
      <w:bookmarkStart w:id="1751" w:name="_Toc1723984741"/>
      <w:bookmarkStart w:id="1752" w:name="_Toc1641080082"/>
      <w:bookmarkStart w:id="1753" w:name="_Toc453233108"/>
      <w:bookmarkStart w:id="1754" w:name="_Toc730514156"/>
      <w:bookmarkStart w:id="1755" w:name="_Toc1480325622"/>
      <w:bookmarkStart w:id="1756" w:name="_Toc376685804"/>
      <w:bookmarkStart w:id="1757" w:name="_Toc1996367724"/>
      <w:bookmarkStart w:id="1758" w:name="_Toc510667599"/>
      <w:bookmarkStart w:id="1759" w:name="_Toc463184788"/>
      <w:bookmarkStart w:id="1760" w:name="_Toc1270441210"/>
      <w:bookmarkStart w:id="1761" w:name="_Toc955787490"/>
      <w:bookmarkStart w:id="1762" w:name="_Toc2066469702"/>
      <w:bookmarkStart w:id="1763" w:name="_Toc7186284"/>
      <w:r>
        <w:rPr>
          <w:rFonts w:hint="eastAsia"/>
          <w:sz w:val="28"/>
          <w:szCs w:val="28"/>
        </w:rPr>
        <w:t>附件五：中标结果通知书</w:t>
      </w:r>
      <w:bookmarkEnd w:id="1742"/>
      <w:r>
        <w:rPr>
          <w:rFonts w:hint="eastAsia"/>
          <w:sz w:val="28"/>
          <w:szCs w:val="28"/>
        </w:rPr>
        <w:t>（格式）</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未中标人名称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监理招标的投标文件，确定</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764" w:name="_Toc587409993"/>
      <w:bookmarkStart w:id="1765" w:name="_Toc1445682981"/>
      <w:bookmarkStart w:id="1766" w:name="_Toc1234678459"/>
      <w:bookmarkStart w:id="1767" w:name="_Toc515441030"/>
      <w:bookmarkStart w:id="1768" w:name="_Toc511399167"/>
      <w:bookmarkStart w:id="1769" w:name="_Toc1859608907"/>
      <w:bookmarkStart w:id="1770" w:name="_Toc667836540"/>
      <w:bookmarkStart w:id="1771" w:name="_Toc1311049998"/>
      <w:bookmarkStart w:id="1772" w:name="_Toc742664870"/>
      <w:bookmarkStart w:id="1773" w:name="_Toc432007412"/>
      <w:bookmarkStart w:id="1774" w:name="_Toc359321144"/>
      <w:bookmarkStart w:id="1775" w:name="_Toc428925806"/>
      <w:bookmarkStart w:id="1776" w:name="_Toc1500459753"/>
      <w:bookmarkStart w:id="1777" w:name="_Toc1339405576"/>
      <w:bookmarkStart w:id="1778" w:name="_Toc1539209694"/>
      <w:bookmarkStart w:id="1779" w:name="_Toc828481679"/>
      <w:bookmarkStart w:id="1780" w:name="_Toc364350247"/>
      <w:bookmarkStart w:id="1781" w:name="_Toc2022997996"/>
      <w:bookmarkStart w:id="1782" w:name="_Toc1037428397"/>
      <w:bookmarkStart w:id="1783" w:name="_Toc1106128818"/>
      <w:bookmarkStart w:id="1784" w:name="_Toc7186286"/>
      <w:bookmarkStart w:id="1785" w:name="_Toc198729771"/>
      <w:r>
        <w:rPr>
          <w:rFonts w:hint="eastAsia" w:asciiTheme="majorEastAsia" w:hAnsiTheme="majorEastAsia" w:eastAsiaTheme="majorEastAsia"/>
          <w:sz w:val="36"/>
          <w:szCs w:val="36"/>
        </w:rPr>
        <w:t>第三章 评标办法（综合评估法）</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widowControl/>
        <w:spacing w:line="360" w:lineRule="auto"/>
        <w:rPr>
          <w:rFonts w:asciiTheme="minorEastAsia" w:hAnsiTheme="minorEastAsia"/>
          <w:b/>
          <w:szCs w:val="21"/>
        </w:rPr>
      </w:pPr>
    </w:p>
    <w:p>
      <w:pPr>
        <w:widowControl/>
        <w:spacing w:line="360" w:lineRule="auto"/>
        <w:ind w:firstLine="422" w:firstLineChars="200"/>
        <w:rPr>
          <w:b/>
          <w:sz w:val="28"/>
          <w:szCs w:val="28"/>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ajorEastAsia" w:hAnsiTheme="majorEastAsia"/>
          <w:sz w:val="28"/>
          <w:szCs w:val="28"/>
        </w:rPr>
      </w:pPr>
      <w:bookmarkStart w:id="1786" w:name="_Toc639338386"/>
      <w:bookmarkStart w:id="1787" w:name="_Toc1566219468"/>
      <w:bookmarkStart w:id="1788" w:name="_Toc1465927978"/>
      <w:bookmarkStart w:id="1789" w:name="_Toc2088595694"/>
      <w:bookmarkStart w:id="1790" w:name="_Toc714190112"/>
      <w:bookmarkStart w:id="1791" w:name="_Toc963879509"/>
      <w:bookmarkStart w:id="1792" w:name="_Toc386451844"/>
      <w:bookmarkStart w:id="1793" w:name="_Toc106379452"/>
      <w:bookmarkStart w:id="1794" w:name="_Toc326601950"/>
      <w:bookmarkStart w:id="1795" w:name="_Toc1579188558"/>
      <w:bookmarkStart w:id="1796" w:name="_Toc511399168"/>
      <w:bookmarkStart w:id="1797" w:name="_Toc617427092"/>
      <w:bookmarkStart w:id="1798" w:name="_Toc909315296"/>
      <w:bookmarkStart w:id="1799" w:name="_Toc793513726"/>
      <w:bookmarkStart w:id="1800" w:name="_Toc2117385158"/>
      <w:bookmarkStart w:id="1801" w:name="_Toc1635098166"/>
      <w:bookmarkStart w:id="1802" w:name="_Toc2000902110"/>
      <w:bookmarkStart w:id="1803" w:name="_Toc1158723732"/>
      <w:bookmarkStart w:id="1804" w:name="_Toc7611805"/>
      <w:bookmarkStart w:id="1805" w:name="_Toc7186287"/>
      <w:bookmarkStart w:id="1806" w:name="_Toc106362977"/>
      <w:bookmarkStart w:id="1807" w:name="_Toc515441031"/>
      <w:r>
        <w:rPr>
          <w:rFonts w:hint="eastAsia" w:asciiTheme="majorEastAsia" w:hAnsiTheme="majorEastAsia"/>
          <w:sz w:val="28"/>
          <w:szCs w:val="28"/>
        </w:rPr>
        <w:t>评标办法前附表</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监理大纲得分高的优先；监理大纲得分也相等的，</w:t>
            </w:r>
            <w:r>
              <w:rPr>
                <w:rFonts w:hint="eastAsia"/>
                <w:szCs w:val="21"/>
                <w:lang w:val="en-US" w:eastAsia="zh-Hans"/>
              </w:rPr>
              <w:t>由招标人自行确定。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rFonts w:hint="default" w:eastAsiaTheme="minorEastAsia"/>
                <w:szCs w:val="21"/>
                <w:lang w:val="en-US" w:eastAsia="zh-Hans"/>
              </w:rPr>
            </w:pPr>
            <w:r>
              <w:rPr>
                <w:rFonts w:hint="eastAsia"/>
                <w:szCs w:val="21"/>
              </w:rPr>
              <w:t>符合第六章“投标文件格式”的规定</w:t>
            </w:r>
            <w:r>
              <w:rPr>
                <w:rFonts w:hint="eastAsia"/>
                <w:szCs w:val="21"/>
                <w:lang w:val="en-US" w:eastAsia="zh-Hans"/>
              </w:rPr>
              <w:t>并按规定签字、盖章</w:t>
            </w:r>
          </w:p>
        </w:tc>
      </w:tr>
      <w:tr>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w:t>
            </w:r>
          </w:p>
        </w:tc>
      </w:tr>
      <w:tr>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总监理工程师</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其他主要人员</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试验检测仪器设备</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监理服务期限</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质量标准</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符合第二章“投标人须知”第1.12.1项规定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监理大纲</w:t>
            </w:r>
          </w:p>
        </w:tc>
        <w:tc>
          <w:tcPr>
            <w:tcW w:w="5103" w:type="dxa"/>
            <w:vAlign w:val="center"/>
          </w:tcPr>
          <w:p>
            <w:pPr>
              <w:widowControl/>
              <w:spacing w:line="500" w:lineRule="exact"/>
              <w:jc w:val="left"/>
              <w:rPr>
                <w:szCs w:val="21"/>
              </w:rPr>
            </w:pPr>
            <w:r>
              <w:rPr>
                <w:rFonts w:hint="eastAsia"/>
                <w:szCs w:val="21"/>
              </w:rPr>
              <w:t>符合第五章“委托人要求”中的实质性要求和条件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资信业绩部分：30分</w:t>
            </w:r>
          </w:p>
          <w:p>
            <w:pPr>
              <w:widowControl/>
              <w:spacing w:line="500" w:lineRule="exact"/>
              <w:jc w:val="left"/>
              <w:rPr>
                <w:szCs w:val="21"/>
              </w:rPr>
            </w:pPr>
            <w:r>
              <w:rPr>
                <w:rFonts w:hint="eastAsia"/>
                <w:szCs w:val="21"/>
              </w:rPr>
              <w:t>监理大纲部分：40分</w:t>
            </w:r>
          </w:p>
          <w:p>
            <w:pPr>
              <w:widowControl/>
              <w:spacing w:line="500" w:lineRule="exact"/>
              <w:jc w:val="left"/>
              <w:rPr>
                <w:szCs w:val="21"/>
              </w:rPr>
            </w:pPr>
            <w:r>
              <w:rPr>
                <w:rFonts w:hint="eastAsia"/>
                <w:szCs w:val="21"/>
              </w:rPr>
              <w:t>投标报价：30分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w:t>
            </w:r>
            <w:r>
              <w:rPr>
                <w:rFonts w:hint="eastAsia"/>
                <w:szCs w:val="21"/>
                <w:lang w:val="en-US" w:eastAsia="zh-Hans"/>
              </w:rPr>
              <w:t>不</w:t>
            </w:r>
            <w:r>
              <w:rPr>
                <w:rFonts w:hint="eastAsia"/>
                <w:szCs w:val="21"/>
              </w:rPr>
              <w:t>含本数）（</w:t>
            </w:r>
            <w:r>
              <w:rPr>
                <w:rFonts w:hint="eastAsia"/>
                <w:kern w:val="0"/>
                <w:szCs w:val="21"/>
              </w:rPr>
              <w:t xml:space="preserve">b-a ≥ </w:t>
            </w:r>
            <w:r>
              <w:rPr>
                <w:rFonts w:hint="default"/>
                <w:kern w:val="0"/>
                <w:szCs w:val="21"/>
              </w:rPr>
              <w:t>2</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w:t>
            </w:r>
            <w:r>
              <w:rPr>
                <w:rFonts w:hint="default"/>
                <w:szCs w:val="21"/>
              </w:rPr>
              <w:t>8</w:t>
            </w:r>
            <w:r>
              <w:rPr>
                <w:rFonts w:hint="eastAsia"/>
                <w:szCs w:val="21"/>
              </w:rPr>
              <w:t>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如有将统一固定总报价或统一固定单价报价作为实质性要求和条件的，应在第二章“投标人须知”第1.12.1项列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975"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资信业绩</w:t>
            </w:r>
          </w:p>
          <w:p>
            <w:pPr>
              <w:widowControl/>
              <w:spacing w:line="500" w:lineRule="exact"/>
              <w:jc w:val="center"/>
              <w:rPr>
                <w:szCs w:val="21"/>
              </w:rPr>
            </w:pPr>
            <w:r>
              <w:rPr>
                <w:rFonts w:hint="eastAsia"/>
                <w:szCs w:val="21"/>
              </w:rPr>
              <w:t>评分标准（满分30分）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tcBorders>
              <w:bottom w:val="single" w:color="auto" w:sz="4" w:space="0"/>
            </w:tcBorders>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rFonts w:hint="eastAsia"/>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p>
            <w:pPr>
              <w:spacing w:line="500" w:lineRule="exact"/>
              <w:ind w:firstLine="420" w:firstLineChars="200"/>
              <w:rPr>
                <w:color w:val="auto"/>
                <w:szCs w:val="21"/>
              </w:rPr>
            </w:pPr>
            <w:r>
              <w:rPr>
                <w:rFonts w:hint="eastAsia"/>
                <w:color w:val="auto"/>
                <w:szCs w:val="21"/>
              </w:rPr>
              <w:t>投标人参与综合评估法公开招标的福建省水利工程项目投标，年度中标已达2次以上的（从本年1月1 日起至该次招标公告发布之日止</w:t>
            </w:r>
            <w:r>
              <w:rPr>
                <w:rFonts w:hint="eastAsia"/>
                <w:color w:val="auto"/>
                <w:szCs w:val="21"/>
                <w:lang w:eastAsia="zh-Hans"/>
              </w:rPr>
              <w:t>；</w:t>
            </w:r>
            <w:r>
              <w:rPr>
                <w:rFonts w:hint="eastAsia"/>
                <w:color w:val="auto"/>
                <w:szCs w:val="21"/>
                <w:lang w:val="en-US" w:eastAsia="zh-Hans"/>
              </w:rPr>
              <w:t>年度中标是指日历年内投标人作为项目中标结果的中标人名称事项在省政府指定的信息网络上公示，中标时间按中标结果公示首日计</w:t>
            </w:r>
            <w:r>
              <w:rPr>
                <w:rFonts w:hint="eastAsia"/>
                <w:color w:val="auto"/>
                <w:szCs w:val="21"/>
              </w:rPr>
              <w:t>），投标人应在投标文件的投标人基本情况表备注栏注明“年度中标2次以上（含2次）”(以下简称“已中2次投标人”），未在备注栏注明的视同弄虚作假。已中2次投标人应按以下方法对其信用得分进行修正：</w:t>
            </w:r>
          </w:p>
          <w:p>
            <w:pPr>
              <w:spacing w:line="500" w:lineRule="exact"/>
              <w:ind w:firstLine="420" w:firstLineChars="200"/>
              <w:rPr>
                <w:rFonts w:hint="eastAsia" w:eastAsia="宋体"/>
                <w:color w:val="auto"/>
                <w:szCs w:val="21"/>
                <w:lang w:eastAsia="zh-Hans"/>
              </w:rPr>
            </w:pPr>
            <w:r>
              <w:rPr>
                <w:rFonts w:hint="eastAsia"/>
                <w:color w:val="auto"/>
                <w:szCs w:val="21"/>
              </w:rPr>
              <w:t>（一）如该次投标存在已中2次投标人以外的其他投标人（以下简称“未达2次投标人”），已中2次投标人的信用得分分别按照特定未达2 次投标人的信用得分修正。特定未达2次投标人是指总分不高于且最接近该已中2次投标人的</w:t>
            </w:r>
            <w:r>
              <w:rPr>
                <w:rFonts w:hint="eastAsia"/>
                <w:color w:val="auto"/>
                <w:szCs w:val="21"/>
                <w:lang w:eastAsia="zh-Hans"/>
              </w:rPr>
              <w:t>（</w:t>
            </w:r>
            <w:r>
              <w:rPr>
                <w:rFonts w:hint="eastAsia"/>
                <w:color w:val="auto"/>
                <w:szCs w:val="21"/>
                <w:lang w:val="en-US" w:eastAsia="zh-Hans"/>
              </w:rPr>
              <w:t>总分是指综合评估分值构成</w:t>
            </w:r>
            <w:r>
              <w:rPr>
                <w:rFonts w:hint="default"/>
                <w:color w:val="auto"/>
                <w:szCs w:val="21"/>
                <w:lang w:eastAsia="zh-Hans"/>
              </w:rPr>
              <w:t>100</w:t>
            </w:r>
            <w:r>
              <w:rPr>
                <w:rFonts w:hint="eastAsia"/>
                <w:color w:val="auto"/>
                <w:szCs w:val="21"/>
                <w:lang w:val="en-US" w:eastAsia="zh-Hans"/>
              </w:rPr>
              <w:t>分中投标人的总得分</w:t>
            </w:r>
            <w:r>
              <w:rPr>
                <w:rFonts w:hint="eastAsia"/>
                <w:color w:val="auto"/>
                <w:szCs w:val="21"/>
                <w:lang w:eastAsia="zh-Hans"/>
              </w:rPr>
              <w:t>）</w:t>
            </w:r>
            <w:r>
              <w:rPr>
                <w:rFonts w:hint="eastAsia"/>
                <w:color w:val="auto"/>
                <w:szCs w:val="21"/>
              </w:rPr>
              <w:t>。</w:t>
            </w:r>
          </w:p>
          <w:p>
            <w:pPr>
              <w:spacing w:line="500" w:lineRule="exact"/>
              <w:ind w:firstLine="420" w:firstLineChars="200"/>
              <w:rPr>
                <w:rFonts w:hint="eastAsia"/>
                <w:color w:val="auto"/>
                <w:szCs w:val="21"/>
              </w:rPr>
            </w:pPr>
            <w:r>
              <w:rPr>
                <w:rFonts w:hint="eastAsia"/>
                <w:color w:val="auto"/>
                <w:szCs w:val="21"/>
              </w:rPr>
              <w:t>（二）当满足特定未达2 次投标人存在</w:t>
            </w:r>
            <w:r>
              <w:rPr>
                <w:rFonts w:hint="default"/>
                <w:color w:val="auto"/>
                <w:szCs w:val="21"/>
              </w:rPr>
              <w:t>2</w:t>
            </w:r>
            <w:r>
              <w:rPr>
                <w:rFonts w:hint="eastAsia"/>
                <w:color w:val="auto"/>
                <w:szCs w:val="21"/>
                <w:lang w:val="en-US" w:eastAsia="zh-Hans"/>
              </w:rPr>
              <w:t>家及以上总分相同</w:t>
            </w:r>
            <w:r>
              <w:rPr>
                <w:rFonts w:hint="eastAsia"/>
                <w:color w:val="auto"/>
                <w:szCs w:val="21"/>
              </w:rPr>
              <w:t>的，按信用得分最低的修正。当所有特定未达2 次投标人信用得分均高于已中2次投标人，已中2 次投标人信用得分不作调整。</w:t>
            </w:r>
          </w:p>
          <w:p>
            <w:pPr>
              <w:spacing w:line="500" w:lineRule="exact"/>
              <w:ind w:firstLine="420" w:firstLineChars="200"/>
            </w:pPr>
            <w:r>
              <w:rPr>
                <w:rFonts w:hint="eastAsia"/>
                <w:color w:val="auto"/>
                <w:szCs w:val="21"/>
              </w:rPr>
              <w:t>（三）如该次投标不存在未达2次投标人，则所有已中2次投标人信用得分不作调整</w:t>
            </w:r>
            <w:r>
              <w:rPr>
                <w:color w:val="auto"/>
                <w:szCs w:val="21"/>
              </w:rPr>
              <w:t>。</w:t>
            </w:r>
          </w:p>
          <w:p>
            <w:pPr>
              <w:spacing w:line="500" w:lineRule="exact"/>
              <w:jc w:val="left"/>
              <w:rPr>
                <w:szCs w:val="21"/>
              </w:rPr>
            </w:pPr>
            <w:r>
              <w:rPr>
                <w:rFonts w:hint="eastAsia"/>
                <w:b/>
                <w:color w:val="auto"/>
                <w:szCs w:val="21"/>
              </w:rPr>
              <w:t>【注：投标截止时间前，投标人拟担任本招标项目的总监理工程师</w:t>
            </w:r>
            <w:r>
              <w:rPr>
                <w:rFonts w:hint="eastAsia"/>
                <w:b/>
                <w:color w:val="auto"/>
                <w:szCs w:val="21"/>
                <w:lang w:val="en-US" w:eastAsia="zh-Hans"/>
              </w:rPr>
              <w:t>个人身份信息</w:t>
            </w:r>
            <w:r>
              <w:rPr>
                <w:rFonts w:hint="eastAsia"/>
                <w:b/>
                <w:color w:val="auto"/>
                <w:szCs w:val="21"/>
              </w:rPr>
              <w:t>未</w:t>
            </w:r>
            <w:r>
              <w:rPr>
                <w:rFonts w:hint="eastAsia"/>
                <w:b/>
                <w:color w:val="auto"/>
              </w:rPr>
              <w:t>在福建省水利建设市场信用评价平台登记的</w:t>
            </w:r>
            <w:r>
              <w:rPr>
                <w:rFonts w:hint="eastAsia"/>
                <w:b/>
                <w:color w:val="auto"/>
                <w:szCs w:val="21"/>
              </w:rPr>
              <w:t>，</w:t>
            </w:r>
            <w:r>
              <w:rPr>
                <w:rFonts w:hint="eastAsia"/>
                <w:b/>
                <w:color w:val="auto"/>
              </w:rPr>
              <w:t>投标人的</w:t>
            </w:r>
            <w:r>
              <w:rPr>
                <w:rFonts w:hint="eastAsia"/>
                <w:b/>
                <w:color w:val="auto"/>
                <w:szCs w:val="21"/>
              </w:rPr>
              <w:t>信用评价分</w:t>
            </w:r>
            <w:r>
              <w:rPr>
                <w:rFonts w:hint="eastAsia"/>
                <w:b/>
                <w:color w:val="auto"/>
              </w:rPr>
              <w:t>为0</w:t>
            </w:r>
            <w:r>
              <w:rPr>
                <w:rFonts w:hint="eastAsia"/>
                <w:b/>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投标人类似项目业绩</w:t>
            </w:r>
          </w:p>
        </w:tc>
        <w:tc>
          <w:tcPr>
            <w:tcW w:w="5103" w:type="dxa"/>
            <w:tcBorders>
              <w:top w:val="single" w:color="auto" w:sz="4" w:space="0"/>
            </w:tcBorders>
            <w:vAlign w:val="center"/>
          </w:tcPr>
          <w:p>
            <w:pPr>
              <w:spacing w:line="500" w:lineRule="exact"/>
              <w:jc w:val="center"/>
              <w:rPr>
                <w:szCs w:val="21"/>
              </w:rPr>
            </w:pP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总监理工程师资历和业绩（满分12分）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①满足资格要求和条件的得基本分10分；</w:t>
            </w:r>
            <w:r>
              <w:rPr>
                <w:szCs w:val="21"/>
              </w:rPr>
              <w:t xml:space="preserve"> </w:t>
            </w:r>
          </w:p>
          <w:p>
            <w:pPr>
              <w:widowControl/>
              <w:spacing w:line="360" w:lineRule="auto"/>
              <w:rPr>
                <w:szCs w:val="21"/>
              </w:rPr>
            </w:pPr>
            <w:r>
              <w:rPr>
                <w:rFonts w:hint="eastAsia"/>
                <w:szCs w:val="21"/>
              </w:rPr>
              <w:t>②具有________类似的工程业绩，每项加___分。</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工程业绩，具体时间要求见“投标人须知”第3.5.3项规定。有具体业绩要求的，应提供合同协议书和委托人出具的证明文件（指合同工程完工证书或竣工证书或完工验收鉴定书或竣工验收鉴定书或委托人证明），以完工为准，完工时间</w:t>
            </w:r>
            <w:r>
              <w:rPr>
                <w:rFonts w:hint="eastAsia"/>
                <w:b/>
                <w:szCs w:val="21"/>
              </w:rPr>
              <w:t>以</w:t>
            </w:r>
            <w:r>
              <w:rPr>
                <w:rFonts w:hint="eastAsia" w:asciiTheme="minorEastAsia" w:hAnsiTheme="minorEastAsia"/>
                <w:b/>
                <w:szCs w:val="21"/>
              </w:rPr>
              <w:t>发包人出具的证明文件中注明的完工时间为准。下同。</w:t>
            </w:r>
            <w:r>
              <w:rPr>
                <w:rFonts w:hint="eastAsia"/>
                <w:szCs w:val="21"/>
              </w:rPr>
              <w:t>】</w:t>
            </w:r>
          </w:p>
        </w:tc>
      </w:tr>
      <w:tr>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其他主要人员资历和业绩（满分8分）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①满足资格要求和条件的得基本分6分；</w:t>
            </w:r>
          </w:p>
          <w:p>
            <w:pPr>
              <w:spacing w:line="500" w:lineRule="exact"/>
              <w:jc w:val="left"/>
              <w:rPr>
                <w:szCs w:val="21"/>
              </w:rPr>
            </w:pPr>
            <w:r>
              <w:rPr>
                <w:rFonts w:hint="eastAsia"/>
                <w:szCs w:val="21"/>
              </w:rPr>
              <w:t>②专业监理工程师</w:t>
            </w:r>
            <w:r>
              <w:rPr>
                <w:rFonts w:hint="eastAsia" w:asciiTheme="minorEastAsia" w:hAnsiTheme="minorEastAsia"/>
                <w:szCs w:val="21"/>
              </w:rPr>
              <w:t>具有</w:t>
            </w:r>
            <w:r>
              <w:rPr>
                <w:rFonts w:hint="eastAsia"/>
                <w:szCs w:val="21"/>
              </w:rPr>
              <w:t>________</w:t>
            </w:r>
            <w:r>
              <w:rPr>
                <w:rFonts w:hint="eastAsia" w:asciiTheme="minorEastAsia" w:hAnsiTheme="minorEastAsia"/>
                <w:szCs w:val="21"/>
              </w:rPr>
              <w:t>类似的工程</w:t>
            </w:r>
            <w:r>
              <w:rPr>
                <w:rFonts w:hint="eastAsia"/>
                <w:szCs w:val="21"/>
              </w:rPr>
              <w:t>业绩，</w:t>
            </w:r>
            <w:r>
              <w:rPr>
                <w:rFonts w:hint="eastAsia" w:asciiTheme="minorEastAsia" w:hAnsiTheme="minorEastAsia"/>
                <w:szCs w:val="21"/>
              </w:rPr>
              <w:t>每人每项加</w:t>
            </w:r>
            <w:r>
              <w:rPr>
                <w:rFonts w:hint="eastAsia"/>
                <w:szCs w:val="21"/>
              </w:rPr>
              <w:t>___</w:t>
            </w:r>
            <w:r>
              <w:rPr>
                <w:rFonts w:hint="eastAsia" w:asciiTheme="minorEastAsia" w:hAnsiTheme="minorEastAsia"/>
                <w:szCs w:val="21"/>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拟投入的试验检测仪器设备</w:t>
            </w:r>
          </w:p>
        </w:tc>
        <w:tc>
          <w:tcPr>
            <w:tcW w:w="5103" w:type="dxa"/>
            <w:tcBorders>
              <w:top w:val="single" w:color="auto" w:sz="4" w:space="0"/>
            </w:tcBorders>
            <w:vAlign w:val="center"/>
          </w:tcPr>
          <w:p>
            <w:pPr>
              <w:spacing w:line="500" w:lineRule="exact"/>
              <w:jc w:val="center"/>
              <w:rPr>
                <w:szCs w:val="21"/>
              </w:rPr>
            </w:pP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tcBorders>
              <w:top w:val="single" w:color="auto" w:sz="4" w:space="0"/>
            </w:tcBorders>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类似的工程业绩等加分要求的每项或每人每项不得少于1分，无要求的应在空格中用“/”标示。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监理大纲</w:t>
            </w:r>
          </w:p>
          <w:p>
            <w:pPr>
              <w:widowControl/>
              <w:spacing w:line="500" w:lineRule="exact"/>
              <w:jc w:val="center"/>
              <w:rPr>
                <w:szCs w:val="21"/>
              </w:rPr>
            </w:pPr>
            <w:r>
              <w:rPr>
                <w:rFonts w:hint="eastAsia"/>
                <w:szCs w:val="21"/>
              </w:rPr>
              <w:t>评分标准（</w:t>
            </w:r>
            <w:r>
              <w:rPr>
                <w:rFonts w:hint="eastAsia"/>
                <w:szCs w:val="21"/>
                <w:lang w:val="en-US" w:eastAsia="zh-Hans"/>
              </w:rPr>
              <w:t>按</w:t>
            </w:r>
            <w:r>
              <w:rPr>
                <w:rFonts w:hint="default"/>
                <w:szCs w:val="21"/>
                <w:lang w:eastAsia="zh-Hans"/>
              </w:rPr>
              <w:t>100</w:t>
            </w:r>
            <w:r>
              <w:rPr>
                <w:rFonts w:hint="eastAsia"/>
                <w:szCs w:val="21"/>
                <w:lang w:val="en-US" w:eastAsia="zh-Hans"/>
              </w:rPr>
              <w:t>分制进行评审，评审结束根据计算公式进行转换，</w:t>
            </w:r>
            <w:r>
              <w:rPr>
                <w:rFonts w:hint="eastAsia"/>
                <w:szCs w:val="21"/>
              </w:rPr>
              <w:t>满分40分）</w:t>
            </w:r>
          </w:p>
        </w:tc>
        <w:tc>
          <w:tcPr>
            <w:tcW w:w="1985" w:type="dxa"/>
            <w:vAlign w:val="center"/>
          </w:tcPr>
          <w:p>
            <w:pPr>
              <w:widowControl/>
              <w:spacing w:line="500" w:lineRule="exact"/>
              <w:jc w:val="center"/>
              <w:rPr>
                <w:szCs w:val="21"/>
              </w:rPr>
            </w:pPr>
            <w:r>
              <w:rPr>
                <w:rFonts w:hint="eastAsia"/>
                <w:szCs w:val="21"/>
              </w:rPr>
              <w:t>监理范围、监理内容（满分</w:t>
            </w:r>
            <w:r>
              <w:rPr>
                <w:rFonts w:hint="default"/>
                <w:szCs w:val="21"/>
              </w:rPr>
              <w:t>7.5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根据监理</w:t>
            </w:r>
            <w:r>
              <w:rPr>
                <w:szCs w:val="21"/>
              </w:rPr>
              <w:t>范围</w:t>
            </w:r>
            <w:r>
              <w:rPr>
                <w:rFonts w:hint="eastAsia"/>
                <w:szCs w:val="21"/>
              </w:rPr>
              <w:t>、</w:t>
            </w:r>
            <w:r>
              <w:rPr>
                <w:szCs w:val="21"/>
              </w:rPr>
              <w:t>内容完整性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监理依据、监理工作目标（满分</w:t>
            </w:r>
            <w:r>
              <w:rPr>
                <w:rFonts w:hint="default"/>
                <w:szCs w:val="21"/>
              </w:rPr>
              <w:t>7.5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根据监理依据、目标明确性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监理机构设置和岗位职责（满分</w:t>
            </w:r>
            <w:r>
              <w:rPr>
                <w:rFonts w:hint="default"/>
                <w:szCs w:val="21"/>
              </w:rPr>
              <w:t>7.5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根据机构</w:t>
            </w:r>
            <w:r>
              <w:rPr>
                <w:szCs w:val="21"/>
              </w:rPr>
              <w:t>设置及职责分工合理性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监理工作程序、方法和制度（满分</w:t>
            </w:r>
            <w:r>
              <w:rPr>
                <w:rFonts w:hint="default"/>
                <w:szCs w:val="21"/>
              </w:rPr>
              <w:t>17.5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根据监理程序规范性、方法先进性、制度完善性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质量、进度、造价、安全、环保监理措施（满分</w:t>
            </w:r>
            <w:r>
              <w:rPr>
                <w:rFonts w:hint="default"/>
                <w:szCs w:val="21"/>
              </w:rPr>
              <w:t>1</w:t>
            </w:r>
            <w:r>
              <w:rPr>
                <w:rFonts w:hint="eastAsia"/>
                <w:szCs w:val="21"/>
              </w:rPr>
              <w:t>7</w:t>
            </w:r>
            <w:r>
              <w:rPr>
                <w:rFonts w:hint="default"/>
                <w:szCs w:val="21"/>
              </w:rPr>
              <w:t>.</w:t>
            </w:r>
            <w:r>
              <w:rPr>
                <w:rFonts w:hint="default"/>
                <w:szCs w:val="21"/>
                <w:lang w:eastAsia="zh-Hans"/>
              </w:rPr>
              <w:t>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根据相关内容周全性、措施有效性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组织协调及合同、信息管理（满分</w:t>
            </w:r>
            <w:r>
              <w:rPr>
                <w:rFonts w:hint="default"/>
                <w:szCs w:val="21"/>
              </w:rPr>
              <w:t>1</w:t>
            </w:r>
            <w:r>
              <w:rPr>
                <w:rFonts w:hint="eastAsia"/>
                <w:szCs w:val="21"/>
              </w:rPr>
              <w:t>7</w:t>
            </w:r>
            <w:r>
              <w:rPr>
                <w:rFonts w:hint="default"/>
                <w:szCs w:val="21"/>
              </w:rPr>
              <w:t>.5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根据内容周全性、措施有效性、方法先进性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监理工作重点、难点分析及对策（满分</w:t>
            </w:r>
            <w:r>
              <w:rPr>
                <w:rFonts w:hint="default"/>
                <w:szCs w:val="21"/>
              </w:rPr>
              <w:t>1</w:t>
            </w:r>
            <w:r>
              <w:rPr>
                <w:rFonts w:hint="eastAsia"/>
                <w:szCs w:val="21"/>
              </w:rPr>
              <w:t>7</w:t>
            </w:r>
            <w:r>
              <w:rPr>
                <w:rFonts w:hint="default"/>
                <w:szCs w:val="21"/>
              </w:rPr>
              <w:t>.5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根据理解全面性、分析合理性、措施有效性、方法先进性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合理化建议（满分</w:t>
            </w:r>
            <w:r>
              <w:rPr>
                <w:rFonts w:hint="default"/>
                <w:szCs w:val="21"/>
              </w:rPr>
              <w:t>7.5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根据建议合理性、可行性</w:t>
            </w:r>
            <w:r>
              <w:rPr>
                <w:rFonts w:hint="eastAsia"/>
                <w:color w:val="auto"/>
                <w:szCs w:val="21"/>
              </w:rPr>
              <w:t>进行评审</w:t>
            </w:r>
            <w:r>
              <w:rPr>
                <w:rFonts w:hint="eastAsia"/>
                <w:color w:val="auto"/>
                <w:szCs w:val="21"/>
                <w:lang w:val="en-US" w:eastAsia="zh-Hans"/>
              </w:rPr>
              <w:t>赋分</w:t>
            </w:r>
            <w:r>
              <w:rPr>
                <w:rFonts w:hint="eastAsia"/>
                <w:szCs w:val="21"/>
              </w:rPr>
              <w:t>。</w:t>
            </w:r>
          </w:p>
        </w:tc>
      </w:tr>
      <w:tr>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w:t>
            </w:r>
          </w:p>
          <w:p>
            <w:pPr>
              <w:spacing w:line="500" w:lineRule="exact"/>
              <w:rPr>
                <w:szCs w:val="21"/>
              </w:rPr>
            </w:pPr>
            <w:r>
              <w:rPr>
                <w:rFonts w:hint="eastAsia"/>
                <w:szCs w:val="21"/>
              </w:rPr>
              <w:t>一、</w:t>
            </w:r>
            <w:r>
              <w:rPr>
                <w:rFonts w:hint="eastAsia"/>
              </w:rPr>
              <w:t>监理大纲评分。</w:t>
            </w:r>
            <w:r>
              <w:rPr>
                <w:rFonts w:hint="eastAsia"/>
                <w:szCs w:val="21"/>
              </w:rPr>
              <w:t>电子招标投标交易平台应对监理大纲进行章节乱序排列后，提交评标委员会评审。评标委员会应按照招标文件规定的监理大纲评分因素、评分标准对各投标人的监理大纲进行评审打分。评审结果由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二、监理大纲评分得分统计。由电子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交易平台提供辅助统计功能，按下述评判标准，自动认定和去除属于无效监理大纲评分评委，计算各投标人的监理大纲得分（保留小数点后2位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（一）针对每个评委的各个投标人监理大纲评分：有出现对投标人的监理大纲评分在</w:t>
            </w:r>
            <w:r>
              <w:rPr>
                <w:rFonts w:hint="eastAsia"/>
                <w:szCs w:val="21"/>
                <w:lang w:val="en-US" w:eastAsia="zh-Hans"/>
              </w:rPr>
              <w:t>对应章节满分</w:t>
            </w:r>
            <w:r>
              <w:rPr>
                <w:rFonts w:hint="eastAsia"/>
                <w:szCs w:val="21"/>
              </w:rPr>
              <w:t>之外的，对应的评委定为可能无效监理大纲评分评委。如所对应的投标人监理大纲不属于无效投标文件的，则该评委视为无效监理大纲评分评委。无效监理大纲评分评委的所有监理大纲评分均无效；</w:t>
            </w:r>
          </w:p>
          <w:p>
            <w:pPr>
              <w:spacing w:line="500" w:lineRule="exact"/>
              <w:rPr>
                <w:szCs w:val="21"/>
              </w:rPr>
            </w:pPr>
            <w:r>
              <w:rPr>
                <w:rFonts w:hint="eastAsia"/>
                <w:szCs w:val="21"/>
              </w:rPr>
              <w:t>（二）针对每个评委的各个投标人监理大纲评分：去除上述无效监理大纲评分评委后，逐步逐个算出每个评委监理大纲评分与其他评委监理大纲评分的算术平均数的差值。从差值中找出最大值T，将T值对应的评委（若出现2个及以上并列情形，选择在平台中签到序号排后的）定为可能无效监理大纲评分评委。如该评委的T值大于</w:t>
            </w:r>
            <w:r>
              <w:rPr>
                <w:rFonts w:hint="default"/>
                <w:szCs w:val="21"/>
              </w:rPr>
              <w:t>30</w:t>
            </w:r>
            <w:r>
              <w:rPr>
                <w:rFonts w:hint="eastAsia"/>
                <w:szCs w:val="21"/>
              </w:rPr>
              <w:t>，则该评委视为无效监理大纲评分评委。无效监理大纲评分评委的所有监理大纲评分均无效；</w:t>
            </w:r>
          </w:p>
          <w:p>
            <w:pPr>
              <w:spacing w:line="500" w:lineRule="exact"/>
              <w:rPr>
                <w:szCs w:val="21"/>
              </w:rPr>
            </w:pPr>
            <w:r>
              <w:rPr>
                <w:rFonts w:hint="eastAsia"/>
                <w:szCs w:val="21"/>
              </w:rPr>
              <w:t>（三）针对每个评委的最高投标人监理大纲评分与最低投标人监理大纲评分的分差值：去除上述无效监理大纲评分评委，算出每个评委的最高投标人监理大纲评分与最低投标人监理大纲评分的分差值后，逐步逐个算出每个评委监理大纲评分的分差值与其他评委监理大纲评分的分差值的算术平均数的差值。从差值中找出最大值M，将M值对应的评委（若出现2个及以上并列情形，选择在平台中签到序号排后的）定为可能无效监理大纲评分评委。如该评委的M值大于</w:t>
            </w:r>
            <w:r>
              <w:rPr>
                <w:rFonts w:hint="default"/>
                <w:szCs w:val="21"/>
              </w:rPr>
              <w:t>40</w:t>
            </w:r>
            <w:r>
              <w:rPr>
                <w:rFonts w:hint="eastAsia"/>
                <w:szCs w:val="21"/>
              </w:rPr>
              <w:t>，则该评委为无效监理大纲评分评委。无效监理大纲评分评委的所有监理大纲评分均无效。</w:t>
            </w:r>
          </w:p>
          <w:p>
            <w:pPr>
              <w:widowControl/>
              <w:spacing w:line="500" w:lineRule="exact"/>
              <w:jc w:val="left"/>
              <w:rPr>
                <w:rFonts w:hint="eastAsia"/>
                <w:szCs w:val="21"/>
                <w:lang w:val="en-US" w:eastAsia="zh-Hans"/>
              </w:rPr>
            </w:pPr>
            <w:r>
              <w:rPr>
                <w:rFonts w:hint="eastAsia"/>
                <w:szCs w:val="21"/>
              </w:rPr>
              <w:t>（四）去除上述无效监理大纲评分评委后，根据余下评委的评分情况，计算各投标人的</w:t>
            </w:r>
            <w:r>
              <w:rPr>
                <w:rFonts w:hint="eastAsia"/>
                <w:szCs w:val="21"/>
                <w:lang w:val="en-US" w:eastAsia="zh-Hans"/>
              </w:rPr>
              <w:t>监理大纲</w:t>
            </w:r>
            <w:r>
              <w:rPr>
                <w:rFonts w:hint="eastAsia"/>
                <w:szCs w:val="21"/>
              </w:rPr>
              <w:t>平均得分</w:t>
            </w:r>
            <w:r>
              <w:rPr>
                <w:rFonts w:hint="default"/>
                <w:szCs w:val="21"/>
              </w:rPr>
              <w:t>Y</w:t>
            </w:r>
            <w:r>
              <w:rPr>
                <w:rFonts w:hint="eastAsia"/>
                <w:szCs w:val="21"/>
                <w:lang w:val="en-US" w:eastAsia="zh-Hans"/>
              </w:rPr>
              <w:t>i（</w:t>
            </w:r>
            <w:r>
              <w:rPr>
                <w:rFonts w:hint="default"/>
                <w:szCs w:val="21"/>
                <w:lang w:eastAsia="zh-Hans"/>
              </w:rPr>
              <w:t>Y1,Y2</w:t>
            </w:r>
            <w:r>
              <w:rPr>
                <w:rFonts w:hint="eastAsia"/>
                <w:szCs w:val="21"/>
                <w:lang w:eastAsia="zh-Hans"/>
              </w:rPr>
              <w:t>……</w:t>
            </w:r>
            <w:r>
              <w:rPr>
                <w:rFonts w:hint="default"/>
                <w:szCs w:val="21"/>
                <w:lang w:eastAsia="zh-Hans"/>
              </w:rPr>
              <w:t>Y</w:t>
            </w:r>
            <w:r>
              <w:rPr>
                <w:rFonts w:hint="eastAsia"/>
                <w:szCs w:val="21"/>
                <w:lang w:val="en-US" w:eastAsia="zh-Hans"/>
              </w:rPr>
              <w:t>i）及所有</w:t>
            </w:r>
            <w:r>
              <w:rPr>
                <w:rFonts w:hint="eastAsia"/>
                <w:szCs w:val="21"/>
              </w:rPr>
              <w:t>投标人的平均</w:t>
            </w:r>
            <w:r>
              <w:rPr>
                <w:rFonts w:hint="eastAsia"/>
                <w:szCs w:val="21"/>
                <w:lang w:val="en-US" w:eastAsia="zh-Hans"/>
              </w:rPr>
              <w:t>总</w:t>
            </w:r>
            <w:r>
              <w:rPr>
                <w:rFonts w:hint="eastAsia"/>
                <w:szCs w:val="21"/>
              </w:rPr>
              <w:t>得分</w:t>
            </w:r>
            <w:r>
              <w:rPr>
                <w:rFonts w:hint="default"/>
                <w:szCs w:val="21"/>
              </w:rPr>
              <w:t>Z</w:t>
            </w:r>
            <w:r>
              <w:rPr>
                <w:rFonts w:hint="eastAsia"/>
                <w:szCs w:val="21"/>
                <w:lang w:eastAsia="zh-Hans"/>
              </w:rPr>
              <w:t>，</w:t>
            </w:r>
            <w:r>
              <w:rPr>
                <w:rFonts w:hint="eastAsia"/>
                <w:szCs w:val="21"/>
                <w:lang w:val="en-US" w:eastAsia="zh-Hans"/>
              </w:rPr>
              <w:t>按以下公式计算每个投标人的</w:t>
            </w:r>
            <w:r>
              <w:rPr>
                <w:rFonts w:hint="eastAsia"/>
                <w:szCs w:val="21"/>
              </w:rPr>
              <w:t>监理大纲</w:t>
            </w:r>
            <w:r>
              <w:rPr>
                <w:rFonts w:hint="eastAsia"/>
                <w:szCs w:val="21"/>
                <w:lang w:val="en-US" w:eastAsia="zh-Hans"/>
              </w:rPr>
              <w:t>最终得分</w:t>
            </w:r>
            <w:r>
              <w:rPr>
                <w:rFonts w:hint="default"/>
                <w:szCs w:val="21"/>
                <w:lang w:eastAsia="zh-Hans"/>
              </w:rPr>
              <w:t>F</w:t>
            </w:r>
            <w:r>
              <w:rPr>
                <w:rFonts w:hint="eastAsia"/>
                <w:szCs w:val="21"/>
                <w:lang w:val="en-US" w:eastAsia="zh-Hans"/>
              </w:rPr>
              <w:t>：</w:t>
            </w:r>
          </w:p>
          <w:p>
            <w:pPr>
              <w:widowControl/>
              <w:spacing w:line="500" w:lineRule="exact"/>
              <w:jc w:val="left"/>
              <w:rPr>
                <w:rFonts w:hint="default"/>
                <w:szCs w:val="21"/>
                <w:lang w:val="en-US" w:eastAsia="zh-Hans"/>
              </w:rPr>
            </w:pPr>
            <w:r>
              <w:rPr>
                <w:rFonts w:hint="default"/>
                <w:szCs w:val="21"/>
                <w:lang w:val="en-US" w:eastAsia="zh-Hans"/>
              </w:rPr>
              <w:t xml:space="preserve">   </w:t>
            </w:r>
            <w:r>
              <w:rPr>
                <w:rFonts w:hint="default"/>
                <w:szCs w:val="21"/>
                <w:lang w:eastAsia="zh-Hans"/>
              </w:rPr>
              <w:t xml:space="preserve"> </w:t>
            </w:r>
            <w:r>
              <w:rPr>
                <w:rFonts w:hint="default"/>
                <w:szCs w:val="21"/>
              </w:rPr>
              <w:t>Y</w:t>
            </w:r>
            <w:r>
              <w:rPr>
                <w:rFonts w:hint="eastAsia"/>
                <w:szCs w:val="21"/>
                <w:lang w:val="en-US" w:eastAsia="zh-Hans"/>
              </w:rPr>
              <w:t>i</w:t>
            </w:r>
            <w:r>
              <w:rPr>
                <w:rFonts w:hint="default"/>
                <w:szCs w:val="21"/>
                <w:lang w:eastAsia="zh-Hans"/>
              </w:rPr>
              <w:t xml:space="preserve"> </w:t>
            </w:r>
            <w:r>
              <w:rPr>
                <w:rFonts w:hint="eastAsia"/>
                <w:szCs w:val="21"/>
                <w:lang w:val="en-US" w:eastAsia="zh-Hans"/>
              </w:rPr>
              <w:t>＜</w:t>
            </w:r>
            <w:r>
              <w:rPr>
                <w:rFonts w:hint="default"/>
                <w:szCs w:val="21"/>
                <w:lang w:val="en-US" w:eastAsia="zh-Hans"/>
              </w:rPr>
              <w:t xml:space="preserve"> </w:t>
            </w:r>
            <w:r>
              <w:rPr>
                <w:rFonts w:hint="default"/>
                <w:szCs w:val="21"/>
                <w:lang w:eastAsia="zh-Hans"/>
              </w:rPr>
              <w:t>Z</w:t>
            </w:r>
            <w:r>
              <w:rPr>
                <w:rFonts w:hint="default"/>
                <w:szCs w:val="21"/>
                <w:lang w:val="en-US" w:eastAsia="zh-Hans"/>
              </w:rPr>
              <w:t>的投标人</w:t>
            </w:r>
            <w:r>
              <w:rPr>
                <w:rFonts w:hint="eastAsia"/>
                <w:szCs w:val="21"/>
                <w:lang w:val="en-US" w:eastAsia="zh-Hans"/>
              </w:rPr>
              <w:t>最终</w:t>
            </w:r>
            <w:r>
              <w:rPr>
                <w:rFonts w:hint="default"/>
                <w:szCs w:val="21"/>
                <w:lang w:val="en-US" w:eastAsia="zh-Hans"/>
              </w:rPr>
              <w:t>得分</w:t>
            </w:r>
            <w:r>
              <w:rPr>
                <w:rFonts w:hint="default"/>
                <w:szCs w:val="21"/>
                <w:lang w:eastAsia="zh-Hans"/>
              </w:rPr>
              <w:t xml:space="preserve">F </w:t>
            </w:r>
            <w:r>
              <w:rPr>
                <w:rFonts w:hint="default"/>
                <w:szCs w:val="21"/>
                <w:lang w:val="en-US" w:eastAsia="zh-Hans"/>
              </w:rPr>
              <w:t>：</w:t>
            </w:r>
          </w:p>
          <w:p>
            <w:pPr>
              <w:widowControl/>
              <w:spacing w:line="500" w:lineRule="exact"/>
              <w:jc w:val="left"/>
              <w:rPr>
                <w:rFonts w:hint="default"/>
                <w:szCs w:val="21"/>
                <w:lang w:eastAsia="zh-Hans"/>
              </w:rPr>
            </w:pPr>
            <w:r>
              <w:rPr>
                <w:rFonts w:hint="default"/>
                <w:szCs w:val="21"/>
                <w:lang w:val="en-US" w:eastAsia="zh-Hans"/>
              </w:rPr>
              <w:t xml:space="preserve">         F = </w:t>
            </w:r>
            <w:r>
              <w:rPr>
                <w:rFonts w:hint="default"/>
                <w:szCs w:val="21"/>
                <w:lang w:eastAsia="zh-Hans"/>
              </w:rPr>
              <w:t>2</w:t>
            </w:r>
            <w:r>
              <w:rPr>
                <w:rFonts w:hint="default"/>
                <w:szCs w:val="21"/>
                <w:lang w:val="en-US" w:eastAsia="zh-Hans"/>
              </w:rPr>
              <w:t xml:space="preserve"> -（</w:t>
            </w:r>
            <w:r>
              <w:rPr>
                <w:rFonts w:hint="default"/>
                <w:szCs w:val="21"/>
                <w:lang w:eastAsia="zh-Hans"/>
              </w:rPr>
              <w:t>Z</w:t>
            </w:r>
            <w:r>
              <w:rPr>
                <w:rFonts w:hint="default"/>
                <w:szCs w:val="21"/>
                <w:lang w:val="en-US" w:eastAsia="zh-Hans"/>
              </w:rPr>
              <w:t>-Yi）/ 100*</w:t>
            </w:r>
            <w:r>
              <w:rPr>
                <w:rFonts w:hint="default"/>
                <w:szCs w:val="21"/>
                <w:lang w:eastAsia="zh-Hans"/>
              </w:rPr>
              <w:t>4</w:t>
            </w:r>
            <w:r>
              <w:rPr>
                <w:rFonts w:hint="default"/>
                <w:szCs w:val="21"/>
                <w:lang w:val="en-US" w:eastAsia="zh-Hans"/>
              </w:rPr>
              <w:t xml:space="preserve"> +</w:t>
            </w:r>
            <w:r>
              <w:rPr>
                <w:rFonts w:hint="default"/>
                <w:szCs w:val="21"/>
                <w:lang w:eastAsia="zh-Hans"/>
              </w:rPr>
              <w:t>36</w:t>
            </w:r>
          </w:p>
          <w:p>
            <w:pPr>
              <w:widowControl/>
              <w:spacing w:line="500" w:lineRule="exact"/>
              <w:jc w:val="left"/>
              <w:rPr>
                <w:rFonts w:hint="default"/>
                <w:szCs w:val="21"/>
                <w:lang w:val="en-US" w:eastAsia="zh-Hans"/>
              </w:rPr>
            </w:pPr>
            <w:r>
              <w:rPr>
                <w:rFonts w:hint="default"/>
                <w:szCs w:val="21"/>
                <w:lang w:val="en-US" w:eastAsia="zh-Hans"/>
              </w:rPr>
              <w:t xml:space="preserve">    Yi </w:t>
            </w:r>
            <w:r>
              <w:rPr>
                <w:rFonts w:hint="eastAsia"/>
                <w:szCs w:val="21"/>
                <w:lang w:val="en-US" w:eastAsia="zh-Hans"/>
              </w:rPr>
              <w:t>≥</w:t>
            </w:r>
            <w:r>
              <w:rPr>
                <w:rFonts w:hint="default"/>
                <w:szCs w:val="21"/>
                <w:lang w:val="en-US" w:eastAsia="zh-Hans"/>
              </w:rPr>
              <w:t xml:space="preserve"> </w:t>
            </w:r>
            <w:r>
              <w:rPr>
                <w:rFonts w:hint="default"/>
                <w:szCs w:val="21"/>
                <w:lang w:eastAsia="zh-Hans"/>
              </w:rPr>
              <w:t>Z</w:t>
            </w:r>
            <w:r>
              <w:rPr>
                <w:rFonts w:hint="default"/>
                <w:szCs w:val="21"/>
                <w:lang w:val="en-US" w:eastAsia="zh-Hans"/>
              </w:rPr>
              <w:t>的投标人</w:t>
            </w:r>
            <w:r>
              <w:rPr>
                <w:rFonts w:hint="eastAsia"/>
                <w:szCs w:val="21"/>
                <w:lang w:val="en-US" w:eastAsia="zh-Hans"/>
              </w:rPr>
              <w:t>最终</w:t>
            </w:r>
            <w:r>
              <w:rPr>
                <w:rFonts w:hint="default"/>
                <w:szCs w:val="21"/>
                <w:lang w:val="en-US" w:eastAsia="zh-Hans"/>
              </w:rPr>
              <w:t xml:space="preserve">得分F ：  </w:t>
            </w:r>
          </w:p>
          <w:p>
            <w:pPr>
              <w:widowControl/>
              <w:spacing w:line="500" w:lineRule="exact"/>
              <w:jc w:val="left"/>
              <w:rPr>
                <w:szCs w:val="21"/>
              </w:rPr>
            </w:pPr>
            <w:r>
              <w:rPr>
                <w:rFonts w:hint="default"/>
                <w:szCs w:val="21"/>
                <w:lang w:val="en-US" w:eastAsia="zh-Hans"/>
              </w:rPr>
              <w:t xml:space="preserve">         F = </w:t>
            </w:r>
            <w:r>
              <w:rPr>
                <w:rFonts w:hint="default"/>
                <w:szCs w:val="21"/>
                <w:lang w:eastAsia="zh-Hans"/>
              </w:rPr>
              <w:t>2</w:t>
            </w:r>
            <w:r>
              <w:rPr>
                <w:rFonts w:hint="default"/>
                <w:szCs w:val="21"/>
                <w:lang w:val="en-US" w:eastAsia="zh-Hans"/>
              </w:rPr>
              <w:t xml:space="preserve"> +（Yi-</w:t>
            </w:r>
            <w:r>
              <w:rPr>
                <w:rFonts w:hint="default"/>
                <w:szCs w:val="21"/>
                <w:lang w:eastAsia="zh-Hans"/>
              </w:rPr>
              <w:t>Z</w:t>
            </w:r>
            <w:r>
              <w:rPr>
                <w:rFonts w:hint="default"/>
                <w:szCs w:val="21"/>
                <w:lang w:val="en-US" w:eastAsia="zh-Hans"/>
              </w:rPr>
              <w:t xml:space="preserve">）/100 * </w:t>
            </w:r>
            <w:r>
              <w:rPr>
                <w:rFonts w:hint="default"/>
                <w:szCs w:val="21"/>
                <w:lang w:eastAsia="zh-Hans"/>
              </w:rPr>
              <w:t>4</w:t>
            </w:r>
            <w:r>
              <w:rPr>
                <w:rFonts w:hint="default"/>
                <w:szCs w:val="21"/>
                <w:lang w:val="en-US" w:eastAsia="zh-Hans"/>
              </w:rPr>
              <w:t xml:space="preserve"> +</w:t>
            </w:r>
            <w:r>
              <w:rPr>
                <w:rFonts w:hint="default"/>
                <w:szCs w:val="21"/>
                <w:lang w:eastAsia="zh-Hans"/>
              </w:rPr>
              <w:t>36</w:t>
            </w:r>
          </w:p>
          <w:p>
            <w:pPr>
              <w:spacing w:line="500" w:lineRule="exact"/>
              <w:rPr>
                <w:b/>
                <w:szCs w:val="21"/>
              </w:rPr>
            </w:pPr>
            <w:r>
              <w:rPr>
                <w:rFonts w:hint="eastAsia"/>
                <w:b/>
                <w:szCs w:val="21"/>
              </w:rPr>
              <w:t>【注：1、</w:t>
            </w:r>
            <w:r>
              <w:rPr>
                <w:rFonts w:hint="eastAsia"/>
                <w:b/>
              </w:rPr>
              <w:t>投标</w:t>
            </w:r>
            <w:r>
              <w:rPr>
                <w:rFonts w:hint="eastAsia"/>
                <w:b/>
                <w:szCs w:val="21"/>
              </w:rPr>
              <w:t>人应结合招标项目的特点和实际需要，按上述章节编制监理大纲。2、监理大纲采用暗标评审，监理大纲除在规定处签字、盖章外，不得有体现投标人名称、具体人名、投标报价和可以认为是投标人承担过的工程项目名称或其它可以判定投标人的标记。</w:t>
            </w:r>
          </w:p>
        </w:tc>
      </w:tr>
      <w:tr>
        <w:trPr>
          <w:trHeight w:val="460"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评分标准（满分30分）</w:t>
            </w:r>
          </w:p>
        </w:tc>
        <w:tc>
          <w:tcPr>
            <w:tcW w:w="1985" w:type="dxa"/>
            <w:tcBorders>
              <w:bottom w:val="single" w:color="auto" w:sz="4" w:space="0"/>
            </w:tcBorders>
            <w:vAlign w:val="center"/>
          </w:tcPr>
          <w:p>
            <w:pPr>
              <w:spacing w:line="500" w:lineRule="exact"/>
              <w:jc w:val="center"/>
              <w:rPr>
                <w:szCs w:val="21"/>
              </w:rPr>
            </w:pPr>
            <w:r>
              <w:rPr>
                <w:rFonts w:hint="eastAsia"/>
                <w:szCs w:val="21"/>
              </w:rPr>
              <w:t>偏差率评分</w:t>
            </w:r>
          </w:p>
          <w:p>
            <w:pPr>
              <w:spacing w:line="500" w:lineRule="exact"/>
              <w:jc w:val="center"/>
              <w:rPr>
                <w:szCs w:val="21"/>
              </w:rPr>
            </w:pPr>
            <w:r>
              <w:rPr>
                <w:rFonts w:hint="eastAsia"/>
                <w:szCs w:val="21"/>
              </w:rPr>
              <w:t>（满分27分）</w:t>
            </w:r>
          </w:p>
        </w:tc>
        <w:tc>
          <w:tcPr>
            <w:tcW w:w="5103" w:type="dxa"/>
            <w:tcBorders>
              <w:bottom w:val="single" w:color="auto" w:sz="4" w:space="0"/>
            </w:tcBorders>
            <w:vAlign w:val="center"/>
          </w:tcPr>
          <w:p>
            <w:pPr>
              <w:spacing w:line="540" w:lineRule="exact"/>
              <w:rPr>
                <w:szCs w:val="21"/>
              </w:rPr>
            </w:pPr>
            <w:r>
              <w:rPr>
                <w:rFonts w:hint="eastAsia"/>
                <w:szCs w:val="21"/>
              </w:rPr>
              <w:t>投标报价偏差率得分由电子招标投标交易平台按下述公式自动计算，并提供计算过程表格，经评标委员会核对、确认（保留小数点后两位，小数点后第三位“四舍五入”）：</w:t>
            </w:r>
          </w:p>
          <w:p>
            <w:pPr>
              <w:spacing w:line="540" w:lineRule="exact"/>
              <w:rPr>
                <w:szCs w:val="21"/>
              </w:rPr>
            </w:pPr>
            <w:r>
              <w:rPr>
                <w:rFonts w:hint="eastAsia"/>
                <w:szCs w:val="21"/>
              </w:rPr>
              <w:t>一、投标报价偏差率得分＝27-∣投标报价-评标基准价∣÷评标基准价×100Q。投标报价与评标基准价相比较，等于评标基准价的，得满分；低于评标基准价时Q=q；高于评标基准价时Q=2q。</w:t>
            </w:r>
          </w:p>
          <w:p>
            <w:pPr>
              <w:spacing w:line="540" w:lineRule="exact"/>
              <w:rPr>
                <w:szCs w:val="21"/>
              </w:rPr>
            </w:pPr>
            <w:r>
              <w:rPr>
                <w:rFonts w:hint="eastAsia"/>
                <w:szCs w:val="21"/>
              </w:rPr>
              <w:t>二、q确定方法：</w:t>
            </w:r>
          </w:p>
          <w:p>
            <w:pPr>
              <w:spacing w:line="540" w:lineRule="exact"/>
              <w:rPr>
                <w:szCs w:val="21"/>
              </w:rPr>
            </w:pPr>
            <w:r>
              <w:rPr>
                <w:rFonts w:hint="eastAsia"/>
                <w:szCs w:val="21"/>
              </w:rPr>
              <w:t>（一）求等份值。q值区间在0.3-1.0，按步长0.01，分为70个等份。</w:t>
            </w:r>
          </w:p>
          <w:p>
            <w:pPr>
              <w:spacing w:line="540" w:lineRule="exact"/>
              <w:rPr>
                <w:szCs w:val="21"/>
              </w:rPr>
            </w:pPr>
            <w:r>
              <w:rPr>
                <w:rFonts w:hint="eastAsia"/>
                <w:szCs w:val="21"/>
              </w:rPr>
              <w:t>（二）计算下浮率a%和b%取值范围内（含a%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40" w:lineRule="exact"/>
              <w:rPr>
                <w:szCs w:val="21"/>
              </w:rPr>
            </w:pPr>
            <w:r>
              <w:rPr>
                <w:rFonts w:hint="eastAsia"/>
                <w:szCs w:val="21"/>
              </w:rPr>
              <w:t>（三）求余数y。被除数为H+n，除数等份数70加1之和，即71。余数y的函数表达式为y=MOD（H+n，71）。</w:t>
            </w:r>
          </w:p>
          <w:p>
            <w:pPr>
              <w:spacing w:line="540" w:lineRule="exact"/>
              <w:rPr>
                <w:szCs w:val="21"/>
              </w:rPr>
            </w:pPr>
            <w:r>
              <w:rPr>
                <w:rFonts w:hint="eastAsia"/>
                <w:szCs w:val="21"/>
              </w:rPr>
              <w:t>（四）计算q值。q值的计算式为q=余数y×0.01+0.3。</w:t>
            </w:r>
          </w:p>
          <w:p>
            <w:pPr>
              <w:spacing w:line="500" w:lineRule="exact"/>
              <w:rPr>
                <w:b/>
                <w:szCs w:val="21"/>
              </w:rPr>
            </w:pPr>
            <w:r>
              <w:rPr>
                <w:rFonts w:hint="eastAsia"/>
                <w:b/>
                <w:szCs w:val="21"/>
              </w:rPr>
              <w:t>【注：q值根据评审前的投标人投标报价和对应的投标人数量等进行计算确定，评审前的投标报价下浮率在a%～b%之外的不参与计算。】</w:t>
            </w:r>
          </w:p>
        </w:tc>
      </w:tr>
      <w:tr>
        <w:trPr>
          <w:trHeight w:val="1443"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（满分3分）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投标报价低于下浮率b%相应总价的，扣1分；投标报价高于下浮率a%相应总价的，扣1分；已标价</w:t>
            </w:r>
            <w:r>
              <w:rPr>
                <w:rFonts w:hint="eastAsia" w:asciiTheme="minorEastAsia" w:hAnsiTheme="minorEastAsia"/>
                <w:szCs w:val="21"/>
              </w:rPr>
              <w:t>“监理报酬清单”</w:t>
            </w:r>
            <w:r>
              <w:rPr>
                <w:rFonts w:hint="eastAsia"/>
                <w:szCs w:val="21"/>
              </w:rPr>
              <w:t>单价有高于控制价相应单价10%的（如有控制价清单），扣1分。</w:t>
            </w:r>
          </w:p>
        </w:tc>
      </w:tr>
      <w:tr>
        <w:trPr>
          <w:trHeight w:val="460"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rPr>
          <w:rFonts w:hint="eastAsia" w:asciiTheme="majorEastAsia" w:hAnsiTheme="majorEastAsia"/>
          <w:sz w:val="28"/>
          <w:szCs w:val="28"/>
        </w:rPr>
      </w:pPr>
      <w:bookmarkStart w:id="1808" w:name="_Toc1715334397"/>
      <w:bookmarkStart w:id="1809" w:name="_Toc456152940"/>
      <w:bookmarkStart w:id="1810" w:name="_Toc1230071462"/>
      <w:bookmarkStart w:id="1811" w:name="_Toc511399169"/>
      <w:bookmarkStart w:id="1812" w:name="_Toc230771918"/>
      <w:bookmarkStart w:id="1813" w:name="_Toc515441032"/>
      <w:bookmarkStart w:id="1814" w:name="_Toc7186288"/>
      <w:r>
        <w:rPr>
          <w:rFonts w:hint="eastAsia"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1815" w:name="_Toc260135196"/>
      <w:bookmarkStart w:id="1816" w:name="_Toc711745012"/>
      <w:bookmarkStart w:id="1817" w:name="_Toc1368547820"/>
      <w:bookmarkStart w:id="1818" w:name="_Toc1743537397"/>
      <w:bookmarkStart w:id="1819" w:name="_Toc1499567561"/>
      <w:bookmarkStart w:id="1820" w:name="_Toc1288052728"/>
      <w:bookmarkStart w:id="1821" w:name="_Toc1213055460"/>
      <w:bookmarkStart w:id="1822" w:name="_Toc936160135"/>
      <w:bookmarkStart w:id="1823" w:name="_Toc1919127862"/>
      <w:bookmarkStart w:id="1824" w:name="_Toc1894128950"/>
      <w:bookmarkStart w:id="1825" w:name="_Toc1107109301"/>
      <w:bookmarkStart w:id="1826" w:name="_Toc1453758442"/>
      <w:bookmarkStart w:id="1827" w:name="_Toc671701033"/>
      <w:bookmarkStart w:id="1828" w:name="_Toc1105593580"/>
      <w:bookmarkStart w:id="1829" w:name="_Toc940836069"/>
      <w:r>
        <w:rPr>
          <w:rFonts w:hint="eastAsia" w:asciiTheme="majorEastAsia" w:hAnsiTheme="majorEastAsia"/>
          <w:sz w:val="28"/>
          <w:szCs w:val="28"/>
        </w:rPr>
        <w:t>1. 评标方法</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pStyle w:val="5"/>
        <w:adjustRightInd w:val="0"/>
        <w:snapToGrid w:val="0"/>
        <w:spacing w:before="0" w:after="0" w:line="520" w:lineRule="exact"/>
        <w:rPr>
          <w:rFonts w:asciiTheme="majorEastAsia" w:hAnsiTheme="majorEastAsia"/>
          <w:sz w:val="28"/>
          <w:szCs w:val="28"/>
        </w:rPr>
      </w:pPr>
      <w:bookmarkStart w:id="1830" w:name="_Toc515441033"/>
      <w:bookmarkStart w:id="1831" w:name="_Toc1633351370"/>
      <w:bookmarkStart w:id="1832" w:name="_Toc1218668064"/>
      <w:bookmarkStart w:id="1833" w:name="_Toc1963017527"/>
      <w:bookmarkStart w:id="1834" w:name="_Toc709718822"/>
      <w:bookmarkStart w:id="1835" w:name="_Toc511399170"/>
      <w:bookmarkStart w:id="1836" w:name="_Toc228159344"/>
      <w:bookmarkStart w:id="1837" w:name="_Toc1760855249"/>
      <w:bookmarkStart w:id="1838" w:name="_Toc1804733051"/>
      <w:bookmarkStart w:id="1839" w:name="_Toc1396682775"/>
      <w:bookmarkStart w:id="1840" w:name="_Toc2133475812"/>
      <w:bookmarkStart w:id="1841" w:name="_Toc363916535"/>
      <w:bookmarkStart w:id="1842" w:name="_Toc1682785216"/>
      <w:bookmarkStart w:id="1843" w:name="_Toc1725082341"/>
      <w:bookmarkStart w:id="1844" w:name="_Toc1578191023"/>
      <w:bookmarkStart w:id="1845" w:name="_Toc1667037736"/>
      <w:bookmarkStart w:id="1846" w:name="_Toc327679522"/>
      <w:bookmarkStart w:id="1847" w:name="_Toc45842790"/>
      <w:bookmarkStart w:id="1848" w:name="_Toc1387704299"/>
      <w:bookmarkStart w:id="1849" w:name="_Toc2105212999"/>
      <w:bookmarkStart w:id="1850" w:name="_Toc7186289"/>
      <w:bookmarkStart w:id="1851" w:name="_Toc814502894"/>
      <w:r>
        <w:rPr>
          <w:rFonts w:hint="eastAsia" w:asciiTheme="majorEastAsia" w:hAnsiTheme="majorEastAsia"/>
          <w:sz w:val="28"/>
          <w:szCs w:val="28"/>
        </w:rPr>
        <w:t>2. 评审标准</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pPr>
        <w:pStyle w:val="6"/>
        <w:adjustRightInd w:val="0"/>
        <w:snapToGrid w:val="0"/>
        <w:spacing w:before="0" w:after="0" w:line="520" w:lineRule="exact"/>
        <w:rPr>
          <w:rFonts w:asciiTheme="majorEastAsia" w:hAnsiTheme="majorEastAsia" w:eastAsiaTheme="majorEastAsia"/>
          <w:sz w:val="28"/>
          <w:szCs w:val="28"/>
        </w:rPr>
      </w:pPr>
      <w:bookmarkStart w:id="1852" w:name="_Toc1831570190"/>
      <w:bookmarkStart w:id="1853" w:name="_Toc644307428"/>
      <w:bookmarkStart w:id="1854" w:name="_Toc222030636"/>
      <w:bookmarkStart w:id="1855" w:name="_Toc7186290"/>
      <w:bookmarkStart w:id="1856" w:name="_Toc1680625904"/>
      <w:bookmarkStart w:id="1857" w:name="_Toc2051137715"/>
      <w:bookmarkStart w:id="1858" w:name="_Toc282187040"/>
      <w:bookmarkStart w:id="1859" w:name="_Toc511399171"/>
      <w:bookmarkStart w:id="1860" w:name="_Toc1289373480"/>
      <w:bookmarkStart w:id="1861" w:name="_Toc515441034"/>
      <w:bookmarkStart w:id="1862" w:name="_Toc1415784713"/>
      <w:bookmarkStart w:id="1863" w:name="_Toc374306221"/>
      <w:bookmarkStart w:id="1864" w:name="_Toc1161655346"/>
      <w:bookmarkStart w:id="1865" w:name="_Toc1602610209"/>
      <w:bookmarkStart w:id="1866" w:name="_Toc1473746873"/>
      <w:bookmarkStart w:id="1867" w:name="_Toc311777089"/>
      <w:bookmarkStart w:id="1868" w:name="_Toc1089357929"/>
      <w:bookmarkStart w:id="1869" w:name="_Toc453015989"/>
      <w:bookmarkStart w:id="1870" w:name="_Toc793518325"/>
      <w:bookmarkStart w:id="1871" w:name="_Toc1120065916"/>
      <w:bookmarkStart w:id="1872" w:name="_Toc1085999464"/>
      <w:bookmarkStart w:id="1873" w:name="_Toc211494322"/>
      <w:r>
        <w:rPr>
          <w:rFonts w:hint="eastAsia" w:asciiTheme="majorEastAsia" w:hAnsiTheme="majorEastAsia" w:eastAsiaTheme="majorEastAsia"/>
          <w:sz w:val="28"/>
          <w:szCs w:val="28"/>
        </w:rPr>
        <w:t>2.1 初步评审标准</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ajorEastAsia" w:hAnsiTheme="majorEastAsia" w:eastAsiaTheme="majorEastAsia"/>
          <w:sz w:val="28"/>
          <w:szCs w:val="28"/>
        </w:rPr>
      </w:pPr>
      <w:bookmarkStart w:id="1874" w:name="_Toc1329881989"/>
      <w:bookmarkStart w:id="1875" w:name="_Toc985054284"/>
      <w:bookmarkStart w:id="1876" w:name="_Toc974862631"/>
      <w:bookmarkStart w:id="1877" w:name="_Toc929475595"/>
      <w:bookmarkStart w:id="1878" w:name="_Toc1489804413"/>
      <w:bookmarkStart w:id="1879" w:name="_Toc499634069"/>
      <w:bookmarkStart w:id="1880" w:name="_Toc1540622028"/>
      <w:bookmarkStart w:id="1881" w:name="_Toc1262394222"/>
      <w:bookmarkStart w:id="1882" w:name="_Toc187310013"/>
      <w:bookmarkStart w:id="1883" w:name="_Toc789040405"/>
      <w:bookmarkStart w:id="1884" w:name="_Toc1073688704"/>
      <w:bookmarkStart w:id="1885" w:name="_Toc1167565345"/>
      <w:bookmarkStart w:id="1886" w:name="_Toc177436143"/>
      <w:bookmarkStart w:id="1887" w:name="_Toc1010198508"/>
      <w:bookmarkStart w:id="1888" w:name="_Toc242596483"/>
      <w:bookmarkStart w:id="1889" w:name="_Toc511399172"/>
      <w:bookmarkStart w:id="1890" w:name="_Toc106200610"/>
      <w:bookmarkStart w:id="1891" w:name="_Toc515441035"/>
      <w:bookmarkStart w:id="1892" w:name="_Toc427159537"/>
      <w:bookmarkStart w:id="1893" w:name="_Toc7186291"/>
      <w:bookmarkStart w:id="1894" w:name="_Toc1169587232"/>
      <w:bookmarkStart w:id="1895" w:name="_Toc2064074361"/>
      <w:r>
        <w:rPr>
          <w:rFonts w:hint="eastAsia" w:asciiTheme="majorEastAsia" w:hAnsiTheme="majorEastAsia" w:eastAsiaTheme="majorEastAsia"/>
          <w:sz w:val="28"/>
          <w:szCs w:val="28"/>
        </w:rPr>
        <w:t>2.2 分值构成与评分标准</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（2）监理大纲部分：见评标办法前附表；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（2）监理大纲评分标准：见评标办法前附表；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5"/>
        <w:adjustRightInd w:val="0"/>
        <w:snapToGrid w:val="0"/>
        <w:spacing w:before="0" w:after="0" w:line="520" w:lineRule="exact"/>
        <w:rPr>
          <w:rFonts w:asciiTheme="majorEastAsia" w:hAnsiTheme="majorEastAsia"/>
          <w:sz w:val="28"/>
          <w:szCs w:val="28"/>
        </w:rPr>
      </w:pPr>
      <w:bookmarkStart w:id="1896" w:name="_Toc2068740441"/>
      <w:bookmarkStart w:id="1897" w:name="_Toc1024092717"/>
      <w:bookmarkStart w:id="1898" w:name="_Toc232506438"/>
      <w:bookmarkStart w:id="1899" w:name="_Toc688737913"/>
      <w:bookmarkStart w:id="1900" w:name="_Toc400610774"/>
      <w:bookmarkStart w:id="1901" w:name="_Toc511399173"/>
      <w:bookmarkStart w:id="1902" w:name="_Toc515441036"/>
      <w:bookmarkStart w:id="1903" w:name="_Toc316791147"/>
      <w:bookmarkStart w:id="1904" w:name="_Toc1630928918"/>
      <w:bookmarkStart w:id="1905" w:name="_Toc446951689"/>
      <w:bookmarkStart w:id="1906" w:name="_Toc1712670776"/>
      <w:bookmarkStart w:id="1907" w:name="_Toc1395127775"/>
      <w:bookmarkStart w:id="1908" w:name="_Toc2055845636"/>
      <w:bookmarkStart w:id="1909" w:name="_Toc1334787233"/>
      <w:bookmarkStart w:id="1910" w:name="_Toc900276887"/>
      <w:bookmarkStart w:id="1911" w:name="_Toc690566610"/>
      <w:bookmarkStart w:id="1912" w:name="_Toc855916465"/>
      <w:bookmarkStart w:id="1913" w:name="_Toc1363496254"/>
      <w:bookmarkStart w:id="1914" w:name="_Toc1461953365"/>
      <w:bookmarkStart w:id="1915" w:name="_Toc180962387"/>
      <w:bookmarkStart w:id="1916" w:name="_Toc354741613"/>
      <w:bookmarkStart w:id="1917" w:name="_Toc7186292"/>
      <w:r>
        <w:rPr>
          <w:rFonts w:hint="eastAsia" w:asciiTheme="majorEastAsia" w:hAnsiTheme="majorEastAsia"/>
          <w:sz w:val="28"/>
          <w:szCs w:val="28"/>
        </w:rPr>
        <w:t>3. 评标程序</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p>
      <w:pPr>
        <w:pStyle w:val="6"/>
        <w:adjustRightInd w:val="0"/>
        <w:snapToGrid w:val="0"/>
        <w:spacing w:before="0" w:after="0" w:line="520" w:lineRule="exact"/>
        <w:rPr>
          <w:rFonts w:asciiTheme="majorEastAsia" w:hAnsiTheme="majorEastAsia" w:eastAsiaTheme="majorEastAsia"/>
          <w:sz w:val="28"/>
          <w:szCs w:val="28"/>
        </w:rPr>
      </w:pPr>
      <w:bookmarkStart w:id="1918" w:name="_Toc1542559649"/>
      <w:bookmarkStart w:id="1919" w:name="_Toc1154848469"/>
      <w:bookmarkStart w:id="1920" w:name="_Toc7186293"/>
      <w:bookmarkStart w:id="1921" w:name="_Toc1351385882"/>
      <w:bookmarkStart w:id="1922" w:name="_Toc483543841"/>
      <w:bookmarkStart w:id="1923" w:name="_Toc541054518"/>
      <w:bookmarkStart w:id="1924" w:name="_Toc1560346957"/>
      <w:bookmarkStart w:id="1925" w:name="_Toc515441037"/>
      <w:bookmarkStart w:id="1926" w:name="_Toc696846716"/>
      <w:bookmarkStart w:id="1927" w:name="_Toc1689800228"/>
      <w:bookmarkStart w:id="1928" w:name="_Toc1686056479"/>
      <w:bookmarkStart w:id="1929" w:name="_Toc727685619"/>
      <w:bookmarkStart w:id="1930" w:name="_Toc1462949573"/>
      <w:bookmarkStart w:id="1931" w:name="_Toc511399174"/>
      <w:bookmarkStart w:id="1932" w:name="_Toc19239817"/>
      <w:bookmarkStart w:id="1933" w:name="_Toc1733207669"/>
      <w:bookmarkStart w:id="1934" w:name="_Toc681246461"/>
      <w:bookmarkStart w:id="1935" w:name="_Toc704045273"/>
      <w:bookmarkStart w:id="1936" w:name="_Toc1931346694"/>
      <w:bookmarkStart w:id="1937" w:name="_Toc597994157"/>
      <w:bookmarkStart w:id="1938" w:name="_Toc1992347561"/>
      <w:bookmarkStart w:id="1939" w:name="_Toc2134411491"/>
      <w:r>
        <w:rPr>
          <w:rFonts w:hint="eastAsia" w:asciiTheme="majorEastAsia" w:hAnsiTheme="majorEastAsia" w:eastAsiaTheme="majorEastAsia"/>
          <w:sz w:val="28"/>
          <w:szCs w:val="28"/>
        </w:rPr>
        <w:t>3.1 初步评审</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ind w:firstLine="420" w:firstLineChars="200"/>
      </w:pPr>
      <w:r>
        <w:rPr>
          <w:rFonts w:hint="eastAsia"/>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4</w:t>
      </w:r>
      <w:r>
        <w:rPr>
          <w:rFonts w:hint="eastAsia" w:ascii="宋体" w:hAnsi="宋体" w:eastAsia="宋体" w:cs="Times New Roman"/>
          <w:szCs w:val="21"/>
        </w:rPr>
        <w:t>）不按评标委员会要求澄清、说明或补正的。</w:t>
      </w:r>
    </w:p>
    <w:p>
      <w:pPr>
        <w:ind w:firstLine="420" w:firstLineChars="200"/>
      </w:pPr>
      <w:r>
        <w:rPr>
          <w:rFonts w:hint="eastAsia"/>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pStyle w:val="6"/>
        <w:adjustRightInd w:val="0"/>
        <w:snapToGrid w:val="0"/>
        <w:spacing w:before="0" w:after="0" w:line="520" w:lineRule="exact"/>
        <w:rPr>
          <w:rFonts w:asciiTheme="majorEastAsia" w:hAnsiTheme="majorEastAsia" w:eastAsiaTheme="majorEastAsia"/>
          <w:sz w:val="28"/>
          <w:szCs w:val="28"/>
        </w:rPr>
      </w:pPr>
      <w:bookmarkStart w:id="1940" w:name="_Toc515441038"/>
      <w:bookmarkStart w:id="1941" w:name="_Toc1820433703"/>
      <w:bookmarkStart w:id="1942" w:name="_Toc843215439"/>
      <w:bookmarkStart w:id="1943" w:name="_Toc1487089749"/>
      <w:bookmarkStart w:id="1944" w:name="_Toc1200421"/>
      <w:bookmarkStart w:id="1945" w:name="_Toc1828492782"/>
      <w:bookmarkStart w:id="1946" w:name="_Toc1057522628"/>
      <w:bookmarkStart w:id="1947" w:name="_Toc7186294"/>
      <w:bookmarkStart w:id="1948" w:name="_Toc1504520388"/>
      <w:bookmarkStart w:id="1949" w:name="_Toc254008341"/>
      <w:bookmarkStart w:id="1950" w:name="_Toc1473947870"/>
      <w:bookmarkStart w:id="1951" w:name="_Toc292828868"/>
      <w:bookmarkStart w:id="1952" w:name="_Toc1553104975"/>
      <w:bookmarkStart w:id="1953" w:name="_Toc264328739"/>
      <w:bookmarkStart w:id="1954" w:name="_Toc511399175"/>
      <w:bookmarkStart w:id="1955" w:name="_Toc581016897"/>
      <w:bookmarkStart w:id="1956" w:name="_Toc1253198908"/>
      <w:bookmarkStart w:id="1957" w:name="_Toc1377434159"/>
      <w:bookmarkStart w:id="1958" w:name="_Toc955468102"/>
      <w:bookmarkStart w:id="1959" w:name="_Toc1674428721"/>
      <w:bookmarkStart w:id="1960" w:name="_Toc928561653"/>
      <w:bookmarkStart w:id="1961" w:name="_Toc1241057269"/>
      <w:r>
        <w:rPr>
          <w:rFonts w:hint="eastAsia" w:asciiTheme="majorEastAsia" w:hAnsiTheme="majorEastAsia" w:eastAsiaTheme="majorEastAsia"/>
          <w:sz w:val="28"/>
          <w:szCs w:val="28"/>
        </w:rPr>
        <w:t>3.2 详细评审</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（1）按本章第2.2.4（1）目规定的评审因素和分值对资信业绩部分计算出得分A；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（2）按本章第2.2.4（2）目规定的评审因素和分值对监理大纲部分计算出得分B；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别成本的，应当要求该投标人作出说明并提供相应的证明材料。投标人不能合理说明或者不能提</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供相应证明材料的，评标委员会应当认定该投标人以低于成本报价竞标，并否决其投标。</w:t>
      </w:r>
    </w:p>
    <w:p>
      <w:pPr>
        <w:pStyle w:val="6"/>
        <w:adjustRightInd w:val="0"/>
        <w:snapToGrid w:val="0"/>
        <w:spacing w:before="0" w:after="0" w:line="520" w:lineRule="exact"/>
        <w:rPr>
          <w:rFonts w:asciiTheme="majorEastAsia" w:hAnsiTheme="majorEastAsia" w:eastAsiaTheme="majorEastAsia"/>
          <w:sz w:val="28"/>
          <w:szCs w:val="28"/>
        </w:rPr>
      </w:pPr>
      <w:bookmarkStart w:id="1962" w:name="_Toc677296720"/>
      <w:bookmarkStart w:id="1963" w:name="_Toc371585540"/>
      <w:bookmarkStart w:id="1964" w:name="_Toc1208146224"/>
      <w:bookmarkStart w:id="1965" w:name="_Toc2001701338"/>
      <w:bookmarkStart w:id="1966" w:name="_Toc987198504"/>
      <w:bookmarkStart w:id="1967" w:name="_Toc2141920627"/>
      <w:bookmarkStart w:id="1968" w:name="_Toc1576934377"/>
      <w:bookmarkStart w:id="1969" w:name="_Toc7186295"/>
      <w:bookmarkStart w:id="1970" w:name="_Toc1497803559"/>
      <w:bookmarkStart w:id="1971" w:name="_Toc662195653"/>
      <w:bookmarkStart w:id="1972" w:name="_Toc515441039"/>
      <w:bookmarkStart w:id="1973" w:name="_Toc1689749199"/>
      <w:bookmarkStart w:id="1974" w:name="_Toc848122924"/>
      <w:bookmarkStart w:id="1975" w:name="_Toc511399176"/>
      <w:bookmarkStart w:id="1976" w:name="_Toc1817161695"/>
      <w:bookmarkStart w:id="1977" w:name="_Toc572039222"/>
      <w:bookmarkStart w:id="1978" w:name="_Toc1102727657"/>
      <w:bookmarkStart w:id="1979" w:name="_Toc2068180598"/>
      <w:bookmarkStart w:id="1980" w:name="_Toc542844970"/>
      <w:bookmarkStart w:id="1981" w:name="_Toc1417982945"/>
      <w:bookmarkStart w:id="1982" w:name="_Toc829727512"/>
      <w:bookmarkStart w:id="1983" w:name="_Toc2088340419"/>
      <w:r>
        <w:rPr>
          <w:rFonts w:hint="eastAsia" w:asciiTheme="majorEastAsia" w:hAnsiTheme="majorEastAsia" w:eastAsiaTheme="majorEastAsia"/>
          <w:sz w:val="28"/>
          <w:szCs w:val="28"/>
        </w:rPr>
        <w:t>3.3 投标文件的澄清</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ajorEastAsia" w:hAnsiTheme="majorEastAsia" w:eastAsiaTheme="majorEastAsia"/>
          <w:sz w:val="28"/>
          <w:szCs w:val="28"/>
        </w:rPr>
      </w:pPr>
      <w:bookmarkStart w:id="1984" w:name="_Toc1553018529"/>
      <w:bookmarkStart w:id="1985" w:name="_Toc386600006"/>
      <w:bookmarkStart w:id="1986" w:name="_Toc855704383"/>
      <w:bookmarkStart w:id="1987" w:name="_Toc1084878334"/>
      <w:bookmarkStart w:id="1988" w:name="_Toc1291039665"/>
      <w:bookmarkStart w:id="1989" w:name="_Toc2126400182"/>
      <w:bookmarkStart w:id="1990" w:name="_Toc511399177"/>
      <w:bookmarkStart w:id="1991" w:name="_Toc1671663878"/>
      <w:bookmarkStart w:id="1992" w:name="_Toc515441040"/>
      <w:bookmarkStart w:id="1993" w:name="_Toc7186296"/>
      <w:bookmarkStart w:id="1994" w:name="_Toc1262081217"/>
      <w:bookmarkStart w:id="1995" w:name="_Toc741000244"/>
      <w:bookmarkStart w:id="1996" w:name="_Toc991603328"/>
      <w:bookmarkStart w:id="1997" w:name="_Toc781105979"/>
      <w:bookmarkStart w:id="1998" w:name="_Toc355725304"/>
      <w:bookmarkStart w:id="1999" w:name="_Toc759857589"/>
      <w:bookmarkStart w:id="2000" w:name="_Toc115573864"/>
      <w:bookmarkStart w:id="2001" w:name="_Toc1440386612"/>
      <w:bookmarkStart w:id="2002" w:name="_Toc1618974213"/>
      <w:bookmarkStart w:id="2003" w:name="_Toc1662643940"/>
      <w:bookmarkStart w:id="2004" w:name="_Toc264695565"/>
      <w:bookmarkStart w:id="2005" w:name="_Toc1413325856"/>
      <w:r>
        <w:rPr>
          <w:rFonts w:hint="eastAsia" w:asciiTheme="majorEastAsia" w:hAnsiTheme="majorEastAsia" w:eastAsiaTheme="majorEastAsia"/>
          <w:sz w:val="28"/>
          <w:szCs w:val="28"/>
        </w:rPr>
        <w:t>3.4 评标结果</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adjustRightInd/>
        <w:snapToGrid w:val="0"/>
        <w:spacing w:line="520" w:lineRule="exact"/>
        <w:ind w:firstLine="420" w:firstLineChars="200"/>
        <w:jc w:val="left"/>
        <w:textAlignment w:val="auto"/>
        <w:rPr>
          <w:rFonts w:hint="eastAsia" w:asciiTheme="minorEastAsia" w:hAnsiTheme="minorEastAsia" w:cstheme="minorBidi"/>
          <w:sz w:val="21"/>
          <w:szCs w:val="21"/>
        </w:rPr>
      </w:pPr>
      <w:r>
        <w:rPr>
          <w:rFonts w:hint="eastAsia" w:asciiTheme="minorEastAsia" w:hAnsiTheme="minorEastAsia" w:cstheme="minorBidi"/>
          <w:sz w:val="21"/>
          <w:szCs w:val="21"/>
        </w:rPr>
        <w:t>3.4.3评标委员会应当在评标报告中列明投标文件雷同情况。</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widowControl/>
        <w:shd w:val="clear" w:color="auto" w:fill="FFFFFF"/>
        <w:snapToGrid w:val="0"/>
        <w:ind w:firstLine="420" w:firstLineChars="200"/>
        <w:jc w:val="left"/>
        <w:rPr>
          <w:rFonts w:asciiTheme="minorEastAsia" w:hAnsiTheme="minorEastAsia"/>
          <w:szCs w:val="21"/>
        </w:rPr>
      </w:pPr>
    </w:p>
    <w:p>
      <w:pPr>
        <w:pStyle w:val="2"/>
        <w:ind w:left="0" w:leftChars="0" w:firstLine="0"/>
      </w:pPr>
    </w:p>
    <w:p>
      <w:pPr>
        <w:pStyle w:val="4"/>
        <w:adjustRightInd w:val="0"/>
        <w:snapToGrid w:val="0"/>
        <w:spacing w:before="0" w:after="0" w:line="520" w:lineRule="exact"/>
        <w:jc w:val="center"/>
        <w:rPr>
          <w:rFonts w:asciiTheme="majorEastAsia" w:hAnsiTheme="majorEastAsia" w:eastAsiaTheme="majorEastAsia"/>
          <w:sz w:val="36"/>
          <w:szCs w:val="36"/>
        </w:rPr>
      </w:pPr>
      <w:bookmarkStart w:id="2006" w:name="_Toc515441041"/>
      <w:bookmarkStart w:id="2007" w:name="_Toc2132489147"/>
      <w:bookmarkStart w:id="2008" w:name="_Toc1066171265"/>
      <w:bookmarkStart w:id="2009" w:name="_Toc80711080"/>
      <w:bookmarkStart w:id="2010" w:name="_Toc480654942"/>
      <w:bookmarkStart w:id="2011" w:name="_Toc733431955"/>
      <w:bookmarkStart w:id="2012" w:name="_Toc1124715360"/>
      <w:bookmarkStart w:id="2013" w:name="_Toc1103032700"/>
      <w:bookmarkStart w:id="2014" w:name="_Toc1988733261"/>
      <w:bookmarkStart w:id="2015" w:name="_Toc1448268667"/>
      <w:bookmarkStart w:id="2016" w:name="_Toc7186297"/>
      <w:bookmarkStart w:id="2017" w:name="_Toc1413996508"/>
      <w:bookmarkStart w:id="2018" w:name="_Toc344177179"/>
      <w:bookmarkStart w:id="2019" w:name="_Toc125581122"/>
      <w:bookmarkStart w:id="2020" w:name="_Toc451042325"/>
      <w:bookmarkStart w:id="2021" w:name="_Toc763580599"/>
      <w:bookmarkStart w:id="2022" w:name="_Toc1299728018"/>
      <w:bookmarkStart w:id="2023" w:name="_Toc2142118900"/>
      <w:bookmarkStart w:id="2024" w:name="_Toc328880367"/>
      <w:bookmarkStart w:id="2025" w:name="_Toc403795481"/>
      <w:bookmarkStart w:id="2026" w:name="_Toc1777703728"/>
      <w:bookmarkStart w:id="2027" w:name="_Toc511399178"/>
      <w:r>
        <w:rPr>
          <w:rFonts w:hint="eastAsia" w:asciiTheme="majorEastAsia" w:hAnsiTheme="majorEastAsia" w:eastAsiaTheme="majorEastAsia"/>
          <w:sz w:val="36"/>
          <w:szCs w:val="36"/>
        </w:rPr>
        <w:t>第四章 合同条款及格式</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2"/>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5"/>
        <w:adjustRightInd w:val="0"/>
        <w:snapToGrid w:val="0"/>
        <w:spacing w:line="520" w:lineRule="exact"/>
        <w:jc w:val="center"/>
        <w:rPr>
          <w:sz w:val="36"/>
          <w:szCs w:val="36"/>
        </w:rPr>
      </w:pPr>
      <w:bookmarkStart w:id="2028" w:name="_Toc939994626"/>
      <w:bookmarkStart w:id="2029" w:name="_Toc1681613827"/>
      <w:bookmarkStart w:id="2030" w:name="_Toc1390508846"/>
      <w:bookmarkStart w:id="2031" w:name="_Toc29010345"/>
      <w:bookmarkStart w:id="2032" w:name="_Toc7186298"/>
      <w:bookmarkStart w:id="2033" w:name="_Toc1204435719"/>
      <w:bookmarkStart w:id="2034" w:name="_Toc51082365"/>
      <w:bookmarkStart w:id="2035" w:name="_Toc1812976100"/>
      <w:bookmarkStart w:id="2036" w:name="_Toc1448940303"/>
      <w:bookmarkStart w:id="2037" w:name="_Toc1471831171"/>
      <w:bookmarkStart w:id="2038" w:name="_Toc511399179"/>
      <w:bookmarkStart w:id="2039" w:name="_Toc985272254"/>
      <w:bookmarkStart w:id="2040" w:name="_Toc2016904438"/>
      <w:bookmarkStart w:id="2041" w:name="_Toc542324647"/>
      <w:bookmarkStart w:id="2042" w:name="_Toc136852921"/>
      <w:bookmarkStart w:id="2043" w:name="_Toc2074059432"/>
      <w:bookmarkStart w:id="2044" w:name="_Toc1412386082"/>
      <w:bookmarkStart w:id="2045" w:name="_Toc234733905"/>
      <w:bookmarkStart w:id="2046" w:name="_Toc325141242"/>
      <w:bookmarkStart w:id="2047" w:name="_Toc1591747996"/>
      <w:bookmarkStart w:id="2048" w:name="_Toc536900287"/>
      <w:bookmarkStart w:id="2049" w:name="_Toc515441042"/>
      <w:r>
        <w:rPr>
          <w:rFonts w:hint="eastAsia"/>
          <w:sz w:val="36"/>
          <w:szCs w:val="36"/>
        </w:rPr>
        <w:t>第一节 通用合同条款</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adjustRightInd w:val="0"/>
        <w:snapToGrid w:val="0"/>
        <w:ind w:firstLine="422" w:firstLineChars="200"/>
        <w:jc w:val="left"/>
        <w:rPr>
          <w:rFonts w:asciiTheme="minorEastAsia" w:hAnsiTheme="minorEastAsia"/>
          <w:b/>
          <w:szCs w:val="21"/>
        </w:rPr>
      </w:pPr>
      <w:r>
        <w:rPr>
          <w:rFonts w:hint="eastAsia" w:asciiTheme="minorEastAsia" w:hAnsiTheme="minorEastAsia"/>
          <w:b/>
          <w:szCs w:val="21"/>
        </w:rPr>
        <w:t>【注：本通用合同条款引用中华人民共和国《标准监理招标文件》（2017版）通用合同条款。】</w:t>
      </w:r>
    </w:p>
    <w:p>
      <w:pPr>
        <w:pStyle w:val="6"/>
        <w:spacing w:before="0" w:after="0" w:line="520" w:lineRule="exact"/>
        <w:rPr>
          <w:rFonts w:asciiTheme="majorEastAsia" w:hAnsiTheme="majorEastAsia" w:eastAsiaTheme="majorEastAsia"/>
          <w:sz w:val="28"/>
          <w:szCs w:val="28"/>
        </w:rPr>
      </w:pPr>
      <w:bookmarkStart w:id="2050" w:name="_Toc202361204"/>
      <w:bookmarkStart w:id="2051" w:name="_Toc1998795869"/>
      <w:bookmarkStart w:id="2052" w:name="_Toc1365128068"/>
      <w:bookmarkStart w:id="2053" w:name="_Toc770272611"/>
      <w:bookmarkStart w:id="2054" w:name="_Toc83521571"/>
      <w:bookmarkStart w:id="2055" w:name="_Toc1304778093"/>
      <w:bookmarkStart w:id="2056" w:name="_Toc929744261"/>
      <w:bookmarkStart w:id="2057" w:name="_Toc2022599188"/>
      <w:bookmarkStart w:id="2058" w:name="_Toc511399180"/>
      <w:bookmarkStart w:id="2059" w:name="_Toc762315520"/>
      <w:bookmarkStart w:id="2060" w:name="_Toc245281796"/>
      <w:bookmarkStart w:id="2061" w:name="_Toc2104322562"/>
      <w:bookmarkStart w:id="2062" w:name="_Toc7186299"/>
      <w:bookmarkStart w:id="2063" w:name="_Toc1450456326"/>
      <w:bookmarkStart w:id="2064" w:name="_Toc224370961"/>
      <w:bookmarkStart w:id="2065" w:name="_Toc1695333402"/>
      <w:bookmarkStart w:id="2066" w:name="_Toc132057310"/>
      <w:bookmarkStart w:id="2067" w:name="_Toc98080546"/>
      <w:bookmarkStart w:id="2068" w:name="_Toc43845417"/>
      <w:bookmarkStart w:id="2069" w:name="_Toc1836129883"/>
      <w:bookmarkStart w:id="2070" w:name="_Toc515441043"/>
      <w:bookmarkStart w:id="2071" w:name="_Toc1599971850"/>
      <w:r>
        <w:rPr>
          <w:rFonts w:hint="eastAsia" w:asciiTheme="majorEastAsia" w:hAnsiTheme="majorEastAsia" w:eastAsiaTheme="majorEastAsia"/>
          <w:sz w:val="28"/>
          <w:szCs w:val="28"/>
        </w:rPr>
        <w:t>1. 一般约定</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pPr>
        <w:pStyle w:val="7"/>
        <w:spacing w:before="0" w:after="0" w:line="520" w:lineRule="exact"/>
        <w:rPr>
          <w:rFonts w:asciiTheme="majorEastAsia" w:hAnsiTheme="majorEastAsia"/>
        </w:rPr>
      </w:pPr>
      <w:bookmarkStart w:id="2072" w:name="_Toc511399181"/>
      <w:r>
        <w:rPr>
          <w:rFonts w:hint="eastAsia" w:asciiTheme="majorEastAsia" w:hAnsiTheme="majorEastAsia"/>
        </w:rPr>
        <w:t>1.1 词语定义</w:t>
      </w:r>
      <w:bookmarkEnd w:id="207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通用合同条款、专用合同条款中的下列词语应具有本款所赋予的含义。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合同文件（或称合同）：指合同协议书、中标通知书、投标函和投标函附录、专用合同条款、通用合同条款、委托人要求、监理报酬清单、监理大纲，以及其他构成合同组成部分的文件。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合同协议书：指委托人和监理人共同签署的合同协议书。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中标通知书：指委托人通知监理人中标的函件。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投标函：指由监理人填写并签署的，名为“投标函”的函件。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投标函附录：指由监理人填写并签署的、附在投标函后，名为“投标函附录”的函件。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委托人要求：指合同文件中名为“委托人要求”的文件。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监理大纲：指监理人在投标文件中的监理大纲。</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监理报酬清单：指监理人投标文件中的监理报酬清单。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合同当事人和人员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合同当事人：指委托人和（或）监理人。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委托人：指与监理人签订合同协议书的当事人，及其合法继承人。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监理人：指与委托人签订合同协议书的当事人，及其合法继承人。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1.1.2.4 委托人代表：指由委托人任命，并在授权范围和期限内代表委托人行使权利和履行义务的全权负责人。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1.1.2.5 总监理工程师：指由监理人任命，代表监理人行使权利和履行义务的全权负责人。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1.1.2.6 承包人：指在本工程监理范围内，与委托人签订勘察、设计、施工承包合同的当事人。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工程和监理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工程：指永久工程和（或）临时工程。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1.1.3.3 监理资料：是委托人按合同约定向监理人提供的，用于完成监理范围与内容所需要的资料。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1.1.4 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1.1.4.1 开始监理通知：指委托人按第6.1款通知监理人开始监理的函件。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1.1.4.2 开始监理日期：指委托人按第6.1款发出的开始监理通知中写明的开始监理日期。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1.1.4.3 监理服务期限：指监理人在投标函中承诺的完成合同监理服务所需的期限，包括按第6.2款和第6.3.2项约定所作的调整。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1.1.4.4 完成监理日期：指第1.1.4.3目约定监理服务期限届满时的日期。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1.1.4.5 基准日：指投标截止时间前28天的日期。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1.1.4.6 天：除特别指明外，指日历天。合同中按天计算时间的，开始当天不计入，从次日开始计算。期限最后一天的截止时间为当天24:00。</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1.1.5 合同价格和费用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1.1.5.1 签约合同价：指签订合同时合同协议书中写明的监理报酬总金额。</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1.1.5.2 合同价格：指监理人按合同约定完成了全部监理工作后，委托人应付给监理人的金</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额，包括在履行合同过程中按合同约定进行的变更和调整。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1.1.5.3 费用：指为履行合同所发生的或将要发生的所有合理开支，包括管理费和应分摊的其他费用，但不包括利润。</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1.1.6 其他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1.1.6.1 书面形式：指合同文件、信件和数据电文（包括电报、电传、传真、电子数据交换和电子邮件）等可以有形地表现所载内容的形式。</w:t>
      </w:r>
    </w:p>
    <w:p>
      <w:pPr>
        <w:pStyle w:val="7"/>
        <w:spacing w:before="0" w:after="0" w:line="520" w:lineRule="exact"/>
        <w:rPr>
          <w:rFonts w:asciiTheme="majorEastAsia" w:hAnsiTheme="majorEastAsia"/>
        </w:rPr>
      </w:pPr>
      <w:bookmarkStart w:id="2073" w:name="_Toc511399182"/>
      <w:r>
        <w:rPr>
          <w:rFonts w:hint="eastAsia" w:asciiTheme="majorEastAsia" w:hAnsiTheme="majorEastAsia"/>
        </w:rPr>
        <w:t>1.2 语言文字</w:t>
      </w:r>
      <w:bookmarkEnd w:id="207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7"/>
        <w:spacing w:before="0" w:after="0" w:line="520" w:lineRule="exact"/>
        <w:rPr>
          <w:rFonts w:asciiTheme="majorEastAsia" w:hAnsiTheme="majorEastAsia"/>
        </w:rPr>
      </w:pPr>
      <w:bookmarkStart w:id="2074" w:name="_Toc511399183"/>
      <w:r>
        <w:rPr>
          <w:rFonts w:hint="eastAsia" w:asciiTheme="majorEastAsia" w:hAnsiTheme="majorEastAsia"/>
        </w:rPr>
        <w:t>1.3 适用法律</w:t>
      </w:r>
      <w:bookmarkEnd w:id="20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适用于合同的法律包括中华人民共和国法律、行政法规、部门规章，以及工程所在地的地方法规、自治条例、单行条例和地方政府规章。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本合同适用的其他规范性文件，可在专用合同条款中约定。</w:t>
      </w:r>
    </w:p>
    <w:p>
      <w:pPr>
        <w:pStyle w:val="7"/>
        <w:spacing w:before="0" w:after="0" w:line="520" w:lineRule="exact"/>
        <w:rPr>
          <w:rFonts w:asciiTheme="majorEastAsia" w:hAnsiTheme="majorEastAsia"/>
        </w:rPr>
      </w:pPr>
      <w:bookmarkStart w:id="2075" w:name="_Toc511399184"/>
      <w:r>
        <w:rPr>
          <w:rFonts w:hint="eastAsia" w:asciiTheme="majorEastAsia" w:hAnsiTheme="majorEastAsia"/>
        </w:rPr>
        <w:t>1.4 合同文件的优先顺序</w:t>
      </w:r>
      <w:bookmarkEnd w:id="207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（6）委托人要求；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（8）监理大纲；</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（9）其他合同文件。</w:t>
      </w:r>
    </w:p>
    <w:p>
      <w:pPr>
        <w:pStyle w:val="7"/>
        <w:spacing w:before="0" w:after="0" w:line="520" w:lineRule="exact"/>
        <w:rPr>
          <w:rFonts w:asciiTheme="majorEastAsia" w:hAnsiTheme="majorEastAsia"/>
        </w:rPr>
      </w:pPr>
      <w:bookmarkStart w:id="2076" w:name="_Toc511399185"/>
      <w:r>
        <w:rPr>
          <w:rFonts w:hint="eastAsia" w:asciiTheme="majorEastAsia" w:hAnsiTheme="majorEastAsia"/>
        </w:rPr>
        <w:t>1.5 合同协议书</w:t>
      </w:r>
      <w:bookmarkEnd w:id="207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监理人按中标通知书规定的时间与委托人签订合同协议书。除法律另有规定或合同另有约定外，委托人和监理人的法定代表人或其委托代理人在合同协议书上签字并盖单位章后，合同生效。</w:t>
      </w:r>
    </w:p>
    <w:p>
      <w:pPr>
        <w:pStyle w:val="7"/>
        <w:spacing w:before="0" w:after="0" w:line="520" w:lineRule="exact"/>
        <w:rPr>
          <w:rFonts w:asciiTheme="majorEastAsia" w:hAnsiTheme="majorEastAsia"/>
        </w:rPr>
      </w:pPr>
      <w:bookmarkStart w:id="2077" w:name="_Toc511399186"/>
      <w:r>
        <w:rPr>
          <w:rFonts w:hint="eastAsia" w:asciiTheme="majorEastAsia" w:hAnsiTheme="majorEastAsia"/>
        </w:rPr>
        <w:t>1.6 文件的提供和照管</w:t>
      </w:r>
      <w:bookmarkEnd w:id="2077"/>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1.6.1 监理文件的提供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除专用合同条款另有约定外，监理人应在合理的期限内按照合同约定的数量向委托人提供监理文件。合同约定监理文件应经委托人批复的，委托人应当在合同约定的期限内批复或提出修改意见。</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1.6.2 委托人提供的文件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专用合同条款约定由委托人提供的文件，包括规范标准、承包合同、勘察文件、设计文件等，委托人应按约定的数量和期限交给监理人。由于委托人未按时提供文件造成监理服务期限延误的，按第6.2款约定执行。</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1.6.3 文件错误的通知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任何一方当事人发现文件中存在的明显错误或疏忽，均应及时通知对方当事人，并应立即采取适当的措施防止损失扩大。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1.6.4 文件的照管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监理人应在现场保留一份合同文件、监理文件、委托人要求中的所列文件、以及其他根据合同收发的往来信函，以备委托人和行政管理部门查阅使用。</w:t>
      </w:r>
    </w:p>
    <w:p>
      <w:pPr>
        <w:pStyle w:val="7"/>
        <w:spacing w:before="0" w:after="0" w:line="520" w:lineRule="exact"/>
        <w:rPr>
          <w:rFonts w:asciiTheme="majorEastAsia" w:hAnsiTheme="majorEastAsia"/>
        </w:rPr>
      </w:pPr>
      <w:bookmarkStart w:id="2078" w:name="_Toc511399187"/>
      <w:r>
        <w:rPr>
          <w:rFonts w:hint="eastAsia" w:asciiTheme="majorEastAsia" w:hAnsiTheme="majorEastAsia"/>
        </w:rPr>
        <w:t>1.7 联络</w:t>
      </w:r>
      <w:bookmarkEnd w:id="20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1.7.1 与合同有关的通知、批准、证明、证书、指示、要求、请求、同意、意见、确定和决定等，均应采用书面形式。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1.7.2 上述通知、批准、证明、证书、指示、要求、请求、同意、意见、确定和决定等来往函件，均应在合同约定的期限内送达指定的地点和指定的接收人，并办理签收手续。</w:t>
      </w:r>
    </w:p>
    <w:p>
      <w:pPr>
        <w:pStyle w:val="7"/>
        <w:spacing w:before="0" w:after="0" w:line="520" w:lineRule="exact"/>
        <w:rPr>
          <w:rFonts w:asciiTheme="majorEastAsia" w:hAnsiTheme="majorEastAsia"/>
        </w:rPr>
      </w:pPr>
      <w:bookmarkStart w:id="2079" w:name="_Toc511399188"/>
      <w:r>
        <w:rPr>
          <w:rFonts w:hint="eastAsia" w:asciiTheme="majorEastAsia" w:hAnsiTheme="majorEastAsia"/>
        </w:rPr>
        <w:t>1.8 转让</w:t>
      </w:r>
      <w:bookmarkEnd w:id="2079"/>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除专用合同条款另有约定外，未经对方当事人同意，一方当事人不得将合同权利全部或部分</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转让给第三人，也不得全部或部分转移合同义务。</w:t>
      </w:r>
    </w:p>
    <w:p>
      <w:pPr>
        <w:pStyle w:val="7"/>
        <w:spacing w:before="0" w:after="0" w:line="520" w:lineRule="exact"/>
        <w:rPr>
          <w:rFonts w:asciiTheme="majorEastAsia" w:hAnsiTheme="majorEastAsia"/>
        </w:rPr>
      </w:pPr>
      <w:bookmarkStart w:id="2080" w:name="_Toc511399189"/>
      <w:r>
        <w:rPr>
          <w:rFonts w:hint="eastAsia" w:asciiTheme="majorEastAsia" w:hAnsiTheme="majorEastAsia"/>
        </w:rPr>
        <w:t>1.9 严禁贿赂</w:t>
      </w:r>
      <w:bookmarkEnd w:id="208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合同双方当事人不得以贿赂或变相贿赂的方式，谋取不当利益或损害对方权益。因贿赂造成对方当事人损失的，行为人应当赔偿损失，并承担相应的法律责任。</w:t>
      </w:r>
    </w:p>
    <w:p>
      <w:pPr>
        <w:pStyle w:val="7"/>
        <w:spacing w:before="0" w:after="0" w:line="520" w:lineRule="exact"/>
        <w:rPr>
          <w:rFonts w:asciiTheme="majorEastAsia" w:hAnsiTheme="majorEastAsia"/>
        </w:rPr>
      </w:pPr>
      <w:bookmarkStart w:id="2081" w:name="_Toc511399190"/>
      <w:r>
        <w:rPr>
          <w:rFonts w:hint="eastAsia" w:asciiTheme="majorEastAsia" w:hAnsiTheme="majorEastAsia"/>
        </w:rPr>
        <w:t>1.10 知识产权</w:t>
      </w:r>
      <w:bookmarkEnd w:id="208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除专用合同条款另有约定外，监理人完成的监理工作成果，除署名权以外的著作权和其他知识产权均归委托人享有。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监理人从事监理活动时不得侵犯他人的知识产权。因侵犯专利权或其他知识产权所引起的责任，由监理人自行承担。因委托人提供的监理资料导致侵权的，由委托人承担责任。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监理人在投标文件中采用专利技术、专有技术的，相应的使用费视为已包含在投标报价之中。</w:t>
      </w:r>
    </w:p>
    <w:p>
      <w:pPr>
        <w:pStyle w:val="7"/>
        <w:spacing w:before="0" w:after="0" w:line="520" w:lineRule="exact"/>
        <w:rPr>
          <w:rFonts w:asciiTheme="majorEastAsia" w:hAnsiTheme="majorEastAsia"/>
        </w:rPr>
      </w:pPr>
      <w:bookmarkStart w:id="2082" w:name="_Toc511399191"/>
      <w:r>
        <w:rPr>
          <w:rFonts w:hint="eastAsia" w:asciiTheme="majorEastAsia" w:hAnsiTheme="majorEastAsia"/>
        </w:rPr>
        <w:t>1.11 文件及信息的保密</w:t>
      </w:r>
      <w:bookmarkEnd w:id="20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未经对方同意，任何一方当事人不得将有关文件、技术秘密、需要保密的资料和信息泄露给他人或公开发表与引用。</w:t>
      </w:r>
    </w:p>
    <w:p>
      <w:pPr>
        <w:pStyle w:val="7"/>
        <w:spacing w:before="0" w:after="0" w:line="520" w:lineRule="exact"/>
        <w:rPr>
          <w:rFonts w:asciiTheme="majorEastAsia" w:hAnsiTheme="majorEastAsia"/>
        </w:rPr>
      </w:pPr>
      <w:bookmarkStart w:id="2083" w:name="_Toc511399192"/>
      <w:r>
        <w:rPr>
          <w:rFonts w:hint="eastAsia" w:asciiTheme="majorEastAsia" w:hAnsiTheme="majorEastAsia"/>
        </w:rPr>
        <w:t>1.12 委托人要求</w:t>
      </w:r>
      <w:bookmarkEnd w:id="20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监理人应认真阅读、复核委托人要求，发现错误的，应及时书面通知委托人。无论是否存在错误，委托人均有权修改委托人要求，并在修改后3日内通知监理人。除专用合同条款另有约定外，由此导致监理人费用增加和(或)周期延误的，委托人应当相应地增加费用和(或)延长周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委托人要求采用国外规范和标准进行监理时，应由委托人负责提供该规范和标准的外国文本和中文译本，提供的时间、份数和其他要求在专用合同条款中约定。</w:t>
      </w:r>
    </w:p>
    <w:p>
      <w:pPr>
        <w:pStyle w:val="6"/>
        <w:spacing w:before="0" w:after="0" w:line="520" w:lineRule="exact"/>
        <w:rPr>
          <w:rFonts w:asciiTheme="majorEastAsia" w:hAnsiTheme="majorEastAsia" w:eastAsiaTheme="majorEastAsia"/>
          <w:sz w:val="28"/>
          <w:szCs w:val="28"/>
        </w:rPr>
      </w:pPr>
      <w:bookmarkStart w:id="2084" w:name="_Toc1319779373"/>
      <w:bookmarkStart w:id="2085" w:name="_Toc21457395"/>
      <w:bookmarkStart w:id="2086" w:name="_Toc349506638"/>
      <w:bookmarkStart w:id="2087" w:name="_Toc1440222306"/>
      <w:bookmarkStart w:id="2088" w:name="_Toc1430026779"/>
      <w:bookmarkStart w:id="2089" w:name="_Toc1136601819"/>
      <w:bookmarkStart w:id="2090" w:name="_Toc494936191"/>
      <w:bookmarkStart w:id="2091" w:name="_Toc675480262"/>
      <w:bookmarkStart w:id="2092" w:name="_Toc323032598"/>
      <w:bookmarkStart w:id="2093" w:name="_Toc1120779055"/>
      <w:bookmarkStart w:id="2094" w:name="_Toc1732593985"/>
      <w:bookmarkStart w:id="2095" w:name="_Toc940348961"/>
      <w:bookmarkStart w:id="2096" w:name="_Toc655459018"/>
      <w:bookmarkStart w:id="2097" w:name="_Toc2084138863"/>
      <w:bookmarkStart w:id="2098" w:name="_Toc7186300"/>
      <w:bookmarkStart w:id="2099" w:name="_Toc1618142427"/>
      <w:bookmarkStart w:id="2100" w:name="_Toc1449889534"/>
      <w:bookmarkStart w:id="2101" w:name="_Toc511399193"/>
      <w:bookmarkStart w:id="2102" w:name="_Toc2139637975"/>
      <w:bookmarkStart w:id="2103" w:name="_Toc441117091"/>
      <w:bookmarkStart w:id="2104" w:name="_Toc515441044"/>
      <w:bookmarkStart w:id="2105" w:name="_Toc1305904353"/>
      <w:r>
        <w:rPr>
          <w:rFonts w:hint="eastAsia" w:asciiTheme="majorEastAsia" w:hAnsiTheme="majorEastAsia" w:eastAsiaTheme="majorEastAsia"/>
          <w:sz w:val="28"/>
          <w:szCs w:val="28"/>
        </w:rPr>
        <w:t>2. 委托人义务</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pPr>
        <w:pStyle w:val="7"/>
        <w:spacing w:before="0" w:after="0" w:line="520" w:lineRule="exact"/>
        <w:rPr>
          <w:rFonts w:asciiTheme="majorEastAsia" w:hAnsiTheme="majorEastAsia"/>
        </w:rPr>
      </w:pPr>
      <w:bookmarkStart w:id="2106" w:name="_Toc511399194"/>
      <w:r>
        <w:rPr>
          <w:rFonts w:hint="eastAsia" w:asciiTheme="majorEastAsia" w:hAnsiTheme="majorEastAsia"/>
        </w:rPr>
        <w:t>2.1 遵守法律</w:t>
      </w:r>
      <w:bookmarkEnd w:id="21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委托人在履行合同过程中应遵守法律，并保证监理人免于承担因委托人违反法律而引起的任何责任。</w:t>
      </w:r>
    </w:p>
    <w:p>
      <w:pPr>
        <w:pStyle w:val="7"/>
        <w:spacing w:before="0" w:after="0" w:line="520" w:lineRule="exact"/>
        <w:rPr>
          <w:rFonts w:asciiTheme="majorEastAsia" w:hAnsiTheme="majorEastAsia"/>
        </w:rPr>
      </w:pPr>
      <w:bookmarkStart w:id="2107" w:name="_Toc511399195"/>
      <w:r>
        <w:rPr>
          <w:rFonts w:hint="eastAsia" w:asciiTheme="majorEastAsia" w:hAnsiTheme="majorEastAsia"/>
        </w:rPr>
        <w:t>2.2 发出开始监理通知</w:t>
      </w:r>
      <w:bookmarkEnd w:id="21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委托人应按第6.1款的约定向监理人发出开始监理通知。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除专用合同条款另有约定外，委托人应为监理人的现场人员，在施工期间提供办公房间、办公桌椅、互联网接口、冷暖设施、生活设施、进出现场交通服务和其他便利条件。</w:t>
      </w:r>
    </w:p>
    <w:p>
      <w:pPr>
        <w:pStyle w:val="7"/>
        <w:spacing w:before="0" w:after="0" w:line="520" w:lineRule="exact"/>
        <w:rPr>
          <w:rFonts w:asciiTheme="majorEastAsia" w:hAnsiTheme="majorEastAsia"/>
        </w:rPr>
      </w:pPr>
      <w:bookmarkStart w:id="2108" w:name="_Toc511399196"/>
      <w:r>
        <w:rPr>
          <w:rFonts w:hint="eastAsia" w:asciiTheme="majorEastAsia" w:hAnsiTheme="majorEastAsia"/>
        </w:rPr>
        <w:t>2.3 办理证件和批件</w:t>
      </w:r>
      <w:bookmarkEnd w:id="21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法律规定和（或）合同约定由委托人负责办理的工程建设项目必须履行的各类审批、核准或备案手续，委托人应当按时办理，监理人应给予必要的协助。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法律规定和（或）合同约定由监理人负责办理的监理所需的证件和批件，委托人应给予必要的协助。</w:t>
      </w:r>
    </w:p>
    <w:p>
      <w:pPr>
        <w:pStyle w:val="7"/>
        <w:spacing w:before="0" w:after="0" w:line="520" w:lineRule="exact"/>
        <w:rPr>
          <w:rFonts w:asciiTheme="majorEastAsia" w:hAnsiTheme="majorEastAsia"/>
        </w:rPr>
      </w:pPr>
      <w:bookmarkStart w:id="2109" w:name="_Toc511399197"/>
      <w:r>
        <w:rPr>
          <w:rFonts w:hint="eastAsia" w:asciiTheme="majorEastAsia" w:hAnsiTheme="majorEastAsia"/>
        </w:rPr>
        <w:t>2.4 支付合同价款</w:t>
      </w:r>
      <w:bookmarkEnd w:id="21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委托人应按合同约定向监理人及时支付合同价款。</w:t>
      </w:r>
    </w:p>
    <w:p>
      <w:pPr>
        <w:pStyle w:val="7"/>
        <w:spacing w:before="0" w:after="0" w:line="520" w:lineRule="exact"/>
        <w:rPr>
          <w:rFonts w:asciiTheme="majorEastAsia" w:hAnsiTheme="majorEastAsia"/>
        </w:rPr>
      </w:pPr>
      <w:bookmarkStart w:id="2110" w:name="_Toc511399198"/>
      <w:r>
        <w:rPr>
          <w:rFonts w:hint="eastAsia" w:asciiTheme="majorEastAsia" w:hAnsiTheme="majorEastAsia"/>
        </w:rPr>
        <w:t>2.5 提供监理资料</w:t>
      </w:r>
      <w:bookmarkEnd w:id="21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委托人应按第1.6.2项的约定向监理人提供监理资料。</w:t>
      </w:r>
    </w:p>
    <w:p>
      <w:pPr>
        <w:pStyle w:val="7"/>
        <w:spacing w:before="0" w:after="0" w:line="520" w:lineRule="exact"/>
        <w:rPr>
          <w:rFonts w:asciiTheme="majorEastAsia" w:hAnsiTheme="majorEastAsia"/>
        </w:rPr>
      </w:pPr>
      <w:bookmarkStart w:id="2111" w:name="_Toc511399199"/>
      <w:r>
        <w:rPr>
          <w:rFonts w:hint="eastAsia" w:asciiTheme="majorEastAsia" w:hAnsiTheme="majorEastAsia"/>
        </w:rPr>
        <w:t>2.6 其他义务</w:t>
      </w:r>
      <w:bookmarkEnd w:id="21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委托人应履行合同约定的其他义务。</w:t>
      </w:r>
    </w:p>
    <w:p>
      <w:pPr>
        <w:pStyle w:val="6"/>
        <w:spacing w:before="0" w:after="0" w:line="520" w:lineRule="exact"/>
        <w:rPr>
          <w:rFonts w:asciiTheme="majorEastAsia" w:hAnsiTheme="majorEastAsia" w:eastAsiaTheme="majorEastAsia"/>
          <w:sz w:val="28"/>
          <w:szCs w:val="28"/>
        </w:rPr>
      </w:pPr>
      <w:bookmarkStart w:id="2112" w:name="_Toc515441045"/>
      <w:bookmarkStart w:id="2113" w:name="_Toc370214970"/>
      <w:bookmarkStart w:id="2114" w:name="_Toc1528111605"/>
      <w:bookmarkStart w:id="2115" w:name="_Toc999731868"/>
      <w:bookmarkStart w:id="2116" w:name="_Toc2004668716"/>
      <w:bookmarkStart w:id="2117" w:name="_Toc1188397306"/>
      <w:bookmarkStart w:id="2118" w:name="_Toc1856090063"/>
      <w:bookmarkStart w:id="2119" w:name="_Toc1970581076"/>
      <w:bookmarkStart w:id="2120" w:name="_Toc7186301"/>
      <w:bookmarkStart w:id="2121" w:name="_Toc386864981"/>
      <w:bookmarkStart w:id="2122" w:name="_Toc1112829254"/>
      <w:bookmarkStart w:id="2123" w:name="_Toc790290321"/>
      <w:bookmarkStart w:id="2124" w:name="_Toc796455429"/>
      <w:bookmarkStart w:id="2125" w:name="_Toc1976336222"/>
      <w:bookmarkStart w:id="2126" w:name="_Toc1281776810"/>
      <w:bookmarkStart w:id="2127" w:name="_Toc741398993"/>
      <w:bookmarkStart w:id="2128" w:name="_Toc1051588531"/>
      <w:bookmarkStart w:id="2129" w:name="_Toc173332148"/>
      <w:bookmarkStart w:id="2130" w:name="_Toc1198205392"/>
      <w:bookmarkStart w:id="2131" w:name="_Toc1354509548"/>
      <w:bookmarkStart w:id="2132" w:name="_Toc516104224"/>
      <w:bookmarkStart w:id="2133" w:name="_Toc511399200"/>
      <w:r>
        <w:rPr>
          <w:rFonts w:hint="eastAsia" w:asciiTheme="majorEastAsia" w:hAnsiTheme="majorEastAsia" w:eastAsiaTheme="majorEastAsia"/>
          <w:sz w:val="28"/>
          <w:szCs w:val="28"/>
        </w:rPr>
        <w:t>3. 委托人管理</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pPr>
        <w:pStyle w:val="7"/>
        <w:spacing w:before="0" w:after="0" w:line="520" w:lineRule="exact"/>
        <w:rPr>
          <w:rFonts w:asciiTheme="majorEastAsia" w:hAnsiTheme="majorEastAsia"/>
        </w:rPr>
      </w:pPr>
      <w:bookmarkStart w:id="2134" w:name="_Toc511399201"/>
      <w:r>
        <w:rPr>
          <w:rFonts w:hint="eastAsia" w:asciiTheme="majorEastAsia" w:hAnsiTheme="majorEastAsia"/>
        </w:rPr>
        <w:t>3.1 委托人代表</w:t>
      </w:r>
      <w:bookmarkEnd w:id="21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除专用合同条款另有约定外，委托人应在合同签订后14天内，将委托人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委托人更换委托人代表的，应提前14天将更换人员的姓名、职务、联系方式、授权范围和授权期限书面通知监理人。委托人代表超过2天不能履行职责的，应委派代表代行其职责，并通知监理人。</w:t>
      </w:r>
    </w:p>
    <w:p>
      <w:pPr>
        <w:pStyle w:val="7"/>
        <w:spacing w:before="0" w:after="0" w:line="520" w:lineRule="exact"/>
        <w:rPr>
          <w:rFonts w:asciiTheme="majorEastAsia" w:hAnsiTheme="majorEastAsia"/>
        </w:rPr>
      </w:pPr>
      <w:bookmarkStart w:id="2135" w:name="_Toc511399202"/>
      <w:r>
        <w:rPr>
          <w:rFonts w:hint="eastAsia" w:asciiTheme="majorEastAsia" w:hAnsiTheme="majorEastAsia"/>
        </w:rPr>
        <w:t>3.2 委托人的指示</w:t>
      </w:r>
      <w:bookmarkEnd w:id="21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委托人应按合同约定向监理人发出指示，委托人的指示应盖有委托人单位章，并由委托人代表签字确认。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监理人收到委托人作出的指示后应遵照执行。指示构成变更的，应按第8条执行。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由于委托人未能按合同约定发出指示、指示延误或指示错误而导致监理人费用增加和（或）周期延误的，委托人应承担由此增加的费用和（或）周期延误。</w:t>
      </w:r>
    </w:p>
    <w:p>
      <w:pPr>
        <w:pStyle w:val="7"/>
        <w:spacing w:before="0" w:after="0" w:line="520" w:lineRule="exact"/>
        <w:rPr>
          <w:rFonts w:asciiTheme="majorEastAsia" w:hAnsiTheme="majorEastAsia"/>
        </w:rPr>
      </w:pPr>
      <w:bookmarkStart w:id="2136" w:name="_Toc511399203"/>
      <w:r>
        <w:rPr>
          <w:rFonts w:hint="eastAsia" w:asciiTheme="majorEastAsia" w:hAnsiTheme="majorEastAsia"/>
        </w:rPr>
        <w:t>3.3 决定或答复</w:t>
      </w:r>
      <w:bookmarkEnd w:id="21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委托人在法律允许的范围内有权对监理人的监理工作和/或监理文件作出处理决定，监理人应按照委托人的决定执行，涉及监理服务期限或监理报酬等问题按第8条的约定处理。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委托人应在专用合同条款约定的时间之内，对监理人书面提出的事项作出书面答复；逾期没有做出答复的，视为已获得委托人的批准。</w:t>
      </w:r>
    </w:p>
    <w:p>
      <w:pPr>
        <w:pStyle w:val="6"/>
        <w:spacing w:before="0" w:after="0" w:line="520" w:lineRule="exact"/>
        <w:rPr>
          <w:rFonts w:asciiTheme="majorEastAsia" w:hAnsiTheme="majorEastAsia" w:eastAsiaTheme="majorEastAsia"/>
          <w:sz w:val="28"/>
          <w:szCs w:val="28"/>
        </w:rPr>
      </w:pPr>
      <w:bookmarkStart w:id="2137" w:name="_Toc760823452"/>
      <w:bookmarkStart w:id="2138" w:name="_Toc1795604842"/>
      <w:bookmarkStart w:id="2139" w:name="_Toc511399204"/>
      <w:bookmarkStart w:id="2140" w:name="_Toc1205586104"/>
      <w:bookmarkStart w:id="2141" w:name="_Toc1214810762"/>
      <w:bookmarkStart w:id="2142" w:name="_Toc1283865425"/>
      <w:bookmarkStart w:id="2143" w:name="_Toc581451348"/>
      <w:bookmarkStart w:id="2144" w:name="_Toc958232519"/>
      <w:bookmarkStart w:id="2145" w:name="_Toc258025707"/>
      <w:bookmarkStart w:id="2146" w:name="_Toc477242535"/>
      <w:bookmarkStart w:id="2147" w:name="_Toc1063340298"/>
      <w:bookmarkStart w:id="2148" w:name="_Toc515441046"/>
      <w:bookmarkStart w:id="2149" w:name="_Toc1153315005"/>
      <w:bookmarkStart w:id="2150" w:name="_Toc992755457"/>
      <w:bookmarkStart w:id="2151" w:name="_Toc1414382613"/>
      <w:bookmarkStart w:id="2152" w:name="_Toc7186302"/>
      <w:bookmarkStart w:id="2153" w:name="_Toc1606736198"/>
      <w:bookmarkStart w:id="2154" w:name="_Toc223068352"/>
      <w:bookmarkStart w:id="2155" w:name="_Toc942875431"/>
      <w:bookmarkStart w:id="2156" w:name="_Toc1915315036"/>
      <w:bookmarkStart w:id="2157" w:name="_Toc886190255"/>
      <w:bookmarkStart w:id="2158" w:name="_Toc596172029"/>
      <w:r>
        <w:rPr>
          <w:rFonts w:hint="eastAsia" w:asciiTheme="majorEastAsia" w:hAnsiTheme="majorEastAsia" w:eastAsiaTheme="majorEastAsia"/>
          <w:sz w:val="28"/>
          <w:szCs w:val="28"/>
        </w:rPr>
        <w:t>4. 监理人义务</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pPr>
        <w:pStyle w:val="7"/>
        <w:spacing w:before="0" w:after="0" w:line="520" w:lineRule="exact"/>
        <w:rPr>
          <w:rFonts w:asciiTheme="majorEastAsia" w:hAnsiTheme="majorEastAsia"/>
        </w:rPr>
      </w:pPr>
      <w:bookmarkStart w:id="2159" w:name="_Toc511399205"/>
      <w:r>
        <w:rPr>
          <w:rFonts w:hint="eastAsia" w:asciiTheme="majorEastAsia" w:hAnsiTheme="majorEastAsia"/>
        </w:rPr>
        <w:t>4.1 监理人的一般义务</w:t>
      </w:r>
      <w:bookmarkEnd w:id="21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遵守法律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监理人在履行合同过程中应遵守法律，并保证委托人免于承担因监理人违反法律而引起的任何责任。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依法纳税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监理人应按有关法律规定纳税，应缴纳的税金（含增值税）包括在合同价格之中。</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4.1.3 完成全部监理工作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监理人应按合同约定以及委托人要求，完成合同约定的全部工作，并对工作中的任何缺陷进行整改，使其满足合同约定的目的。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4.1.4 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监理人应履行合同约定的其他义务。</w:t>
      </w:r>
    </w:p>
    <w:p>
      <w:pPr>
        <w:pStyle w:val="7"/>
        <w:spacing w:before="0" w:after="0" w:line="520" w:lineRule="exact"/>
        <w:rPr>
          <w:rFonts w:asciiTheme="majorEastAsia" w:hAnsiTheme="majorEastAsia"/>
        </w:rPr>
      </w:pPr>
      <w:bookmarkStart w:id="2160" w:name="_Toc511399206"/>
      <w:r>
        <w:rPr>
          <w:rFonts w:hint="eastAsia" w:asciiTheme="majorEastAsia" w:hAnsiTheme="majorEastAsia"/>
        </w:rPr>
        <w:t>4.2 履约保证金</w:t>
      </w:r>
      <w:bookmarkEnd w:id="21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委托人签发竣工验收证书之日起28日后失效。如果监理人不履行合同约定的义务或其履行不符合合同的约定，委托人有权扣划相应金额的履约保证金。</w:t>
      </w:r>
    </w:p>
    <w:p>
      <w:pPr>
        <w:pStyle w:val="7"/>
        <w:spacing w:before="0" w:after="0" w:line="520" w:lineRule="exact"/>
        <w:rPr>
          <w:rFonts w:asciiTheme="majorEastAsia" w:hAnsiTheme="majorEastAsia"/>
        </w:rPr>
      </w:pPr>
      <w:bookmarkStart w:id="2161" w:name="_Toc511399207"/>
      <w:r>
        <w:rPr>
          <w:rFonts w:hint="eastAsia" w:asciiTheme="majorEastAsia" w:hAnsiTheme="majorEastAsia"/>
        </w:rPr>
        <w:t>4.3 联合体</w:t>
      </w:r>
      <w:bookmarkEnd w:id="21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联合体各方应共同与委托人签订合同。联合体各方应为履行合同承担连带责任。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联合体协议经委托人确认后作为合同附件。在履行合同过程中，未经委托人同意，不得修改联合体协议。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联合体牵头人或联合体授权的代表负责与委托人联系，并接受指示，负责组织联合体各成员全面履行合同。</w:t>
      </w:r>
    </w:p>
    <w:p>
      <w:pPr>
        <w:pStyle w:val="7"/>
        <w:spacing w:before="0" w:after="0" w:line="520" w:lineRule="exact"/>
        <w:rPr>
          <w:rFonts w:asciiTheme="majorEastAsia" w:hAnsiTheme="majorEastAsia"/>
        </w:rPr>
      </w:pPr>
      <w:bookmarkStart w:id="2162" w:name="_Toc511399208"/>
      <w:r>
        <w:rPr>
          <w:rFonts w:hint="eastAsia" w:asciiTheme="majorEastAsia" w:hAnsiTheme="majorEastAsia"/>
        </w:rPr>
        <w:t>4.4 总监理工程师</w:t>
      </w:r>
      <w:bookmarkEnd w:id="21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4.4.2 总监理工程师应按合同约定以及委托人要求，负责组织合同工作的实施。在情况紧急且无法与委托人取得联系时，可采取保证工程和人员生命财产安全的紧急措施，并在采取措施后24小时内向委托人提交书面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4.4.3 监理人为履行合同发出的一切函件均应盖有监理人单位章或由监理人授权的项目机构章，并由监理人的总监理工程师签字确认。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4.4.4 按照专用合同条款约定，总监理工程师可以授权其下属人员履行其某项职责，但事先应将这些人员的姓名和授权范围书面通知委托人和承包人。</w:t>
      </w:r>
    </w:p>
    <w:p>
      <w:pPr>
        <w:pStyle w:val="7"/>
        <w:spacing w:before="0" w:after="0" w:line="520" w:lineRule="exact"/>
        <w:rPr>
          <w:rFonts w:asciiTheme="majorEastAsia" w:hAnsiTheme="majorEastAsia"/>
        </w:rPr>
      </w:pPr>
      <w:bookmarkStart w:id="2163" w:name="_Toc511399209"/>
      <w:r>
        <w:rPr>
          <w:rFonts w:hint="eastAsia" w:asciiTheme="majorEastAsia" w:hAnsiTheme="majorEastAsia"/>
        </w:rPr>
        <w:t>4.5 监理人员的管理</w:t>
      </w:r>
      <w:bookmarkEnd w:id="21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4.5.1 监理人应在接到开始监理通知之日起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4.5.2 除专用合同条款另有约定外，主要监理人员包括总监理工程师、专业监理工程师等；其他人员包括各专业的监理员、资料员等。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4.5.3 监理人应保证其主要监理人员在合同期限内的任何时候，都能按时参加委托人组织的工作会议。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4.5.4 国家规定应当持证上岗的工作人员均应持有相应的资格证明，委托人有权随时检查。委托人认为有必要时，可以进行现场考核。</w:t>
      </w:r>
    </w:p>
    <w:p>
      <w:pPr>
        <w:pStyle w:val="7"/>
        <w:spacing w:before="0" w:after="0" w:line="520" w:lineRule="exact"/>
        <w:rPr>
          <w:rFonts w:asciiTheme="majorEastAsia" w:hAnsiTheme="majorEastAsia"/>
        </w:rPr>
      </w:pPr>
      <w:bookmarkStart w:id="2164" w:name="_Toc511399210"/>
      <w:r>
        <w:rPr>
          <w:rFonts w:hint="eastAsia" w:asciiTheme="majorEastAsia" w:hAnsiTheme="majorEastAsia"/>
        </w:rPr>
        <w:t>4.6 撤换总监理工程师和其他人员</w:t>
      </w:r>
      <w:bookmarkEnd w:id="216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监理人应对其总监理工程师和其他人员进行有效管理。委托人要求撤换不能胜任本职工作、行为不端或玩忽职守的总监理工程师和其他人员的，监理人应予以撤换。</w:t>
      </w:r>
    </w:p>
    <w:p>
      <w:pPr>
        <w:pStyle w:val="7"/>
        <w:spacing w:before="0" w:after="0" w:line="520" w:lineRule="exact"/>
        <w:rPr>
          <w:rFonts w:asciiTheme="majorEastAsia" w:hAnsiTheme="majorEastAsia"/>
        </w:rPr>
      </w:pPr>
      <w:bookmarkStart w:id="2165" w:name="_Toc511399211"/>
      <w:r>
        <w:rPr>
          <w:rFonts w:hint="eastAsia" w:asciiTheme="majorEastAsia" w:hAnsiTheme="majorEastAsia"/>
        </w:rPr>
        <w:t>4.7 保障人员的合法权益</w:t>
      </w:r>
      <w:bookmarkEnd w:id="21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4.7.1 监理人应与其雇佣的人员签订劳动合同，并按时发放工资。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4.7.2 监理人应按劳动法的规定安排工作时间，保证其雇佣人员享有休息和休假的权利。因监理需要占用休假日或延长工作时间的，应不超过法律规定的限度，并按法律规定给予补休或付酬。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4.7.3 监理人应按有关法律规定和合同约定，为其雇佣人员办理保险。</w:t>
      </w:r>
    </w:p>
    <w:p>
      <w:pPr>
        <w:pStyle w:val="7"/>
        <w:spacing w:before="0" w:after="0" w:line="520" w:lineRule="exact"/>
        <w:rPr>
          <w:rFonts w:asciiTheme="majorEastAsia" w:hAnsiTheme="majorEastAsia"/>
        </w:rPr>
      </w:pPr>
      <w:bookmarkStart w:id="2166" w:name="_Toc511399212"/>
      <w:r>
        <w:rPr>
          <w:rFonts w:hint="eastAsia" w:asciiTheme="majorEastAsia" w:hAnsiTheme="majorEastAsia"/>
        </w:rPr>
        <w:t>4.8 合同价款应专款专用</w:t>
      </w:r>
      <w:bookmarkEnd w:id="21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委托人按合同约定支付给监理人的各项价款，应专用于合同监理工作。</w:t>
      </w:r>
    </w:p>
    <w:p>
      <w:pPr>
        <w:pStyle w:val="6"/>
        <w:spacing w:before="0" w:after="0" w:line="520" w:lineRule="exact"/>
        <w:rPr>
          <w:rFonts w:asciiTheme="majorEastAsia" w:hAnsiTheme="majorEastAsia" w:eastAsiaTheme="majorEastAsia"/>
          <w:sz w:val="28"/>
          <w:szCs w:val="28"/>
        </w:rPr>
      </w:pPr>
      <w:bookmarkStart w:id="2167" w:name="_Toc163864200"/>
      <w:bookmarkStart w:id="2168" w:name="_Toc1400523840"/>
      <w:bookmarkStart w:id="2169" w:name="_Toc1402211986"/>
      <w:bookmarkStart w:id="2170" w:name="_Toc1032088048"/>
      <w:bookmarkStart w:id="2171" w:name="_Toc515441047"/>
      <w:bookmarkStart w:id="2172" w:name="_Toc1750828049"/>
      <w:bookmarkStart w:id="2173" w:name="_Toc7186303"/>
      <w:bookmarkStart w:id="2174" w:name="_Toc1955902408"/>
      <w:bookmarkStart w:id="2175" w:name="_Toc777440483"/>
      <w:bookmarkStart w:id="2176" w:name="_Toc1852078148"/>
      <w:bookmarkStart w:id="2177" w:name="_Toc10512919"/>
      <w:bookmarkStart w:id="2178" w:name="_Toc1042123526"/>
      <w:bookmarkStart w:id="2179" w:name="_Toc2067425169"/>
      <w:bookmarkStart w:id="2180" w:name="_Toc577891213"/>
      <w:bookmarkStart w:id="2181" w:name="_Toc201478152"/>
      <w:bookmarkStart w:id="2182" w:name="_Toc511399213"/>
      <w:bookmarkStart w:id="2183" w:name="_Toc868574256"/>
      <w:bookmarkStart w:id="2184" w:name="_Toc142888203"/>
      <w:bookmarkStart w:id="2185" w:name="_Toc625537604"/>
      <w:bookmarkStart w:id="2186" w:name="_Toc1440512256"/>
      <w:bookmarkStart w:id="2187" w:name="_Toc1197444905"/>
      <w:bookmarkStart w:id="2188" w:name="_Toc1034077980"/>
      <w:r>
        <w:rPr>
          <w:rFonts w:hint="eastAsia" w:asciiTheme="majorEastAsia" w:hAnsiTheme="majorEastAsia" w:eastAsiaTheme="majorEastAsia"/>
          <w:sz w:val="28"/>
          <w:szCs w:val="28"/>
        </w:rPr>
        <w:t>5. 监理要求</w:t>
      </w:r>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pPr>
        <w:pStyle w:val="7"/>
        <w:spacing w:before="0" w:after="0" w:line="520" w:lineRule="exact"/>
        <w:rPr>
          <w:rFonts w:asciiTheme="majorEastAsia" w:hAnsiTheme="majorEastAsia"/>
        </w:rPr>
      </w:pPr>
      <w:bookmarkStart w:id="2189" w:name="_Toc511399214"/>
      <w:r>
        <w:rPr>
          <w:rFonts w:hint="eastAsia" w:asciiTheme="majorEastAsia" w:hAnsiTheme="majorEastAsia"/>
        </w:rPr>
        <w:t>5.1 监理范围</w:t>
      </w:r>
      <w:bookmarkEnd w:id="21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5.1.1 本合同的监理范围包括工程范围、阶段范围和工作范围，具体监理范围应当根据三者之间的关联内容进行确定。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工程范围指所监理工程的建设内容，具体范围在专用合同条款中约定。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阶段范围指工程建设程序中的勘察阶段、设计阶段、施工阶段、缺陷责任期及保修阶段中的一个或者多个阶段，具体范围在专用合同条款中约定。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5.1.4 工作范围指监理工作中的质量控制、进度控制、投资控制、合同管理、信息管理、组织协调和安全监理、环保监理中的一项或者多项工作，具体范围在专用合同条款中约定。</w:t>
      </w:r>
    </w:p>
    <w:p>
      <w:pPr>
        <w:pStyle w:val="7"/>
        <w:spacing w:before="0" w:after="0" w:line="520" w:lineRule="exact"/>
        <w:rPr>
          <w:rFonts w:asciiTheme="majorEastAsia" w:hAnsiTheme="majorEastAsia"/>
        </w:rPr>
      </w:pPr>
      <w:bookmarkStart w:id="2190" w:name="_Toc511399215"/>
      <w:r>
        <w:rPr>
          <w:rFonts w:hint="eastAsia" w:asciiTheme="majorEastAsia" w:hAnsiTheme="majorEastAsia"/>
        </w:rPr>
        <w:t>5.2 监理依据</w:t>
      </w:r>
      <w:bookmarkEnd w:id="21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除专用合同条款另有约定外，本工程的监理依据如下：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（1）适用的法律、行政法规及部门规章；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（2）与工程有关的规范、标准、规程；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（3）工程勘察文件、设计文件及其他文件；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（4）本工程监理的委托合同及补充合同；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（5）委托人签订的勘察、设计和施工承包合同；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（6）合同履行中与监理服务有关的来往函件；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（7）其他监理依据。</w:t>
      </w:r>
    </w:p>
    <w:p>
      <w:pPr>
        <w:pStyle w:val="7"/>
        <w:spacing w:before="0" w:after="0" w:line="520" w:lineRule="exact"/>
        <w:rPr>
          <w:rFonts w:asciiTheme="majorEastAsia" w:hAnsiTheme="majorEastAsia"/>
        </w:rPr>
      </w:pPr>
      <w:bookmarkStart w:id="2191" w:name="_Toc511399216"/>
      <w:r>
        <w:rPr>
          <w:rFonts w:hint="eastAsia" w:asciiTheme="majorEastAsia" w:hAnsiTheme="majorEastAsia"/>
        </w:rPr>
        <w:t>5.3 监理内容</w:t>
      </w:r>
      <w:bookmarkEnd w:id="21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除专用条件另有约定外，监理工作内容包括：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（1）收到工程设计文件后编制监理规划，并在第一次工地会议7天前报委托人。根据有关规定和监理工作需要，编制监理实施细则；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（2）熟悉工程设计文件，并参加由委托人主持的图纸会审和设计交底会议；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（3）参加由委托人主持的第一次工地会议；主持监理例会并根据工程需要主持或参加专题会议；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（4）审查施工承包人提交的施工组织设计，重点审查其中的质量安全技术措施、专项施工方案与工程建设强制性标准的符合性；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（5）检查施工承包人工程质量、安全生产管理制度及组织机构和人员资格；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（6）检查施工承包人专职安全生产管理人员的配备情况；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（7）审查施工承包人提交的施工进度计划，核查承包人对施工进度计划的调整；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（8）检查施工承包人的试验室；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（9）审核施工分包人资质条件；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（10）查验施工承包人的施工测量放线成果；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（11）审查工程开工条件，对条件具备的签发开工令；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（12）审查施工承包人报送的工程材料、构配件、设备质量证明文件的有效性和符合性，并按规定对用于工程的材料采取平行检验或见证取样方式进行抽检；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（13）审核施工承包人提交的工程款支付申请，签发或出具工程款支付证书，并报委托人审核、批准；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（14）在巡视、旁站和检验过程中，发现工程质量、施工安全存在事故隐患的，要求施工承包人整改并报委托人；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（15）经委托人同意，签发工程暂停令和复工令；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（16）审查施工承包人提交的采用新材料、新工艺、新技术、新设备的论证材料及相关验收标准；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（17）验收隐蔽工程、分部分项工程；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（18）审查施工承包人提交的工程变更申请，协调处理施工进度调整、费用索赔、合同争议等事项；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（19）审查施工承包人提交的竣工验收申请，编写工程质量评估报告；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（20）参加工程竣工验收，签署竣工验收意见；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（21）审查施工承包人提交的竣工结算申请并报委托人；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（22）编制、整理工程监理归档文件并报委托人。</w:t>
      </w:r>
    </w:p>
    <w:p>
      <w:pPr>
        <w:pStyle w:val="7"/>
        <w:spacing w:before="0" w:after="0" w:line="520" w:lineRule="exact"/>
        <w:rPr>
          <w:rFonts w:asciiTheme="majorEastAsia" w:hAnsiTheme="majorEastAsia"/>
        </w:rPr>
      </w:pPr>
      <w:bookmarkStart w:id="2192" w:name="_Toc511399217"/>
      <w:r>
        <w:rPr>
          <w:rFonts w:hint="eastAsia" w:asciiTheme="majorEastAsia" w:hAnsiTheme="majorEastAsia"/>
        </w:rPr>
        <w:t>5.4 监理文件要求</w:t>
      </w:r>
      <w:bookmarkEnd w:id="21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5.4.1 监理文件的编制应符合法律、规范标准的强制性规定和委托人要求，相关的监理依据应当完整准确，文件内容和相应数据应当真实可靠。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5.4.2 监理文件的深度应满足本阶段相应监理工作的规定要求，满足委托人的下步工作需要，并应符合国家和行业现行规定。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5.4.3 本工程监理文件的具体类别、编制要求、编制内容、提交时间和份数等，在专用合同条款中约定。</w:t>
      </w:r>
    </w:p>
    <w:p>
      <w:pPr>
        <w:pStyle w:val="6"/>
        <w:spacing w:before="0" w:after="0" w:line="520" w:lineRule="exact"/>
        <w:rPr>
          <w:rFonts w:asciiTheme="majorEastAsia" w:hAnsiTheme="majorEastAsia" w:eastAsiaTheme="majorEastAsia"/>
          <w:sz w:val="28"/>
          <w:szCs w:val="28"/>
        </w:rPr>
      </w:pPr>
      <w:bookmarkStart w:id="2193" w:name="_Toc991573946"/>
      <w:bookmarkStart w:id="2194" w:name="_Toc515441048"/>
      <w:bookmarkStart w:id="2195" w:name="_Toc1809072992"/>
      <w:bookmarkStart w:id="2196" w:name="_Toc1078405917"/>
      <w:bookmarkStart w:id="2197" w:name="_Toc1681171933"/>
      <w:bookmarkStart w:id="2198" w:name="_Toc635310475"/>
      <w:bookmarkStart w:id="2199" w:name="_Toc929406923"/>
      <w:bookmarkStart w:id="2200" w:name="_Toc93476550"/>
      <w:bookmarkStart w:id="2201" w:name="_Toc511399218"/>
      <w:bookmarkStart w:id="2202" w:name="_Toc35924113"/>
      <w:bookmarkStart w:id="2203" w:name="_Toc1696565157"/>
      <w:bookmarkStart w:id="2204" w:name="_Toc1478058363"/>
      <w:bookmarkStart w:id="2205" w:name="_Toc163454689"/>
      <w:bookmarkStart w:id="2206" w:name="_Toc7186304"/>
      <w:bookmarkStart w:id="2207" w:name="_Toc1319586627"/>
      <w:bookmarkStart w:id="2208" w:name="_Toc1346088349"/>
      <w:bookmarkStart w:id="2209" w:name="_Toc1151689433"/>
      <w:bookmarkStart w:id="2210" w:name="_Toc2106333961"/>
      <w:bookmarkStart w:id="2211" w:name="_Toc596970579"/>
      <w:bookmarkStart w:id="2212" w:name="_Toc101970171"/>
      <w:bookmarkStart w:id="2213" w:name="_Toc491306524"/>
      <w:bookmarkStart w:id="2214" w:name="_Toc1387262298"/>
      <w:r>
        <w:rPr>
          <w:rFonts w:hint="eastAsia" w:asciiTheme="majorEastAsia" w:hAnsiTheme="majorEastAsia" w:eastAsiaTheme="majorEastAsia"/>
          <w:sz w:val="28"/>
          <w:szCs w:val="28"/>
        </w:rPr>
        <w:t>6. 开始监理和完成监理</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pPr>
        <w:pStyle w:val="7"/>
        <w:spacing w:before="0" w:after="0" w:line="520" w:lineRule="exact"/>
        <w:rPr>
          <w:rFonts w:asciiTheme="majorEastAsia" w:hAnsiTheme="majorEastAsia"/>
        </w:rPr>
      </w:pPr>
      <w:bookmarkStart w:id="2215" w:name="_Toc511399219"/>
      <w:r>
        <w:rPr>
          <w:rFonts w:hint="eastAsia" w:asciiTheme="majorEastAsia" w:hAnsiTheme="majorEastAsia"/>
        </w:rPr>
        <w:t>6.1 开始监理</w:t>
      </w:r>
      <w:bookmarkEnd w:id="22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符合专用合同条款约定的开始监理条件的，委托人应提前7天向监理人发出开始监理通知。监理服务期限自开始监理通知中载明的开始监理日期起计算。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除专用合同条款另有约定外，因委托人原因造成合同签订之日起90天内未能发出开始监理通知的，监理人有权提出价格调整要求，或者解除合同。委托人应当承担由此增加的费用和（或）周期延误。</w:t>
      </w:r>
    </w:p>
    <w:p>
      <w:pPr>
        <w:pStyle w:val="7"/>
        <w:spacing w:before="0" w:after="0" w:line="520" w:lineRule="exact"/>
        <w:rPr>
          <w:rFonts w:asciiTheme="majorEastAsia" w:hAnsiTheme="majorEastAsia"/>
        </w:rPr>
      </w:pPr>
      <w:bookmarkStart w:id="2216" w:name="_Toc511399220"/>
      <w:r>
        <w:rPr>
          <w:rFonts w:hint="eastAsia" w:asciiTheme="majorEastAsia" w:hAnsiTheme="majorEastAsia"/>
        </w:rPr>
        <w:t>6.2 监理周期延误</w:t>
      </w:r>
      <w:bookmarkEnd w:id="221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在履行合同过程中，由于下列原因造成监理服务期限延误的，委托人应当延长监理服务期限并增加监理报酬，具体方法在专用合同条款中约定。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（2）因委托人原因导致的监理工作暂停；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（3）未按合同约定及时支付监理报酬；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（4）未及时履行合同约定的相关义务；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（5）由于承包人延误、行政管理造成的监理服务期延误；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（6）造成监理服务期限延误的其他原因。</w:t>
      </w:r>
    </w:p>
    <w:p>
      <w:pPr>
        <w:pStyle w:val="7"/>
        <w:spacing w:before="0" w:after="0" w:line="520" w:lineRule="exact"/>
        <w:rPr>
          <w:rFonts w:asciiTheme="majorEastAsia" w:hAnsiTheme="majorEastAsia"/>
        </w:rPr>
      </w:pPr>
      <w:bookmarkStart w:id="2217" w:name="_Toc511399221"/>
      <w:r>
        <w:rPr>
          <w:rFonts w:hint="eastAsia" w:asciiTheme="majorEastAsia" w:hAnsiTheme="majorEastAsia"/>
        </w:rPr>
        <w:t>6.3 完成监理</w:t>
      </w:r>
      <w:bookmarkEnd w:id="221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6.3.1 监理人应当根据法律、规范标准、合同约定和委托人要求实施和完成监理，并编制和移交监理文件。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6.3.3 缺陷修复监理指缺陷责任期间，监理人对承包人修复质量缺陷进行的监理。缺陷修复监理的责任由监理人负责。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U盘分别贮存。</w:t>
      </w:r>
    </w:p>
    <w:p>
      <w:pPr>
        <w:pStyle w:val="6"/>
        <w:spacing w:before="0" w:after="0" w:line="520" w:lineRule="exact"/>
        <w:rPr>
          <w:rFonts w:asciiTheme="majorEastAsia" w:hAnsiTheme="majorEastAsia" w:eastAsiaTheme="majorEastAsia"/>
          <w:sz w:val="28"/>
          <w:szCs w:val="28"/>
        </w:rPr>
      </w:pPr>
      <w:bookmarkStart w:id="2218" w:name="_Toc1014334352"/>
      <w:bookmarkStart w:id="2219" w:name="_Toc314126153"/>
      <w:bookmarkStart w:id="2220" w:name="_Toc374460441"/>
      <w:bookmarkStart w:id="2221" w:name="_Toc120713691"/>
      <w:bookmarkStart w:id="2222" w:name="_Toc7186305"/>
      <w:bookmarkStart w:id="2223" w:name="_Toc1893590230"/>
      <w:bookmarkStart w:id="2224" w:name="_Toc487487007"/>
      <w:bookmarkStart w:id="2225" w:name="_Toc2030212480"/>
      <w:bookmarkStart w:id="2226" w:name="_Toc1174190020"/>
      <w:bookmarkStart w:id="2227" w:name="_Toc551373510"/>
      <w:bookmarkStart w:id="2228" w:name="_Toc2114144145"/>
      <w:bookmarkStart w:id="2229" w:name="_Toc1783562092"/>
      <w:bookmarkStart w:id="2230" w:name="_Toc6266339"/>
      <w:bookmarkStart w:id="2231" w:name="_Toc910209702"/>
      <w:bookmarkStart w:id="2232" w:name="_Toc1016302318"/>
      <w:bookmarkStart w:id="2233" w:name="_Toc1249829893"/>
      <w:bookmarkStart w:id="2234" w:name="_Toc240922469"/>
      <w:bookmarkStart w:id="2235" w:name="_Toc2034445379"/>
      <w:bookmarkStart w:id="2236" w:name="_Toc511399222"/>
      <w:bookmarkStart w:id="2237" w:name="_Toc515441049"/>
      <w:bookmarkStart w:id="2238" w:name="_Toc1228817420"/>
      <w:bookmarkStart w:id="2239" w:name="_Toc333662384"/>
      <w:r>
        <w:rPr>
          <w:rFonts w:hint="eastAsia" w:asciiTheme="majorEastAsia" w:hAnsiTheme="majorEastAsia" w:eastAsiaTheme="majorEastAsia"/>
          <w:sz w:val="28"/>
          <w:szCs w:val="28"/>
        </w:rPr>
        <w:t>7. 监理责任与保险</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pPr>
        <w:pStyle w:val="7"/>
        <w:spacing w:before="0" w:after="0" w:line="520" w:lineRule="exact"/>
        <w:rPr>
          <w:rFonts w:asciiTheme="majorEastAsia" w:hAnsiTheme="majorEastAsia"/>
        </w:rPr>
      </w:pPr>
      <w:bookmarkStart w:id="2240" w:name="_Toc511399223"/>
      <w:r>
        <w:rPr>
          <w:rFonts w:hint="eastAsia" w:asciiTheme="majorEastAsia" w:hAnsiTheme="majorEastAsia"/>
        </w:rPr>
        <w:t>7.1 监理责任主体</w:t>
      </w:r>
      <w:bookmarkEnd w:id="224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7.1.1 监理人应运用一切合理的专业技术、知识技能和项目经验，按照职业道德准则和行业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公认标准尽其全部职责，勤勉、谨慎、公正地履行其在本合同项下的责任和义务。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7.1.2 监理责任为监理单位项目负责人终身责任制。总监理工程师应当按照法律法规、有关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技术标准、设计文件和工程承包合同进行监理，对施工质量承担监理责任。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7.1.3 总监理工程师应当在办理工程质量监督手续前签署工程质量终身责任承诺书，连同法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定代表人出具的授权书，报工程质量监督机构备案。</w:t>
      </w:r>
    </w:p>
    <w:p>
      <w:pPr>
        <w:pStyle w:val="7"/>
        <w:spacing w:before="0" w:after="0" w:line="520" w:lineRule="exact"/>
        <w:rPr>
          <w:rFonts w:asciiTheme="majorEastAsia" w:hAnsiTheme="majorEastAsia"/>
        </w:rPr>
      </w:pPr>
      <w:bookmarkStart w:id="2241" w:name="_Toc511399224"/>
      <w:r>
        <w:rPr>
          <w:rFonts w:hint="eastAsia" w:asciiTheme="majorEastAsia" w:hAnsiTheme="majorEastAsia"/>
        </w:rPr>
        <w:t>7.2 监理责任保险</w:t>
      </w:r>
      <w:bookmarkEnd w:id="2241"/>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除专用合同条款另有约定外，建议监理人根据工程情况对监理责任进行保险，并在合同履行</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期间保持足额、有效。</w:t>
      </w:r>
    </w:p>
    <w:p>
      <w:pPr>
        <w:pStyle w:val="6"/>
        <w:spacing w:before="0" w:after="0" w:line="520" w:lineRule="exact"/>
        <w:rPr>
          <w:rFonts w:asciiTheme="majorEastAsia" w:hAnsiTheme="majorEastAsia" w:eastAsiaTheme="majorEastAsia"/>
          <w:sz w:val="28"/>
          <w:szCs w:val="28"/>
        </w:rPr>
      </w:pPr>
      <w:bookmarkStart w:id="2242" w:name="_Toc1003449145"/>
      <w:bookmarkStart w:id="2243" w:name="_Toc688857319"/>
      <w:bookmarkStart w:id="2244" w:name="_Toc91660870"/>
      <w:bookmarkStart w:id="2245" w:name="_Toc156221753"/>
      <w:bookmarkStart w:id="2246" w:name="_Toc544013344"/>
      <w:bookmarkStart w:id="2247" w:name="_Toc1353460344"/>
      <w:bookmarkStart w:id="2248" w:name="_Toc2010830717"/>
      <w:bookmarkStart w:id="2249" w:name="_Toc1192264178"/>
      <w:bookmarkStart w:id="2250" w:name="_Toc511399225"/>
      <w:bookmarkStart w:id="2251" w:name="_Toc1610441869"/>
      <w:bookmarkStart w:id="2252" w:name="_Toc542645765"/>
      <w:bookmarkStart w:id="2253" w:name="_Toc7186306"/>
      <w:bookmarkStart w:id="2254" w:name="_Toc1177261888"/>
      <w:bookmarkStart w:id="2255" w:name="_Toc1384433857"/>
      <w:bookmarkStart w:id="2256" w:name="_Toc2055614035"/>
      <w:bookmarkStart w:id="2257" w:name="_Toc1751335418"/>
      <w:bookmarkStart w:id="2258" w:name="_Toc413484177"/>
      <w:bookmarkStart w:id="2259" w:name="_Toc783885571"/>
      <w:bookmarkStart w:id="2260" w:name="_Toc384144741"/>
      <w:bookmarkStart w:id="2261" w:name="_Toc1429546177"/>
      <w:bookmarkStart w:id="2262" w:name="_Toc1368443933"/>
      <w:bookmarkStart w:id="2263" w:name="_Toc515441050"/>
      <w:r>
        <w:rPr>
          <w:rFonts w:hint="eastAsia" w:asciiTheme="majorEastAsia" w:hAnsiTheme="majorEastAsia" w:eastAsiaTheme="majorEastAsia"/>
          <w:sz w:val="28"/>
          <w:szCs w:val="28"/>
        </w:rPr>
        <w:t>8. 合同变更</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pPr>
        <w:pStyle w:val="7"/>
        <w:spacing w:before="0" w:after="0" w:line="520" w:lineRule="exact"/>
        <w:rPr>
          <w:rFonts w:asciiTheme="majorEastAsia" w:hAnsiTheme="majorEastAsia"/>
        </w:rPr>
      </w:pPr>
      <w:bookmarkStart w:id="2264" w:name="_Toc511399226"/>
      <w:r>
        <w:rPr>
          <w:rFonts w:hint="eastAsia" w:asciiTheme="majorEastAsia" w:hAnsiTheme="majorEastAsia"/>
        </w:rPr>
        <w:t>8.1 变更情形</w:t>
      </w:r>
      <w:bookmarkEnd w:id="226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8.1.1 合同履行中发生下述情形时，合同一方均可向对方提出变更请求，经双方协商一致后进行变更，监理服务期限和监理报酬的调整方法在专用合同条款中约定。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（1）监理范围发生变化；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（2）除不可抗力外，非监理人的原因引起的周期延误；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（3）非监理人的原因，对工程同一部分重复进行监理；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（4）非监理人的原因，对工程暂停监理及恢复监理。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8.1.2 基准日后，因颁布新的或修订原有法律、法规、规范和标准等引发合同变更情形的，按照上述约定进行调整。</w:t>
      </w:r>
    </w:p>
    <w:p>
      <w:pPr>
        <w:pStyle w:val="7"/>
        <w:spacing w:before="0" w:after="0" w:line="520" w:lineRule="exact"/>
        <w:rPr>
          <w:rFonts w:asciiTheme="majorEastAsia" w:hAnsiTheme="majorEastAsia"/>
        </w:rPr>
      </w:pPr>
      <w:bookmarkStart w:id="2265" w:name="_Toc511399227"/>
      <w:r>
        <w:rPr>
          <w:rFonts w:hint="eastAsia" w:asciiTheme="majorEastAsia" w:hAnsiTheme="majorEastAsia"/>
        </w:rPr>
        <w:t>8.2 合理化建议</w:t>
      </w:r>
      <w:bookmarkEnd w:id="22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8.2.1 合同履行中，监理人可对委托人要求提出合理化建议。合理化建议应以书面形式提交委托人，被委托人采纳并构成变更的，执行第8.1款约定。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8.2.2 监理人提出的合理化建议降低了工程投资、缩短了施工期限或者提高了工程经济效益的，委托人应按专用合同条款中的约定给予奖励。</w:t>
      </w:r>
    </w:p>
    <w:p>
      <w:pPr>
        <w:pStyle w:val="6"/>
        <w:spacing w:before="0" w:after="0" w:line="520" w:lineRule="exact"/>
        <w:rPr>
          <w:rFonts w:asciiTheme="majorEastAsia" w:hAnsiTheme="majorEastAsia" w:eastAsiaTheme="majorEastAsia"/>
          <w:sz w:val="28"/>
          <w:szCs w:val="28"/>
        </w:rPr>
      </w:pPr>
      <w:bookmarkStart w:id="2266" w:name="_Toc2034806208"/>
      <w:bookmarkStart w:id="2267" w:name="_Toc335554203"/>
      <w:bookmarkStart w:id="2268" w:name="_Toc540619456"/>
      <w:bookmarkStart w:id="2269" w:name="_Toc1461212584"/>
      <w:bookmarkStart w:id="2270" w:name="_Toc2100101099"/>
      <w:bookmarkStart w:id="2271" w:name="_Toc1081707780"/>
      <w:bookmarkStart w:id="2272" w:name="_Toc511399228"/>
      <w:bookmarkStart w:id="2273" w:name="_Toc2135656956"/>
      <w:bookmarkStart w:id="2274" w:name="_Toc515441051"/>
      <w:bookmarkStart w:id="2275" w:name="_Toc984819105"/>
      <w:bookmarkStart w:id="2276" w:name="_Toc1960089142"/>
      <w:bookmarkStart w:id="2277" w:name="_Toc798467191"/>
      <w:bookmarkStart w:id="2278" w:name="_Toc2031807193"/>
      <w:bookmarkStart w:id="2279" w:name="_Toc7186307"/>
      <w:bookmarkStart w:id="2280" w:name="_Toc1393986037"/>
      <w:bookmarkStart w:id="2281" w:name="_Toc194519354"/>
      <w:bookmarkStart w:id="2282" w:name="_Toc1473711805"/>
      <w:bookmarkStart w:id="2283" w:name="_Toc780700124"/>
      <w:bookmarkStart w:id="2284" w:name="_Toc1283504544"/>
      <w:bookmarkStart w:id="2285" w:name="_Toc1394387329"/>
      <w:bookmarkStart w:id="2286" w:name="_Toc214129489"/>
      <w:bookmarkStart w:id="2287" w:name="_Toc171481147"/>
      <w:r>
        <w:rPr>
          <w:rFonts w:hint="eastAsia" w:asciiTheme="majorEastAsia" w:hAnsiTheme="majorEastAsia" w:eastAsiaTheme="majorEastAsia"/>
          <w:sz w:val="28"/>
          <w:szCs w:val="28"/>
        </w:rPr>
        <w:t>9. 合同价格与支付</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pPr>
        <w:pStyle w:val="7"/>
        <w:spacing w:before="0" w:after="0" w:line="520" w:lineRule="exact"/>
        <w:rPr>
          <w:rFonts w:asciiTheme="majorEastAsia" w:hAnsiTheme="majorEastAsia"/>
        </w:rPr>
      </w:pPr>
      <w:bookmarkStart w:id="2288" w:name="_Toc511399229"/>
      <w:r>
        <w:rPr>
          <w:rFonts w:hint="eastAsia" w:asciiTheme="majorEastAsia" w:hAnsiTheme="majorEastAsia"/>
        </w:rPr>
        <w:t>9.1 合同价格</w:t>
      </w:r>
      <w:bookmarkEnd w:id="22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9.1.1 本合同的价款确定方式、调整方式和风险范围划分，在专用合同条款中约定。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9.1.2 除专用合同条款另有约定外，合同价格应当包括收集资料、踏勘现场、制订纲要、实施监理、编制监理文件等全部费用和国家规定的增值税税金。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9.1.3 委托人要求监理人进行外出考察、试验检测、专项咨询或专家评审时，相应费用不含在合同价格之中，由委托人另行支付。</w:t>
      </w:r>
    </w:p>
    <w:p>
      <w:pPr>
        <w:pStyle w:val="7"/>
        <w:spacing w:before="0" w:after="0" w:line="520" w:lineRule="exact"/>
        <w:rPr>
          <w:rFonts w:asciiTheme="majorEastAsia" w:hAnsiTheme="majorEastAsia"/>
        </w:rPr>
      </w:pPr>
      <w:bookmarkStart w:id="2289" w:name="_Toc511399230"/>
      <w:r>
        <w:rPr>
          <w:rFonts w:hint="eastAsia" w:asciiTheme="majorEastAsia" w:hAnsiTheme="majorEastAsia"/>
        </w:rPr>
        <w:t>9.2 预付款</w:t>
      </w:r>
      <w:bookmarkEnd w:id="2289"/>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9.2.1 预付款应专用于本工程的监理。预付款的额度、支付方式及抵扣方式在专用合同条款</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9.2.2 委托人应在收到预付款支付申请后28天内，将预付款支付给监理人；监理人应当提供等额的增值税发票。</w:t>
      </w:r>
    </w:p>
    <w:p>
      <w:pPr>
        <w:pStyle w:val="7"/>
        <w:spacing w:before="0" w:after="0" w:line="520" w:lineRule="exact"/>
        <w:rPr>
          <w:rFonts w:asciiTheme="majorEastAsia" w:hAnsiTheme="majorEastAsia"/>
        </w:rPr>
      </w:pPr>
      <w:bookmarkStart w:id="2290" w:name="_Toc511399231"/>
      <w:r>
        <w:rPr>
          <w:rFonts w:hint="eastAsia" w:asciiTheme="majorEastAsia" w:hAnsiTheme="majorEastAsia"/>
        </w:rPr>
        <w:t>9.3 中期支付</w:t>
      </w:r>
      <w:bookmarkEnd w:id="22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9.3.1 监理人应按委托人批准或专用合同条款约定的格式及份数，向委托人提交中期支付申请，并附相应的支持性证明文件。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9.3.3 中期支付涉及政府投资资金的，按照国库集中支付等国家相关规定和专用合同条款的约定执行。</w:t>
      </w:r>
    </w:p>
    <w:p>
      <w:pPr>
        <w:pStyle w:val="7"/>
        <w:spacing w:before="0" w:after="0" w:line="520" w:lineRule="exact"/>
        <w:rPr>
          <w:rFonts w:asciiTheme="majorEastAsia" w:hAnsiTheme="majorEastAsia"/>
        </w:rPr>
      </w:pPr>
      <w:bookmarkStart w:id="2291" w:name="_Toc511399232"/>
      <w:r>
        <w:rPr>
          <w:rFonts w:hint="eastAsia" w:asciiTheme="majorEastAsia" w:hAnsiTheme="majorEastAsia"/>
        </w:rPr>
        <w:t>9.4 费用结算</w:t>
      </w:r>
      <w:bookmarkEnd w:id="22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9.4.1 合同工作完成后，监理人可按专用合同条款约定的份数和期限，向委托人提交监理费用结算申请，并提供相关证明材料。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9.4.3 委托人对费用结算申请内容有异议的，有权要求监理人进行修正和提供补充资料，由监理人重新提交。监理人对此有异议的，按第12条的约定执行。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9.4.4 最终结清付款涉及政府投资资金的，按第9.3.3项的约定执行。</w:t>
      </w:r>
    </w:p>
    <w:p>
      <w:pPr>
        <w:pStyle w:val="6"/>
        <w:spacing w:before="0" w:after="0" w:line="520" w:lineRule="exact"/>
        <w:rPr>
          <w:rFonts w:asciiTheme="majorEastAsia" w:hAnsiTheme="majorEastAsia" w:eastAsiaTheme="majorEastAsia"/>
          <w:sz w:val="28"/>
          <w:szCs w:val="28"/>
        </w:rPr>
      </w:pPr>
      <w:bookmarkStart w:id="2292" w:name="_Toc2124395843"/>
      <w:bookmarkStart w:id="2293" w:name="_Toc367432799"/>
      <w:bookmarkStart w:id="2294" w:name="_Toc212769034"/>
      <w:bookmarkStart w:id="2295" w:name="_Toc515441052"/>
      <w:bookmarkStart w:id="2296" w:name="_Toc2126282439"/>
      <w:bookmarkStart w:id="2297" w:name="_Toc1839212898"/>
      <w:bookmarkStart w:id="2298" w:name="_Toc187886535"/>
      <w:bookmarkStart w:id="2299" w:name="_Toc511399233"/>
      <w:bookmarkStart w:id="2300" w:name="_Toc310859381"/>
      <w:bookmarkStart w:id="2301" w:name="_Toc819064614"/>
      <w:bookmarkStart w:id="2302" w:name="_Toc387636893"/>
      <w:bookmarkStart w:id="2303" w:name="_Toc1446021804"/>
      <w:bookmarkStart w:id="2304" w:name="_Toc101900898"/>
      <w:bookmarkStart w:id="2305" w:name="_Toc1745405784"/>
      <w:bookmarkStart w:id="2306" w:name="_Toc357948801"/>
      <w:bookmarkStart w:id="2307" w:name="_Toc1813586605"/>
      <w:bookmarkStart w:id="2308" w:name="_Toc1824218736"/>
      <w:bookmarkStart w:id="2309" w:name="_Toc160583355"/>
      <w:bookmarkStart w:id="2310" w:name="_Toc7186308"/>
      <w:bookmarkStart w:id="2311" w:name="_Toc1198230306"/>
      <w:bookmarkStart w:id="2312" w:name="_Toc816671944"/>
      <w:bookmarkStart w:id="2313" w:name="_Toc944783534"/>
      <w:r>
        <w:rPr>
          <w:rFonts w:hint="eastAsia" w:asciiTheme="majorEastAsia" w:hAnsiTheme="majorEastAsia" w:eastAsiaTheme="majorEastAsia"/>
          <w:sz w:val="28"/>
          <w:szCs w:val="28"/>
        </w:rPr>
        <w:t>10. 不可抗力</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pPr>
        <w:pStyle w:val="7"/>
        <w:spacing w:before="0" w:after="0" w:line="520" w:lineRule="exact"/>
        <w:rPr>
          <w:rFonts w:asciiTheme="majorEastAsia" w:hAnsiTheme="majorEastAsia"/>
        </w:rPr>
      </w:pPr>
      <w:bookmarkStart w:id="2314" w:name="_Toc511399234"/>
      <w:r>
        <w:rPr>
          <w:rFonts w:hint="eastAsia" w:asciiTheme="majorEastAsia" w:hAnsiTheme="majorEastAsia"/>
        </w:rPr>
        <w:t>10.1 不可抗力的确认</w:t>
      </w:r>
      <w:bookmarkEnd w:id="23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10.1.1 不可抗力是指监理人和委托人在订立合同时不可预见，在履行合同过程中不可避免发生并不能克服的自然灾害和社会性突发事件，如地震、海啸、瘟疫、水灾、骚乱、暴动、战争和专用合同条款约定的其他情形。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10.1.2 不可抗力发生后，委托人和监理人应及时认真统计所造成的损失，收集不可抗力造成损失的证据。合同双方对是否属于不可抗力或其损失的意见不一致的，由合同双方协商确定。</w:t>
      </w:r>
    </w:p>
    <w:p>
      <w:pPr>
        <w:pStyle w:val="7"/>
        <w:spacing w:before="0" w:after="0" w:line="520" w:lineRule="exact"/>
        <w:rPr>
          <w:rFonts w:asciiTheme="majorEastAsia" w:hAnsiTheme="majorEastAsia"/>
        </w:rPr>
      </w:pPr>
      <w:bookmarkStart w:id="2315" w:name="_Toc511399235"/>
      <w:r>
        <w:rPr>
          <w:rFonts w:hint="eastAsia" w:asciiTheme="majorEastAsia" w:hAnsiTheme="majorEastAsia"/>
        </w:rPr>
        <w:t>10.2 不可抗力的通知</w:t>
      </w:r>
      <w:bookmarkEnd w:id="23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10.2.1 合同一方当事人遇到不可抗力事件，使其履行合同义务受到阻碍时，应立即通知合同另一方当事人，书面说明不可抗力和受阻碍的详细情况，并提供必要的证明。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10.2.2 如不可抗力持续发生，合同一方当事人应及时向合同另一方当事人提交中间报告，说明不可抗力和履行合同受阻的情况，并于不可抗力事件结束后28天内提交最终报告及有关资料。</w:t>
      </w:r>
    </w:p>
    <w:p>
      <w:pPr>
        <w:pStyle w:val="7"/>
        <w:spacing w:before="0" w:after="0" w:line="520" w:lineRule="exact"/>
        <w:rPr>
          <w:rFonts w:asciiTheme="majorEastAsia" w:hAnsiTheme="majorEastAsia"/>
        </w:rPr>
      </w:pPr>
      <w:bookmarkStart w:id="2316" w:name="_Toc511399236"/>
      <w:r>
        <w:rPr>
          <w:rFonts w:hint="eastAsia" w:asciiTheme="majorEastAsia" w:hAnsiTheme="majorEastAsia"/>
        </w:rPr>
        <w:t>10.3 不可抗力后果及其处理</w:t>
      </w:r>
      <w:bookmarkEnd w:id="231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10.3.1 不可抗力引起的后果及其损失，应由合同当事人依据法律规定各自承担。不可抗力发生前已完成的监理工作，应当按照合同约定进行支付。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10.3.2 不可抗力发生后，合同当事人应当采取有效措施避免损失进一步扩大，如未采取有效措施致使损失扩大的，应当自行承担扩大部分的损失。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10.3.3 因一方当事人迟延履行合同义务，致使迟延履行期间遭遇不可抗力的，应由该当事人承担全部损失。</w:t>
      </w:r>
    </w:p>
    <w:p>
      <w:pPr>
        <w:pStyle w:val="6"/>
        <w:spacing w:before="0" w:after="0" w:line="520" w:lineRule="exact"/>
        <w:rPr>
          <w:rFonts w:asciiTheme="majorEastAsia" w:hAnsiTheme="majorEastAsia" w:eastAsiaTheme="majorEastAsia"/>
          <w:sz w:val="28"/>
          <w:szCs w:val="28"/>
        </w:rPr>
      </w:pPr>
      <w:bookmarkStart w:id="2317" w:name="_Toc448882183"/>
      <w:bookmarkStart w:id="2318" w:name="_Toc1933386963"/>
      <w:bookmarkStart w:id="2319" w:name="_Toc657818279"/>
      <w:bookmarkStart w:id="2320" w:name="_Toc7186309"/>
      <w:bookmarkStart w:id="2321" w:name="_Toc1714668364"/>
      <w:bookmarkStart w:id="2322" w:name="_Toc511399237"/>
      <w:bookmarkStart w:id="2323" w:name="_Toc1695359300"/>
      <w:bookmarkStart w:id="2324" w:name="_Toc1427567668"/>
      <w:bookmarkStart w:id="2325" w:name="_Toc216026729"/>
      <w:bookmarkStart w:id="2326" w:name="_Toc1103926027"/>
      <w:bookmarkStart w:id="2327" w:name="_Toc648790228"/>
      <w:bookmarkStart w:id="2328" w:name="_Toc20267733"/>
      <w:bookmarkStart w:id="2329" w:name="_Toc1008032655"/>
      <w:bookmarkStart w:id="2330" w:name="_Toc1237374831"/>
      <w:bookmarkStart w:id="2331" w:name="_Toc1702595023"/>
      <w:bookmarkStart w:id="2332" w:name="_Toc482770020"/>
      <w:bookmarkStart w:id="2333" w:name="_Toc943803160"/>
      <w:bookmarkStart w:id="2334" w:name="_Toc515441053"/>
      <w:bookmarkStart w:id="2335" w:name="_Toc1684986853"/>
      <w:bookmarkStart w:id="2336" w:name="_Toc153582546"/>
      <w:bookmarkStart w:id="2337" w:name="_Toc408393668"/>
      <w:bookmarkStart w:id="2338" w:name="_Toc771561768"/>
      <w:r>
        <w:rPr>
          <w:rFonts w:hint="eastAsia" w:asciiTheme="majorEastAsia" w:hAnsiTheme="majorEastAsia" w:eastAsiaTheme="majorEastAsia"/>
          <w:sz w:val="28"/>
          <w:szCs w:val="28"/>
        </w:rPr>
        <w:t>11. 违约</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pPr>
        <w:pStyle w:val="7"/>
        <w:spacing w:before="0" w:after="0" w:line="520" w:lineRule="exact"/>
        <w:rPr>
          <w:rFonts w:asciiTheme="majorEastAsia" w:hAnsiTheme="majorEastAsia"/>
        </w:rPr>
      </w:pPr>
      <w:bookmarkStart w:id="2339" w:name="_Toc511399238"/>
      <w:r>
        <w:rPr>
          <w:rFonts w:hint="eastAsia" w:asciiTheme="majorEastAsia" w:hAnsiTheme="majorEastAsia"/>
        </w:rPr>
        <w:t>11.1 监理人违约</w:t>
      </w:r>
      <w:bookmarkEnd w:id="23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合同履行中发生下列情况之一的，属监理人违约：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（1）监理文件不符合规范标准以及合同约定；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（2）监理人转让监理工作；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（3）监理人未按合同约定实施监理并造成工程损失；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（4）监理人无法履行或停止履行合同；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（5）监理人不履行合同约定的其他义务。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pPr>
        <w:pStyle w:val="7"/>
        <w:spacing w:before="0" w:after="0" w:line="520" w:lineRule="exact"/>
        <w:rPr>
          <w:rFonts w:asciiTheme="majorEastAsia" w:hAnsiTheme="majorEastAsia"/>
        </w:rPr>
      </w:pPr>
      <w:bookmarkStart w:id="2340" w:name="_Toc511399239"/>
      <w:r>
        <w:rPr>
          <w:rFonts w:hint="eastAsia" w:asciiTheme="majorEastAsia" w:hAnsiTheme="majorEastAsia"/>
        </w:rPr>
        <w:t>1</w:t>
      </w:r>
      <w:r>
        <w:rPr>
          <w:rFonts w:hint="default" w:asciiTheme="majorEastAsia" w:hAnsiTheme="majorEastAsia"/>
        </w:rPr>
        <w:t>1</w:t>
      </w:r>
      <w:r>
        <w:rPr>
          <w:rFonts w:hint="eastAsia" w:asciiTheme="majorEastAsia" w:hAnsiTheme="majorEastAsia"/>
        </w:rPr>
        <w:t>.2 委托人违约</w:t>
      </w:r>
      <w:bookmarkEnd w:id="234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w:t>
      </w:r>
      <w:r>
        <w:rPr>
          <w:rFonts w:hint="default" w:asciiTheme="minorEastAsia" w:hAnsiTheme="minorEastAsia"/>
          <w:szCs w:val="21"/>
        </w:rPr>
        <w:t>1</w:t>
      </w:r>
      <w:r>
        <w:rPr>
          <w:rFonts w:hint="eastAsia" w:asciiTheme="minorEastAsia" w:hAnsiTheme="minorEastAsia"/>
          <w:szCs w:val="21"/>
        </w:rPr>
        <w:t>.2.1 合同履行中发生下列情况之一的，属委托人违约：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（1）委托人未按合同约定支付监理报酬；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（2）委托人原因造成监理停止；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（3）委托人无法履行或停止履行合同；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（4）委托人不履行合同约定的其他义务。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pPr>
        <w:pStyle w:val="7"/>
        <w:spacing w:before="0" w:after="0" w:line="520" w:lineRule="exact"/>
        <w:rPr>
          <w:rFonts w:asciiTheme="majorEastAsia" w:hAnsiTheme="majorEastAsia"/>
        </w:rPr>
      </w:pPr>
      <w:bookmarkStart w:id="2341" w:name="_Toc511399240"/>
      <w:r>
        <w:rPr>
          <w:rFonts w:hint="eastAsia" w:asciiTheme="majorEastAsia" w:hAnsiTheme="majorEastAsia"/>
        </w:rPr>
        <w:t>11.3 第三人造成的违约</w:t>
      </w:r>
      <w:bookmarkEnd w:id="23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在履行合同过程中，一方当事人因第三人的原因造成违约的，应当向对方当事人承担违约责任。一方当事人和第三人之间的纠纷，依照法律规定或者按照约定解决。</w:t>
      </w:r>
    </w:p>
    <w:p>
      <w:pPr>
        <w:pStyle w:val="6"/>
        <w:spacing w:before="0" w:after="0" w:line="520" w:lineRule="exact"/>
        <w:rPr>
          <w:rFonts w:asciiTheme="majorEastAsia" w:hAnsiTheme="majorEastAsia" w:eastAsiaTheme="majorEastAsia"/>
          <w:sz w:val="28"/>
          <w:szCs w:val="28"/>
        </w:rPr>
      </w:pPr>
      <w:bookmarkStart w:id="2342" w:name="_Toc2133990575"/>
      <w:bookmarkStart w:id="2343" w:name="_Toc327147069"/>
      <w:bookmarkStart w:id="2344" w:name="_Toc1185493378"/>
      <w:bookmarkStart w:id="2345" w:name="_Toc707185382"/>
      <w:bookmarkStart w:id="2346" w:name="_Toc7186310"/>
      <w:bookmarkStart w:id="2347" w:name="_Toc1348134655"/>
      <w:bookmarkStart w:id="2348" w:name="_Toc722507774"/>
      <w:bookmarkStart w:id="2349" w:name="_Toc1513870873"/>
      <w:bookmarkStart w:id="2350" w:name="_Toc514642264"/>
      <w:bookmarkStart w:id="2351" w:name="_Toc252797770"/>
      <w:bookmarkStart w:id="2352" w:name="_Toc515441054"/>
      <w:bookmarkStart w:id="2353" w:name="_Toc1442491792"/>
      <w:bookmarkStart w:id="2354" w:name="_Toc706000397"/>
      <w:bookmarkStart w:id="2355" w:name="_Toc859624384"/>
      <w:bookmarkStart w:id="2356" w:name="_Toc1573509356"/>
      <w:bookmarkStart w:id="2357" w:name="_Toc1090726704"/>
      <w:bookmarkStart w:id="2358" w:name="_Toc1337372305"/>
      <w:bookmarkStart w:id="2359" w:name="_Toc511399241"/>
      <w:bookmarkStart w:id="2360" w:name="_Toc506341402"/>
      <w:bookmarkStart w:id="2361" w:name="_Toc294955286"/>
      <w:bookmarkStart w:id="2362" w:name="_Toc1132374190"/>
      <w:bookmarkStart w:id="2363" w:name="_Toc1442886177"/>
      <w:r>
        <w:rPr>
          <w:rFonts w:hint="eastAsia" w:asciiTheme="majorEastAsia" w:hAnsiTheme="majorEastAsia" w:eastAsiaTheme="majorEastAsia"/>
          <w:sz w:val="28"/>
          <w:szCs w:val="28"/>
        </w:rPr>
        <w:t>12. 争议的解决</w:t>
      </w:r>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委托人和监理人在履行合同中发生争议的，可以友好协商解决。合同当事人友好协商解决不成的，可在专用合同条款中约定下列一种方式解决：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723" w:firstLineChars="200"/>
        <w:jc w:val="center"/>
        <w:rPr>
          <w:rFonts w:asciiTheme="minorEastAsia" w:hAnsiTheme="minorEastAsia"/>
          <w:b/>
          <w:sz w:val="36"/>
          <w:szCs w:val="36"/>
        </w:rPr>
      </w:pPr>
    </w:p>
    <w:p>
      <w:pPr>
        <w:rPr>
          <w:rFonts w:hint="eastAsia"/>
          <w:sz w:val="36"/>
          <w:szCs w:val="36"/>
        </w:rPr>
      </w:pPr>
      <w:bookmarkStart w:id="2364" w:name="_Toc1858117134"/>
      <w:bookmarkStart w:id="2365" w:name="_Toc1016657161"/>
      <w:bookmarkStart w:id="2366" w:name="_Toc7186311"/>
      <w:bookmarkStart w:id="2367" w:name="_Toc1652480633"/>
      <w:bookmarkStart w:id="2368" w:name="_Toc1749734000"/>
      <w:bookmarkStart w:id="2369" w:name="_Toc2146670735"/>
      <w:bookmarkStart w:id="2370" w:name="_Toc233927180"/>
      <w:bookmarkStart w:id="2371" w:name="_Toc515441055"/>
      <w:bookmarkStart w:id="2372" w:name="_Toc1584528519"/>
      <w:bookmarkStart w:id="2373" w:name="_Toc855205478"/>
      <w:bookmarkStart w:id="2374" w:name="_Toc1315617480"/>
      <w:bookmarkStart w:id="2375" w:name="_Toc1490212776"/>
      <w:bookmarkStart w:id="2376" w:name="_Toc1675884579"/>
      <w:bookmarkStart w:id="2377" w:name="_Toc511399242"/>
      <w:bookmarkStart w:id="2378" w:name="_Toc901522704"/>
      <w:bookmarkStart w:id="2379" w:name="_Toc923303336"/>
      <w:r>
        <w:rPr>
          <w:rFonts w:hint="eastAsia"/>
          <w:sz w:val="36"/>
          <w:szCs w:val="36"/>
        </w:rPr>
        <w:br w:type="page"/>
      </w:r>
    </w:p>
    <w:p>
      <w:pPr>
        <w:pStyle w:val="5"/>
        <w:spacing w:before="0" w:after="0" w:line="520" w:lineRule="exact"/>
        <w:jc w:val="center"/>
        <w:rPr>
          <w:sz w:val="36"/>
          <w:szCs w:val="36"/>
        </w:rPr>
      </w:pPr>
      <w:bookmarkStart w:id="2380" w:name="_Toc921234526"/>
      <w:bookmarkStart w:id="2381" w:name="_Toc802652363"/>
      <w:bookmarkStart w:id="2382" w:name="_Toc1202634915"/>
      <w:bookmarkStart w:id="2383" w:name="_Toc241512855"/>
      <w:bookmarkStart w:id="2384" w:name="_Toc1049466624"/>
      <w:bookmarkStart w:id="2385" w:name="_Toc812931616"/>
      <w:r>
        <w:rPr>
          <w:rFonts w:hint="eastAsia"/>
          <w:sz w:val="36"/>
          <w:szCs w:val="36"/>
        </w:rPr>
        <w:t>第二节 专用合同条款</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pPr>
        <w:widowControl/>
        <w:shd w:val="clear" w:color="auto" w:fill="FFFFFF"/>
        <w:snapToGrid w:val="0"/>
        <w:ind w:firstLine="422" w:firstLineChars="200"/>
        <w:jc w:val="left"/>
        <w:rPr>
          <w:rFonts w:asciiTheme="minorEastAsia" w:hAnsiTheme="minorEastAsia"/>
          <w:b/>
          <w:sz w:val="28"/>
          <w:szCs w:val="28"/>
        </w:rPr>
      </w:pPr>
      <w:r>
        <w:rPr>
          <w:rFonts w:hint="eastAsia" w:asciiTheme="minorEastAsia" w:hAnsiTheme="minorEastAsia"/>
          <w:b/>
          <w:szCs w:val="21"/>
        </w:rPr>
        <w:t>本招标项目专用合同条款如下：</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5"/>
        <w:spacing w:before="0" w:after="0" w:line="520" w:lineRule="exact"/>
        <w:jc w:val="center"/>
        <w:rPr>
          <w:sz w:val="36"/>
          <w:szCs w:val="36"/>
        </w:rPr>
      </w:pPr>
      <w:bookmarkStart w:id="2386" w:name="_Toc650707898"/>
      <w:bookmarkStart w:id="2387" w:name="_Toc1577009395"/>
      <w:bookmarkStart w:id="2388" w:name="_Toc1091356848"/>
      <w:bookmarkStart w:id="2389" w:name="_Toc330419375"/>
      <w:bookmarkStart w:id="2390" w:name="_Toc7186312"/>
      <w:bookmarkStart w:id="2391" w:name="_Toc1983475827"/>
      <w:bookmarkStart w:id="2392" w:name="_Toc1719040250"/>
      <w:bookmarkStart w:id="2393" w:name="_Toc511399243"/>
      <w:bookmarkStart w:id="2394" w:name="_Toc568930841"/>
      <w:bookmarkStart w:id="2395" w:name="_Toc667476464"/>
      <w:bookmarkStart w:id="2396" w:name="_Toc2051834918"/>
      <w:bookmarkStart w:id="2397" w:name="_Toc1394956543"/>
      <w:bookmarkStart w:id="2398" w:name="_Toc1102356757"/>
      <w:bookmarkStart w:id="2399" w:name="_Toc362461155"/>
      <w:bookmarkStart w:id="2400" w:name="_Toc226112386"/>
      <w:bookmarkStart w:id="2401" w:name="_Toc1979067259"/>
      <w:bookmarkStart w:id="2402" w:name="_Toc1369773545"/>
      <w:bookmarkStart w:id="2403" w:name="_Toc515441056"/>
      <w:bookmarkStart w:id="2404" w:name="_Toc196605201"/>
      <w:bookmarkStart w:id="2405" w:name="_Toc1833478134"/>
      <w:bookmarkStart w:id="2406" w:name="_Toc138275982"/>
      <w:bookmarkStart w:id="2407" w:name="_Toc242334930"/>
      <w:r>
        <w:rPr>
          <w:rFonts w:hint="eastAsia"/>
          <w:sz w:val="36"/>
          <w:szCs w:val="36"/>
        </w:rPr>
        <w:t>第三节 合同附件格式</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rPr>
          <w:sz w:val="32"/>
          <w:szCs w:val="32"/>
        </w:rPr>
      </w:pPr>
      <w:bookmarkStart w:id="2408" w:name="_Toc511399244"/>
      <w:bookmarkStart w:id="2409" w:name="_Toc515441057"/>
    </w:p>
    <w:p>
      <w:pPr>
        <w:rPr>
          <w:sz w:val="21"/>
          <w:szCs w:val="22"/>
        </w:rPr>
      </w:pPr>
    </w:p>
    <w:p>
      <w:pPr>
        <w:rPr>
          <w:sz w:val="21"/>
          <w:szCs w:val="22"/>
        </w:rPr>
      </w:pPr>
    </w:p>
    <w:p>
      <w:pPr>
        <w:rPr>
          <w:sz w:val="32"/>
          <w:szCs w:val="32"/>
        </w:rPr>
      </w:pPr>
    </w:p>
    <w:p>
      <w:pPr>
        <w:rPr>
          <w:sz w:val="32"/>
          <w:szCs w:val="32"/>
        </w:rPr>
      </w:pPr>
    </w:p>
    <w:p/>
    <w:p/>
    <w:p>
      <w:pPr>
        <w:pStyle w:val="6"/>
        <w:spacing w:before="0" w:after="0" w:line="520" w:lineRule="exact"/>
        <w:rPr>
          <w:sz w:val="28"/>
          <w:szCs w:val="28"/>
        </w:rPr>
      </w:pPr>
      <w:bookmarkStart w:id="2410" w:name="_Toc1024147335"/>
      <w:bookmarkStart w:id="2411" w:name="_Toc1621009193"/>
      <w:bookmarkStart w:id="2412" w:name="_Toc776715309"/>
      <w:bookmarkStart w:id="2413" w:name="_Toc1423448243"/>
      <w:bookmarkStart w:id="2414" w:name="_Toc2113208130"/>
      <w:bookmarkStart w:id="2415" w:name="_Toc955643902"/>
      <w:bookmarkStart w:id="2416" w:name="_Toc1460911162"/>
      <w:bookmarkStart w:id="2417" w:name="_Toc1969842167"/>
      <w:bookmarkStart w:id="2418" w:name="_Toc759274975"/>
      <w:bookmarkStart w:id="2419" w:name="_Toc1513764121"/>
      <w:bookmarkStart w:id="2420" w:name="_Toc1956697277"/>
      <w:bookmarkStart w:id="2421" w:name="_Toc1294173798"/>
      <w:bookmarkStart w:id="2422" w:name="_Toc889572008"/>
      <w:bookmarkStart w:id="2423" w:name="_Toc1372299959"/>
      <w:bookmarkStart w:id="2424" w:name="_Toc1811978659"/>
      <w:bookmarkStart w:id="2425" w:name="_Toc968592230"/>
      <w:bookmarkStart w:id="2426" w:name="_Toc7186313"/>
      <w:bookmarkStart w:id="2427" w:name="_Toc553730491"/>
      <w:bookmarkStart w:id="2428" w:name="_Toc897063300"/>
      <w:bookmarkStart w:id="2429" w:name="_Toc427123420"/>
      <w:r>
        <w:rPr>
          <w:rFonts w:hint="eastAsia"/>
          <w:sz w:val="28"/>
          <w:szCs w:val="28"/>
        </w:rPr>
        <w:t>附件一：合同协议书</w:t>
      </w:r>
      <w:bookmarkEnd w:id="2408"/>
      <w:r>
        <w:rPr>
          <w:rFonts w:hint="eastAsia"/>
          <w:sz w:val="28"/>
          <w:szCs w:val="28"/>
        </w:rPr>
        <w:t>（格式）</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adjustRightInd w:val="0"/>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委托人名称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（以下简称“委托人”）为实施</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监理人名称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（以下简称“监理人”）对该项目监理投标。委托人和监理人共同达成如下协议。</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（2）投标函及投标函附录；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（5）委托人要求；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（7）监理大纲；</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总监理工程师：______________。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监理工作质量符合的标准和要求：___________________。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监理人承诺按合同约定承担工程的监理工作。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委托人承诺按合同约定的条件、时间和方式向监理人支付合同价款。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 监理人计划开始监理日期：_______________，实际日期按照委托人在开始监理通知中载明的开始监理日期为准。监理服务期限为________天。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 本合同协议书一式_____份，合同双方各执_______份。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委托人：__________________（盖单位章）   监理人：________________（盖单位章）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法定代表人或其委托代理人：_______（签字）  法定代表人或其委托代理人：______（签字）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_________年______月______日               __________年______月_______日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2430" w:name="_Toc511399245"/>
      <w:bookmarkStart w:id="2431" w:name="_Toc1604486824"/>
      <w:bookmarkStart w:id="2432" w:name="_Toc1794048028"/>
      <w:bookmarkStart w:id="2433" w:name="_Toc1607681160"/>
      <w:bookmarkStart w:id="2434" w:name="_Toc1772971666"/>
      <w:bookmarkStart w:id="2435" w:name="_Toc1529398617"/>
      <w:bookmarkStart w:id="2436" w:name="_Toc271042133"/>
      <w:bookmarkStart w:id="2437" w:name="_Toc1848591897"/>
      <w:bookmarkStart w:id="2438" w:name="_Toc515441058"/>
      <w:bookmarkStart w:id="2439" w:name="_Toc762828640"/>
      <w:bookmarkStart w:id="2440" w:name="_Toc926792521"/>
      <w:bookmarkStart w:id="2441" w:name="_Toc476865001"/>
      <w:bookmarkStart w:id="2442" w:name="_Toc1464646170"/>
      <w:bookmarkStart w:id="2443" w:name="_Toc255588042"/>
      <w:bookmarkStart w:id="2444" w:name="_Toc1323960909"/>
      <w:bookmarkStart w:id="2445" w:name="_Toc594815638"/>
      <w:bookmarkStart w:id="2446" w:name="_Toc459723706"/>
      <w:bookmarkStart w:id="2447" w:name="_Toc786674351"/>
      <w:bookmarkStart w:id="2448" w:name="_Toc7186314"/>
      <w:bookmarkStart w:id="2449" w:name="_Toc1501719786"/>
      <w:bookmarkStart w:id="2450" w:name="_Toc1203565350"/>
      <w:bookmarkStart w:id="2451" w:name="_Toc1353363583"/>
      <w:r>
        <w:rPr>
          <w:rFonts w:hint="eastAsia"/>
          <w:sz w:val="28"/>
          <w:szCs w:val="28"/>
        </w:rPr>
        <w:t>附件二：履约保证金格式</w:t>
      </w:r>
      <w:bookmarkEnd w:id="2430"/>
      <w:r>
        <w:rPr>
          <w:rFonts w:hint="eastAsia"/>
          <w:sz w:val="28"/>
          <w:szCs w:val="28"/>
        </w:rPr>
        <w:t>（格式）</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hint="eastAsia" w:asciiTheme="minorEastAsia" w:hAnsiTheme="minorEastAsia" w:eastAsiaTheme="minorEastAsia"/>
          <w:b/>
          <w:sz w:val="32"/>
          <w:szCs w:val="32"/>
          <w:lang w:eastAsia="zh-Hans"/>
        </w:rPr>
      </w:pPr>
      <w:r>
        <w:rPr>
          <w:rFonts w:hint="eastAsia" w:asciiTheme="minorEastAsia" w:hAnsiTheme="minorEastAsia"/>
          <w:b/>
          <w:sz w:val="32"/>
          <w:szCs w:val="32"/>
        </w:rPr>
        <w:t>履约</w:t>
      </w:r>
      <w:r>
        <w:rPr>
          <w:rFonts w:hint="eastAsia" w:asciiTheme="minorEastAsia" w:hAnsiTheme="minorEastAsia"/>
          <w:b/>
          <w:sz w:val="32"/>
          <w:szCs w:val="32"/>
          <w:lang w:val="en-US" w:eastAsia="zh-Hans"/>
        </w:rPr>
        <w:t>保函</w:t>
      </w:r>
    </w:p>
    <w:p>
      <w:pPr>
        <w:widowControl/>
        <w:shd w:val="clear" w:color="auto" w:fill="FFFFFF"/>
        <w:snapToGrid w:val="0"/>
        <w:ind w:firstLine="420" w:firstLineChars="200"/>
        <w:jc w:val="right"/>
        <w:rPr>
          <w:rFonts w:asciiTheme="minorEastAsia" w:hAnsiTheme="minorEastAsia"/>
          <w:szCs w:val="21"/>
        </w:rPr>
      </w:pPr>
      <w:r>
        <w:rPr>
          <w:rFonts w:hint="eastAsia" w:ascii="宋体" w:hAnsi="宋体"/>
          <w:szCs w:val="21"/>
          <w:lang w:val="en-US" w:eastAsia="zh-Hans"/>
        </w:rPr>
        <w:t>编号：</w:t>
      </w:r>
      <w:r>
        <w:rPr>
          <w:rFonts w:hint="default" w:ascii="宋体" w:hAnsi="宋体"/>
          <w:szCs w:val="21"/>
          <w:lang w:eastAsia="zh-Hans"/>
        </w:rPr>
        <w:t>__________</w:t>
      </w:r>
    </w:p>
    <w:p>
      <w:pPr>
        <w:widowControl/>
        <w:shd w:val="clear" w:color="auto" w:fill="FFFFFF"/>
        <w:snapToGrid w:val="0"/>
        <w:ind w:firstLine="0" w:firstLineChars="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委托人名称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委托人名称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（以下简称“委托人”）接受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监理人名称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（以下称“监理人”）于_____年_____月_____日参加__________________________（项目名称）监理招标项目的投标。我方愿意无条件地、不可撤销地就监理人履行与你方订立的合同，向你方提供担保。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担保有效期自委托人与监理人签订的合同生效之日起至委托人签发竣工验收证书之日起28日后失效。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在本担保有效期内，如果监理人不履行合同约定的义务或其履行不符合合同的约定，我方在收到你方以书面形式提出的在担保金额内的赔偿要求后，在7日内无条件支付。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委托人和监理人变更合同时，无论我方是否收到该变更，我方承担本担保规定的义务不变。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hint="eastAsia" w:asciiTheme="minorEastAsia" w:hAnsiTheme="minorEastAsia"/>
          <w:szCs w:val="21"/>
        </w:rPr>
      </w:pPr>
      <w:r>
        <w:rPr>
          <w:rFonts w:hint="eastAsia" w:asciiTheme="minorEastAsia" w:hAnsiTheme="minorEastAsia"/>
          <w:szCs w:val="21"/>
        </w:rPr>
        <w:t>________年_____月____日</w:t>
      </w:r>
    </w:p>
    <w:p>
      <w:pPr>
        <w:pStyle w:val="2"/>
      </w:pPr>
    </w:p>
    <w:p>
      <w:pPr>
        <w:spacing w:line="300" w:lineRule="auto"/>
        <w:ind w:right="15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备注：本</w:t>
      </w:r>
      <w:r>
        <w:rPr>
          <w:rFonts w:hint="eastAsia" w:ascii="宋体" w:hAnsi="宋体" w:cs="宋体"/>
          <w:color w:val="auto"/>
          <w:sz w:val="21"/>
          <w:szCs w:val="21"/>
          <w:highlight w:val="none"/>
          <w:lang w:val="en-US" w:eastAsia="zh-Hans"/>
        </w:rPr>
        <w:t>履约保证金</w:t>
      </w:r>
      <w:r>
        <w:rPr>
          <w:rFonts w:hint="eastAsia" w:ascii="宋体" w:hAnsi="宋体" w:cs="宋体"/>
          <w:color w:val="auto"/>
          <w:sz w:val="21"/>
          <w:szCs w:val="21"/>
          <w:highlight w:val="none"/>
        </w:rPr>
        <w:t>格式可以采用经</w:t>
      </w:r>
      <w:r>
        <w:rPr>
          <w:rFonts w:hint="eastAsia" w:ascii="宋体" w:hAnsi="宋体" w:cs="宋体"/>
          <w:color w:val="auto"/>
          <w:sz w:val="21"/>
          <w:szCs w:val="21"/>
          <w:highlight w:val="none"/>
          <w:lang w:val="en-US" w:eastAsia="zh-Hans"/>
        </w:rPr>
        <w:t>发</w:t>
      </w:r>
      <w:r>
        <w:rPr>
          <w:rFonts w:hint="eastAsia" w:ascii="宋体" w:hAnsi="宋体" w:cs="宋体"/>
          <w:color w:val="auto"/>
          <w:sz w:val="21"/>
          <w:szCs w:val="21"/>
          <w:highlight w:val="none"/>
        </w:rPr>
        <w:t>包人同意的其他格式，但相关内容不得违背合同约定的实质性内容。</w:t>
      </w:r>
      <w:bookmarkStart w:id="2452" w:name="_Toc63471503"/>
    </w:p>
    <w:p>
      <w:pPr>
        <w:pStyle w:val="2"/>
        <w:rPr>
          <w:rFonts w:hint="eastAsia"/>
        </w:rPr>
      </w:pPr>
    </w:p>
    <w:bookmarkEnd w:id="2452"/>
    <w:p>
      <w:pPr>
        <w:pStyle w:val="25"/>
        <w:spacing w:before="0" w:after="0"/>
        <w:jc w:val="left"/>
        <w:rPr>
          <w:rFonts w:ascii="宋体" w:hAnsi="宋体"/>
          <w:sz w:val="28"/>
          <w:szCs w:val="28"/>
        </w:rPr>
      </w:pPr>
      <w:bookmarkStart w:id="2453" w:name="_Toc903008756"/>
      <w:bookmarkStart w:id="2454" w:name="_Toc592314044"/>
      <w:bookmarkStart w:id="2455" w:name="_Toc1370784976"/>
      <w:bookmarkStart w:id="2456" w:name="_Toc261101203"/>
      <w:bookmarkStart w:id="2457" w:name="_Toc700927894"/>
      <w:bookmarkStart w:id="2458" w:name="_Toc657895589"/>
      <w:bookmarkStart w:id="2459" w:name="_Toc2077648483"/>
      <w:bookmarkStart w:id="2460" w:name="_Toc1732930996"/>
      <w:bookmarkStart w:id="2461" w:name="_Toc1894802716"/>
      <w:bookmarkStart w:id="2462" w:name="_Toc383579890"/>
      <w:bookmarkStart w:id="2463" w:name="_Toc658009566"/>
      <w:bookmarkStart w:id="2464" w:name="_Toc1999188337"/>
      <w:bookmarkStart w:id="2465" w:name="_Toc7186315"/>
      <w:bookmarkStart w:id="2466" w:name="_Toc530051081"/>
      <w:bookmarkStart w:id="2467" w:name="_Toc1982434104"/>
      <w:bookmarkStart w:id="2468" w:name="_Toc1850617276"/>
      <w:bookmarkStart w:id="2469" w:name="_Toc1726486325"/>
      <w:bookmarkStart w:id="2470" w:name="_Toc1174366357"/>
      <w:bookmarkStart w:id="2471" w:name="_Toc29140111"/>
      <w:bookmarkStart w:id="2472" w:name="_Toc1638091730"/>
      <w:r>
        <w:rPr>
          <w:rFonts w:hint="eastAsia" w:ascii="宋体" w:hAnsi="宋体"/>
          <w:sz w:val="28"/>
          <w:szCs w:val="28"/>
        </w:rPr>
        <w:t>附件三：法定代表人授权书（格式）</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pPr>
        <w:jc w:val="center"/>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法定代表人授权书</w:t>
      </w:r>
    </w:p>
    <w:p>
      <w:pPr>
        <w:spacing w:beforeLines="100"/>
        <w:ind w:firstLine="420" w:firstLineChars="200"/>
        <w:rPr>
          <w:rFonts w:ascii="宋体" w:hAnsi="宋体"/>
          <w:szCs w:val="21"/>
        </w:rPr>
      </w:pPr>
      <w:r>
        <w:rPr>
          <w:rFonts w:hint="eastAsia" w:ascii="宋体" w:hAnsi="宋体"/>
          <w:szCs w:val="21"/>
        </w:rPr>
        <w:t>兹授权我单位</w:t>
      </w:r>
      <w:r>
        <w:rPr>
          <w:rFonts w:hint="eastAsia" w:ascii="宋体" w:hAnsi="宋体"/>
          <w:szCs w:val="21"/>
          <w:u w:val="single"/>
        </w:rPr>
        <w:t xml:space="preserve">          （姓名）</w:t>
      </w:r>
      <w:r>
        <w:rPr>
          <w:rFonts w:hint="eastAsia" w:ascii="宋体" w:hAnsi="宋体"/>
          <w:szCs w:val="21"/>
        </w:rPr>
        <w:t>担任</w:t>
      </w:r>
      <w:r>
        <w:rPr>
          <w:rFonts w:hint="eastAsia" w:ascii="宋体" w:hAnsi="宋体"/>
          <w:szCs w:val="21"/>
          <w:u w:val="single"/>
        </w:rPr>
        <w:t xml:space="preserve">                                    </w:t>
      </w:r>
      <w:r>
        <w:rPr>
          <w:rFonts w:hint="eastAsia" w:ascii="宋体" w:hAnsi="宋体"/>
          <w:szCs w:val="21"/>
        </w:rPr>
        <w:t>工程项目的(监理)项目负责人，对该工程项目的(监理)工作实施组织管理，依据国家有关法律法规及标准规范履行职责，并依法对设计使用年限内的工程质量承担相应终身责任。</w:t>
      </w:r>
    </w:p>
    <w:p>
      <w:pPr>
        <w:ind w:firstLine="420" w:firstLineChars="200"/>
        <w:rPr>
          <w:rFonts w:ascii="宋体" w:hAnsi="宋体"/>
          <w:szCs w:val="21"/>
        </w:rPr>
      </w:pPr>
      <w:r>
        <w:rPr>
          <w:rFonts w:hint="eastAsia" w:ascii="宋体" w:hAnsi="宋体"/>
          <w:szCs w:val="21"/>
        </w:rPr>
        <w:t>本授权书自授权之日起生效。</w:t>
      </w:r>
    </w:p>
    <w:p>
      <w:pPr>
        <w:ind w:firstLine="420" w:firstLineChars="200"/>
        <w:rPr>
          <w:rFonts w:ascii="仿宋" w:hAnsi="仿宋" w:eastAsia="仿宋"/>
          <w:szCs w:val="21"/>
        </w:rPr>
      </w:pP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tcPr>
          <w:p>
            <w:pPr>
              <w:jc w:val="center"/>
              <w:rPr>
                <w:rFonts w:ascii="宋体" w:hAnsi="宋体"/>
                <w:szCs w:val="21"/>
              </w:rPr>
            </w:pPr>
            <w:r>
              <w:rPr>
                <w:rFonts w:hint="eastAsia" w:ascii="宋体" w:hAnsi="宋体"/>
                <w:b/>
                <w:bCs/>
                <w:szCs w:val="21"/>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center"/>
              <w:rPr>
                <w:rFonts w:ascii="仿宋" w:hAnsi="仿宋" w:eastAsia="仿宋"/>
                <w:szCs w:val="21"/>
              </w:rPr>
            </w:pPr>
            <w:r>
              <w:rPr>
                <w:rFonts w:hint="eastAsia" w:ascii="仿宋" w:hAnsi="仿宋" w:eastAsia="仿宋"/>
                <w:szCs w:val="21"/>
              </w:rPr>
              <w:t>姓  名</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身份证号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center"/>
              <w:rPr>
                <w:rFonts w:ascii="仿宋" w:hAnsi="仿宋" w:eastAsia="仿宋"/>
                <w:szCs w:val="21"/>
              </w:rPr>
            </w:pPr>
            <w:r>
              <w:rPr>
                <w:rFonts w:hint="eastAsia" w:ascii="仿宋" w:hAnsi="仿宋" w:eastAsia="仿宋"/>
                <w:szCs w:val="21"/>
              </w:rPr>
              <w:t>技术职称</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职称证书号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center"/>
              <w:rPr>
                <w:rFonts w:ascii="仿宋" w:hAnsi="仿宋" w:eastAsia="仿宋"/>
                <w:szCs w:val="21"/>
              </w:rPr>
            </w:pPr>
            <w:r>
              <w:rPr>
                <w:rFonts w:hint="eastAsia" w:ascii="仿宋" w:hAnsi="仿宋" w:eastAsia="仿宋"/>
                <w:szCs w:val="21"/>
              </w:rPr>
              <w:t>注册执业资格</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注册执业证号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tcPr>
          <w:p>
            <w:pPr>
              <w:rPr>
                <w:rFonts w:ascii="宋体" w:hAnsi="宋体"/>
                <w:szCs w:val="21"/>
              </w:rPr>
            </w:pPr>
            <w:r>
              <w:rPr>
                <w:rFonts w:hint="eastAsia" w:ascii="宋体" w:hAnsi="宋体"/>
                <w:szCs w:val="21"/>
              </w:rPr>
              <w:t xml:space="preserve">                              被授权人签字：</w:t>
            </w:r>
          </w:p>
        </w:tc>
      </w:tr>
    </w:tbl>
    <w:p>
      <w:pPr>
        <w:ind w:firstLine="420" w:firstLineChars="200"/>
        <w:rPr>
          <w:rFonts w:ascii="仿宋" w:hAnsi="仿宋" w:eastAsia="仿宋"/>
          <w:szCs w:val="21"/>
        </w:rPr>
      </w:pPr>
    </w:p>
    <w:p>
      <w:pPr>
        <w:ind w:firstLine="420" w:firstLineChars="200"/>
        <w:rPr>
          <w:rFonts w:ascii="宋体" w:hAnsi="宋体"/>
          <w:szCs w:val="21"/>
          <w:u w:val="single"/>
        </w:rPr>
      </w:pPr>
      <w:r>
        <w:rPr>
          <w:rFonts w:hint="eastAsia" w:ascii="仿宋" w:hAnsi="仿宋" w:eastAsia="仿宋"/>
          <w:szCs w:val="21"/>
        </w:rPr>
        <w:t xml:space="preserve">        </w:t>
      </w:r>
      <w:r>
        <w:rPr>
          <w:rFonts w:hint="eastAsia" w:ascii="宋体" w:hAnsi="宋体"/>
          <w:szCs w:val="21"/>
        </w:rPr>
        <w:t xml:space="preserve"> </w:t>
      </w:r>
      <w:r>
        <w:rPr>
          <w:rFonts w:hint="eastAsia" w:ascii="宋体" w:hAnsi="宋体"/>
          <w:spacing w:val="21"/>
          <w:szCs w:val="21"/>
        </w:rPr>
        <w:t>授权单位（盖章）</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法定代表人（签字）：</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1"/>
          <w:szCs w:val="21"/>
        </w:rPr>
        <w:t>授权日期：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5"/>
        <w:spacing w:before="0" w:after="0"/>
        <w:jc w:val="left"/>
        <w:rPr>
          <w:rFonts w:ascii="宋体" w:hAnsi="宋体"/>
          <w:sz w:val="28"/>
          <w:szCs w:val="28"/>
        </w:rPr>
      </w:pPr>
      <w:r>
        <w:rPr>
          <w:rFonts w:ascii="宋体" w:hAnsi="宋体"/>
          <w:sz w:val="21"/>
          <w:szCs w:val="21"/>
        </w:rPr>
        <w:br w:type="page"/>
      </w:r>
      <w:bookmarkStart w:id="2473" w:name="_Toc1547310663"/>
      <w:bookmarkStart w:id="2474" w:name="_Toc81302936"/>
      <w:bookmarkStart w:id="2475" w:name="_Toc1018828000"/>
      <w:bookmarkStart w:id="2476" w:name="_Toc561202723"/>
      <w:bookmarkStart w:id="2477" w:name="_Toc914246449"/>
      <w:bookmarkStart w:id="2478" w:name="_Toc1773477359"/>
      <w:bookmarkStart w:id="2479" w:name="_Toc1318898231"/>
      <w:bookmarkStart w:id="2480" w:name="_Toc7186316"/>
      <w:bookmarkStart w:id="2481" w:name="_Toc53162522"/>
      <w:bookmarkStart w:id="2482" w:name="_Toc601228743"/>
      <w:bookmarkStart w:id="2483" w:name="_Toc1198029158"/>
      <w:bookmarkStart w:id="2484" w:name="_Toc2005349567"/>
      <w:bookmarkStart w:id="2485" w:name="_Toc806350611"/>
      <w:bookmarkStart w:id="2486" w:name="_Toc953953561"/>
      <w:bookmarkStart w:id="2487" w:name="_Toc829238997"/>
      <w:bookmarkStart w:id="2488" w:name="_Toc256626011"/>
      <w:bookmarkStart w:id="2489" w:name="_Toc667351570"/>
      <w:bookmarkStart w:id="2490" w:name="_Toc131574061"/>
      <w:bookmarkStart w:id="2491" w:name="_Toc578526616"/>
      <w:bookmarkStart w:id="2492" w:name="_Toc1435433663"/>
      <w:r>
        <w:rPr>
          <w:rFonts w:hint="eastAsia" w:ascii="宋体" w:hAnsi="宋体"/>
          <w:sz w:val="28"/>
          <w:szCs w:val="28"/>
        </w:rPr>
        <w:t>附件四：工程质量终身责任承诺书（格式）</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工程质量终身责任承诺书</w:t>
      </w:r>
    </w:p>
    <w:p>
      <w:pPr>
        <w:jc w:val="center"/>
        <w:rPr>
          <w:rFonts w:ascii="宋体" w:hAnsi="宋体"/>
          <w:sz w:val="32"/>
          <w:szCs w:val="32"/>
        </w:rPr>
      </w:pPr>
    </w:p>
    <w:p>
      <w:pPr>
        <w:spacing w:beforeLines="100"/>
        <w:ind w:firstLine="420" w:firstLineChars="200"/>
        <w:rPr>
          <w:rFonts w:ascii="宋体" w:hAnsi="宋体"/>
          <w:szCs w:val="21"/>
        </w:rPr>
      </w:pPr>
      <w:r>
        <w:rPr>
          <w:rFonts w:hint="eastAsia" w:ascii="宋体" w:hAnsi="宋体"/>
          <w:szCs w:val="21"/>
        </w:rPr>
        <w:t>本人受</w:t>
      </w:r>
      <w:r>
        <w:rPr>
          <w:rFonts w:hint="eastAsia" w:ascii="宋体" w:hAnsi="宋体"/>
          <w:szCs w:val="21"/>
          <w:u w:val="single"/>
        </w:rPr>
        <w:t xml:space="preserve">                                </w:t>
      </w:r>
      <w:r>
        <w:rPr>
          <w:rFonts w:hint="eastAsia" w:ascii="宋体" w:hAnsi="宋体"/>
          <w:szCs w:val="21"/>
        </w:rPr>
        <w:t>单位（法定代表人</w:t>
      </w:r>
      <w:r>
        <w:rPr>
          <w:rFonts w:hint="eastAsia" w:ascii="宋体" w:hAnsi="宋体"/>
          <w:szCs w:val="21"/>
          <w:u w:val="single"/>
        </w:rPr>
        <w:t xml:space="preserve">                        </w:t>
      </w:r>
      <w:r>
        <w:rPr>
          <w:rFonts w:hint="eastAsia" w:ascii="宋体" w:hAnsi="宋体"/>
          <w:szCs w:val="21"/>
        </w:rPr>
        <w:t>）授权，担任</w:t>
      </w:r>
      <w:r>
        <w:rPr>
          <w:rFonts w:hint="eastAsia" w:ascii="宋体" w:hAnsi="宋体"/>
          <w:szCs w:val="21"/>
          <w:u w:val="single"/>
        </w:rPr>
        <w:t xml:space="preserve">                                     </w:t>
      </w:r>
      <w:r>
        <w:rPr>
          <w:rFonts w:hint="eastAsia" w:ascii="宋体" w:hAnsi="宋体"/>
          <w:szCs w:val="21"/>
        </w:rPr>
        <w:t>工程项目的(监理)项目负责人，对该工程项目的(建设、勘察、设计、施工、监理)工作实施组织管理。本人承诺严格依据国家有关法律法规及标准规范履行职责，并对设计使用年限内的工程质量承担相应终身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30"/>
          <w:szCs w:val="21"/>
        </w:rPr>
        <w:t>承诺人签字</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28"/>
          <w:szCs w:val="21"/>
        </w:rPr>
        <w:t>身份证</w:t>
      </w:r>
      <w:r>
        <w:rPr>
          <w:rFonts w:hint="eastAsia" w:ascii="宋体" w:hAnsi="宋体"/>
          <w:spacing w:val="28"/>
          <w:szCs w:val="21"/>
          <w:lang w:val="en-US" w:eastAsia="zh-Hans"/>
        </w:rPr>
        <w:t>号码</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注册执业资格：</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注册执业证号：</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8"/>
          <w:szCs w:val="21"/>
        </w:rPr>
        <w:t>签 字 日 期</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hd w:val="clear" w:color="auto" w:fill="FFFFFF"/>
        <w:snapToGrid w:val="0"/>
        <w:ind w:firstLine="420" w:firstLineChars="200"/>
        <w:jc w:val="left"/>
        <w:rPr>
          <w:rFonts w:asciiTheme="minorEastAsia" w:hAnsiTheme="minorEastAsia"/>
          <w:szCs w:val="21"/>
        </w:rPr>
      </w:pPr>
      <w:r>
        <w:rPr>
          <w:rFonts w:ascii="宋体" w:hAnsi="宋体"/>
          <w:szCs w:val="21"/>
        </w:rPr>
        <w:br w:type="page"/>
      </w:r>
    </w:p>
    <w:p>
      <w:pPr>
        <w:widowControl/>
        <w:spacing w:line="240" w:lineRule="auto"/>
        <w:jc w:val="center"/>
        <w:rPr>
          <w:rFonts w:asciiTheme="majorEastAsia" w:hAnsiTheme="majorEastAsia" w:eastAsiaTheme="majorEastAsia"/>
          <w:sz w:val="52"/>
          <w:szCs w:val="52"/>
        </w:rPr>
      </w:pPr>
      <w:bookmarkStart w:id="2493" w:name="_Toc511399246"/>
      <w:bookmarkStart w:id="2494" w:name="_Toc515441059"/>
      <w:r>
        <w:rPr>
          <w:rFonts w:hint="eastAsia" w:asciiTheme="majorEastAsia" w:hAnsiTheme="majorEastAsia" w:eastAsiaTheme="majorEastAsia"/>
          <w:sz w:val="52"/>
          <w:szCs w:val="52"/>
        </w:rPr>
        <w:t>第二卷</w:t>
      </w:r>
      <w:bookmarkEnd w:id="2493"/>
      <w:bookmarkEnd w:id="249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jc w:val="center"/>
        <w:rPr>
          <w:rFonts w:asciiTheme="majorEastAsia" w:hAnsiTheme="majorEastAsia" w:eastAsiaTheme="majorEastAsia"/>
          <w:sz w:val="36"/>
          <w:szCs w:val="36"/>
        </w:rPr>
      </w:pPr>
      <w:bookmarkStart w:id="2495" w:name="_Toc494574058"/>
      <w:bookmarkStart w:id="2496" w:name="_Toc469384234"/>
      <w:bookmarkStart w:id="2497" w:name="_Toc149310102"/>
      <w:bookmarkStart w:id="2498" w:name="_Toc966203701"/>
      <w:bookmarkStart w:id="2499" w:name="_Toc1604570464"/>
      <w:bookmarkStart w:id="2500" w:name="_Toc1555078469"/>
      <w:bookmarkStart w:id="2501" w:name="_Toc1908436000"/>
      <w:bookmarkStart w:id="2502" w:name="_Toc1301816551"/>
      <w:bookmarkStart w:id="2503" w:name="_Toc515441060"/>
      <w:bookmarkStart w:id="2504" w:name="_Toc396364083"/>
      <w:bookmarkStart w:id="2505" w:name="_Toc502283643"/>
      <w:bookmarkStart w:id="2506" w:name="_Toc940924466"/>
      <w:bookmarkStart w:id="2507" w:name="_Toc7186317"/>
      <w:bookmarkStart w:id="2508" w:name="_Toc1638365143"/>
      <w:bookmarkStart w:id="2509" w:name="_Toc1998437196"/>
      <w:bookmarkStart w:id="2510" w:name="_Toc2132074872"/>
      <w:bookmarkStart w:id="2511" w:name="_Toc511399247"/>
      <w:bookmarkStart w:id="2512" w:name="_Toc385987837"/>
      <w:bookmarkStart w:id="2513" w:name="_Toc1770831518"/>
      <w:bookmarkStart w:id="2514" w:name="_Toc1712906507"/>
      <w:bookmarkStart w:id="2515" w:name="_Toc2018232356"/>
      <w:bookmarkStart w:id="2516" w:name="_Toc658845860"/>
      <w:r>
        <w:rPr>
          <w:rFonts w:hint="eastAsia" w:asciiTheme="majorEastAsia" w:hAnsiTheme="majorEastAsia" w:eastAsiaTheme="majorEastAsia"/>
          <w:sz w:val="36"/>
          <w:szCs w:val="36"/>
        </w:rPr>
        <w:t>第五章 委托人要求</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本次招标委托人要求如下: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5"/>
        <w:spacing w:before="0" w:after="0"/>
        <w:rPr>
          <w:rFonts w:asciiTheme="majorEastAsia" w:hAnsiTheme="majorEastAsia" w:eastAsiaTheme="majorEastAsia"/>
          <w:sz w:val="52"/>
          <w:szCs w:val="52"/>
        </w:rPr>
      </w:pPr>
      <w:bookmarkStart w:id="2517" w:name="_Toc1801375114"/>
      <w:bookmarkStart w:id="2518" w:name="_Toc511399248"/>
      <w:bookmarkStart w:id="2519" w:name="_Toc7186318"/>
      <w:bookmarkStart w:id="2520" w:name="_Toc196869987"/>
      <w:bookmarkStart w:id="2521" w:name="_Toc967636567"/>
      <w:bookmarkStart w:id="2522" w:name="_Toc389459253"/>
      <w:bookmarkStart w:id="2523" w:name="_Toc1193984618"/>
      <w:bookmarkStart w:id="2524" w:name="_Toc47923554"/>
      <w:bookmarkStart w:id="2525" w:name="_Toc1233385407"/>
      <w:bookmarkStart w:id="2526" w:name="_Toc268100408"/>
      <w:bookmarkStart w:id="2527" w:name="_Toc927002927"/>
      <w:bookmarkStart w:id="2528" w:name="_Toc2063633069"/>
      <w:bookmarkStart w:id="2529" w:name="_Toc1067377021"/>
      <w:bookmarkStart w:id="2530" w:name="_Toc796685088"/>
      <w:bookmarkStart w:id="2531" w:name="_Toc870239862"/>
      <w:bookmarkStart w:id="2532" w:name="_Toc1089714092"/>
      <w:bookmarkStart w:id="2533" w:name="_Toc515441061"/>
      <w:bookmarkStart w:id="2534" w:name="_Toc122971544"/>
      <w:bookmarkStart w:id="2535" w:name="_Toc1544478916"/>
      <w:bookmarkStart w:id="2536" w:name="_Toc1861747740"/>
      <w:bookmarkStart w:id="2537" w:name="_Toc1327844493"/>
      <w:bookmarkStart w:id="2538" w:name="_Toc1896962519"/>
      <w:r>
        <w:rPr>
          <w:rFonts w:hint="eastAsia" w:asciiTheme="majorEastAsia" w:hAnsiTheme="majorEastAsia" w:eastAsiaTheme="majorEastAsia"/>
          <w:sz w:val="52"/>
          <w:szCs w:val="52"/>
        </w:rPr>
        <w:t>第三卷</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4"/>
        <w:spacing w:before="0" w:after="0" w:line="520" w:lineRule="exact"/>
        <w:jc w:val="center"/>
        <w:rPr>
          <w:rFonts w:asciiTheme="majorEastAsia" w:hAnsiTheme="majorEastAsia" w:eastAsiaTheme="majorEastAsia"/>
          <w:sz w:val="36"/>
          <w:szCs w:val="36"/>
        </w:rPr>
      </w:pPr>
      <w:bookmarkStart w:id="2539" w:name="_Toc511399249"/>
      <w:bookmarkStart w:id="2540" w:name="_Toc1996374605"/>
      <w:bookmarkStart w:id="2541" w:name="_Toc542865850"/>
      <w:bookmarkStart w:id="2542" w:name="_Toc487085592"/>
      <w:bookmarkStart w:id="2543" w:name="_Toc7186319"/>
      <w:bookmarkStart w:id="2544" w:name="_Toc1620091633"/>
      <w:bookmarkStart w:id="2545" w:name="_Toc325734971"/>
      <w:bookmarkStart w:id="2546" w:name="_Toc144335104"/>
      <w:bookmarkStart w:id="2547" w:name="_Toc144804453"/>
      <w:bookmarkStart w:id="2548" w:name="_Toc706833471"/>
      <w:bookmarkStart w:id="2549" w:name="_Toc1422299923"/>
      <w:bookmarkStart w:id="2550" w:name="_Toc1084202628"/>
      <w:bookmarkStart w:id="2551" w:name="_Toc1474688556"/>
      <w:bookmarkStart w:id="2552" w:name="_Toc111509115"/>
      <w:bookmarkStart w:id="2553" w:name="_Toc432334227"/>
      <w:bookmarkStart w:id="2554" w:name="_Toc1757724564"/>
      <w:bookmarkStart w:id="2555" w:name="_Toc1557529390"/>
      <w:bookmarkStart w:id="2556" w:name="_Toc174122838"/>
      <w:bookmarkStart w:id="2557" w:name="_Toc1212277158"/>
      <w:bookmarkStart w:id="2558" w:name="_Toc515441062"/>
      <w:bookmarkStart w:id="2559" w:name="_Toc903471594"/>
      <w:bookmarkStart w:id="2560" w:name="_Toc1669055129"/>
      <w:r>
        <w:rPr>
          <w:rFonts w:hint="eastAsia" w:asciiTheme="majorEastAsia" w:hAnsiTheme="majorEastAsia" w:eastAsiaTheme="majorEastAsia"/>
          <w:sz w:val="36"/>
          <w:szCs w:val="36"/>
        </w:rPr>
        <w:t>第六章 投标文件格式</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1.投标人应按本章规定格式编制提交资格文件、商务文件、监理大纲。</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Theme="minorEastAsia" w:hAnsiTheme="minorEastAsia"/>
          <w:szCs w:val="21"/>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2"/>
      </w:pPr>
    </w:p>
    <w:p>
      <w:pPr>
        <w:pStyle w:val="5"/>
        <w:spacing w:before="0" w:after="0" w:line="520" w:lineRule="exact"/>
        <w:jc w:val="center"/>
        <w:rPr>
          <w:sz w:val="36"/>
          <w:szCs w:val="36"/>
        </w:rPr>
      </w:pPr>
      <w:bookmarkStart w:id="2561" w:name="_Toc1527955621"/>
      <w:bookmarkStart w:id="2562" w:name="_Toc1435808494"/>
      <w:bookmarkStart w:id="2563" w:name="_Toc794824001"/>
      <w:bookmarkStart w:id="2564" w:name="_Toc1718284447"/>
      <w:bookmarkStart w:id="2565" w:name="_Toc1304175388"/>
      <w:bookmarkStart w:id="2566" w:name="_Toc629469520"/>
      <w:bookmarkStart w:id="2567" w:name="_Toc1609811052"/>
      <w:bookmarkStart w:id="2568" w:name="_Toc1378155989"/>
      <w:bookmarkStart w:id="2569" w:name="_Toc1291699016"/>
      <w:bookmarkStart w:id="2570" w:name="_Toc954331104"/>
      <w:bookmarkStart w:id="2571" w:name="_Toc515441063"/>
      <w:bookmarkStart w:id="2572" w:name="_Toc2018095540"/>
      <w:bookmarkStart w:id="2573" w:name="_Toc1331055465"/>
      <w:bookmarkStart w:id="2574" w:name="_Toc934915518"/>
      <w:bookmarkStart w:id="2575" w:name="_Toc981790665"/>
      <w:bookmarkStart w:id="2576" w:name="_Toc1937696068"/>
      <w:bookmarkStart w:id="2577" w:name="_Toc691841394"/>
      <w:bookmarkStart w:id="2578" w:name="_Toc239882380"/>
      <w:bookmarkStart w:id="2579" w:name="_Toc7186320"/>
      <w:bookmarkStart w:id="2580" w:name="_Toc511399250"/>
      <w:bookmarkStart w:id="2581" w:name="_Toc1564835417"/>
      <w:bookmarkStart w:id="2582" w:name="_Toc783485507"/>
      <w:r>
        <w:rPr>
          <w:rFonts w:hint="eastAsia"/>
          <w:sz w:val="36"/>
          <w:szCs w:val="36"/>
        </w:rPr>
        <w:t>第一节 资格文件格式</w:t>
      </w:r>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6"/>
        <w:spacing w:before="0" w:after="0" w:line="520" w:lineRule="exact"/>
        <w:rPr>
          <w:sz w:val="28"/>
          <w:szCs w:val="28"/>
        </w:rPr>
      </w:pPr>
      <w:bookmarkStart w:id="2583" w:name="_Toc268308121"/>
      <w:bookmarkStart w:id="2584" w:name="_Toc1818676392"/>
      <w:bookmarkStart w:id="2585" w:name="_Toc2104112357"/>
      <w:bookmarkStart w:id="2586" w:name="_Toc673174389"/>
      <w:bookmarkStart w:id="2587" w:name="_Toc712049456"/>
      <w:bookmarkStart w:id="2588" w:name="_Toc2034989132"/>
      <w:bookmarkStart w:id="2589" w:name="_Toc7186321"/>
      <w:bookmarkStart w:id="2590" w:name="_Toc2057644834"/>
      <w:bookmarkStart w:id="2591" w:name="_Toc1994099520"/>
      <w:bookmarkStart w:id="2592" w:name="_Toc876355241"/>
      <w:bookmarkStart w:id="2593" w:name="_Toc359617319"/>
      <w:bookmarkStart w:id="2594" w:name="_Toc2056574228"/>
      <w:bookmarkStart w:id="2595" w:name="_Toc1838846754"/>
      <w:bookmarkStart w:id="2596" w:name="_Toc2095366058"/>
      <w:bookmarkStart w:id="2597" w:name="_Toc1258700467"/>
      <w:bookmarkStart w:id="2598" w:name="_Toc515441064"/>
      <w:bookmarkStart w:id="2599" w:name="_Toc1301844100"/>
      <w:bookmarkStart w:id="2600" w:name="_Toc740671321"/>
      <w:bookmarkStart w:id="2601" w:name="_Toc989777518"/>
      <w:bookmarkStart w:id="2602" w:name="_Toc775020062"/>
      <w:bookmarkStart w:id="2603" w:name="_Toc2134749574"/>
      <w:r>
        <w:rPr>
          <w:rFonts w:hint="eastAsia"/>
          <w:sz w:val="28"/>
          <w:szCs w:val="28"/>
        </w:rPr>
        <w:t>投标文件（一）（格式）</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监理招标项目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投标文件（一）</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宋体" w:hAnsi="宋体"/>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eastAsia" w:ascii="宋体" w:hAnsi="宋体"/>
          <w:szCs w:val="21"/>
        </w:rPr>
        <w:t>____________</w:t>
      </w:r>
      <w:r>
        <w:rPr>
          <w:rFonts w:hint="eastAsia" w:ascii="宋体" w:hAnsi="宋体"/>
          <w:b/>
          <w:sz w:val="32"/>
          <w:szCs w:val="32"/>
        </w:rPr>
        <w:t>年</w:t>
      </w:r>
      <w:r>
        <w:rPr>
          <w:rFonts w:hint="eastAsia" w:ascii="宋体" w:hAnsi="宋体"/>
          <w:szCs w:val="21"/>
        </w:rPr>
        <w:t>_______</w:t>
      </w:r>
      <w:r>
        <w:rPr>
          <w:rFonts w:hint="eastAsia" w:ascii="宋体" w:hAnsi="宋体"/>
          <w:b/>
          <w:sz w:val="32"/>
          <w:szCs w:val="32"/>
        </w:rPr>
        <w:t>月</w:t>
      </w:r>
      <w:r>
        <w:rPr>
          <w:rFonts w:hint="eastAsia" w:ascii="宋体" w:hAnsi="宋体"/>
          <w:szCs w:val="21"/>
        </w:rPr>
        <w:t>_______</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6"/>
        <w:spacing w:before="0" w:after="0" w:line="520" w:lineRule="exact"/>
        <w:rPr>
          <w:sz w:val="28"/>
          <w:szCs w:val="28"/>
        </w:rPr>
      </w:pPr>
      <w:bookmarkStart w:id="2604" w:name="_Toc1636325908"/>
      <w:bookmarkStart w:id="2605" w:name="_Toc515441065"/>
      <w:bookmarkStart w:id="2606" w:name="_Toc1530393064"/>
      <w:bookmarkStart w:id="2607" w:name="_Toc1060230501"/>
      <w:bookmarkStart w:id="2608" w:name="_Toc1907557397"/>
      <w:bookmarkStart w:id="2609" w:name="_Toc1647674035"/>
      <w:bookmarkStart w:id="2610" w:name="_Toc1237779402"/>
      <w:bookmarkStart w:id="2611" w:name="_Toc1273862979"/>
      <w:bookmarkStart w:id="2612" w:name="_Toc1886414594"/>
      <w:bookmarkStart w:id="2613" w:name="_Toc1459684361"/>
      <w:bookmarkStart w:id="2614" w:name="_Toc1359372593"/>
      <w:bookmarkStart w:id="2615" w:name="_Toc782415364"/>
      <w:bookmarkStart w:id="2616" w:name="_Toc1093751531"/>
      <w:bookmarkStart w:id="2617" w:name="_Toc726799789"/>
      <w:bookmarkStart w:id="2618" w:name="_Toc7186322"/>
      <w:bookmarkStart w:id="2619" w:name="_Toc117342272"/>
      <w:bookmarkStart w:id="2620" w:name="_Toc1200837558"/>
      <w:bookmarkStart w:id="2621" w:name="_Toc1203168950"/>
      <w:bookmarkStart w:id="2622" w:name="_Toc233009653"/>
      <w:bookmarkStart w:id="2623" w:name="_Toc1098103527"/>
      <w:bookmarkStart w:id="2624" w:name="_Toc1069297775"/>
      <w:r>
        <w:rPr>
          <w:rFonts w:hint="eastAsia"/>
          <w:sz w:val="28"/>
          <w:szCs w:val="28"/>
        </w:rPr>
        <w:t>目录（格式）</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六、投标保证金</w:t>
      </w:r>
    </w:p>
    <w:p>
      <w:pPr>
        <w:widowControl/>
        <w:shd w:val="clear" w:color="auto" w:fill="FFFFFF"/>
        <w:snapToGrid w:val="0"/>
        <w:ind w:firstLineChars="200"/>
        <w:jc w:val="left"/>
      </w:pPr>
      <w:r>
        <w:rPr>
          <w:rFonts w:hint="eastAsia" w:ascii="宋体" w:hAnsi="宋体" w:eastAsia="宋体" w:cs="Times New Roman"/>
          <w:sz w:val="21"/>
          <w:szCs w:val="21"/>
        </w:rPr>
        <w:t>七、</w:t>
      </w:r>
      <w:r>
        <w:rPr>
          <w:rFonts w:hint="eastAsia" w:ascii="宋体" w:hAnsi="宋体" w:eastAsia="宋体" w:cs="Times New Roman"/>
          <w:b w:val="0"/>
          <w:bCs w:val="0"/>
          <w:sz w:val="21"/>
          <w:szCs w:val="21"/>
        </w:rPr>
        <w:t>保函开立人出具的到账证明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八</w:t>
      </w:r>
      <w:r>
        <w:rPr>
          <w:rFonts w:hint="eastAsia" w:asciiTheme="minorEastAsia" w:hAnsiTheme="minorEastAsia"/>
          <w:szCs w:val="21"/>
        </w:rPr>
        <w:t>、近年财务状况表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九</w:t>
      </w:r>
      <w:r>
        <w:rPr>
          <w:rFonts w:hint="eastAsia" w:asciiTheme="minorEastAsia" w:hAnsiTheme="minorEastAsia"/>
          <w:szCs w:val="21"/>
        </w:rPr>
        <w:t>、近年完成的类似项目情况表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lang w:val="en-US" w:eastAsia="zh-Hans"/>
        </w:rPr>
        <w:t>十</w:t>
      </w:r>
      <w:r>
        <w:rPr>
          <w:rFonts w:hint="eastAsia" w:asciiTheme="minorEastAsia" w:hAnsiTheme="minorEastAsia"/>
          <w:szCs w:val="21"/>
        </w:rPr>
        <w:t>、正在监理和新承接的项目情况表</w:t>
      </w:r>
    </w:p>
    <w:p>
      <w:pPr>
        <w:widowControl/>
        <w:shd w:val="clear" w:color="auto" w:fill="FFFFFF"/>
        <w:snapToGrid w:val="0"/>
        <w:ind w:firstLine="420" w:firstLineChars="200"/>
        <w:jc w:val="left"/>
        <w:rPr>
          <w:rFonts w:hint="default"/>
          <w:lang w:val="en-US" w:eastAsia="zh-Hans"/>
        </w:rPr>
      </w:pPr>
      <w:r>
        <w:rPr>
          <w:rFonts w:hint="eastAsia" w:ascii="宋体" w:hAnsi="宋体" w:eastAsia="宋体" w:cs="Times New Roman"/>
          <w:szCs w:val="21"/>
          <w:lang w:val="en-US" w:eastAsia="zh-Hans"/>
        </w:rPr>
        <w:t>十一、</w:t>
      </w:r>
      <w:r>
        <w:rPr>
          <w:rFonts w:hint="eastAsia" w:ascii="宋体" w:hAnsi="宋体" w:eastAsia="宋体" w:cs="Times New Roman"/>
          <w:b w:val="0"/>
          <w:bCs w:val="0"/>
          <w:sz w:val="21"/>
          <w:szCs w:val="21"/>
          <w:lang w:eastAsia="zh-Hans"/>
        </w:rPr>
        <w:t>近年发生的诉讼及仲裁情况表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二</w:t>
      </w:r>
      <w:r>
        <w:rPr>
          <w:rFonts w:hint="eastAsia" w:asciiTheme="minorEastAsia" w:hAnsiTheme="minorEastAsia"/>
          <w:szCs w:val="21"/>
        </w:rPr>
        <w:t>、拟委任的主要人员汇总表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三</w:t>
      </w:r>
      <w:r>
        <w:rPr>
          <w:rFonts w:hint="eastAsia" w:asciiTheme="minorEastAsia" w:hAnsiTheme="minorEastAsia"/>
          <w:szCs w:val="21"/>
        </w:rPr>
        <w:t>、主要人员简历表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四</w:t>
      </w:r>
      <w:r>
        <w:rPr>
          <w:rFonts w:hint="eastAsia" w:asciiTheme="minorEastAsia" w:hAnsiTheme="minorEastAsia"/>
          <w:szCs w:val="21"/>
        </w:rPr>
        <w:t>、拟投入本项目的主要试验检测仪器设备表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五</w:t>
      </w:r>
      <w:r>
        <w:rPr>
          <w:rFonts w:hint="eastAsia" w:asciiTheme="minorEastAsia" w:hAnsiTheme="minorEastAsia"/>
          <w:szCs w:val="21"/>
        </w:rPr>
        <w:t>、监理机构派驻现场监理人员到位承诺书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六</w:t>
      </w:r>
      <w:r>
        <w:rPr>
          <w:rFonts w:hint="eastAsia" w:asciiTheme="minorEastAsia" w:hAnsiTheme="minorEastAsia"/>
          <w:szCs w:val="21"/>
        </w:rPr>
        <w:t>、投标人承诺书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七</w:t>
      </w:r>
      <w:r>
        <w:rPr>
          <w:rFonts w:hint="eastAsia" w:asciiTheme="minorEastAsia" w:hAnsiTheme="minorEastAsia"/>
          <w:szCs w:val="21"/>
        </w:rPr>
        <w:t>、</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625" w:name="_Toc511399251"/>
      <w:bookmarkStart w:id="2626" w:name="_Toc1550611110"/>
      <w:bookmarkStart w:id="2627" w:name="_Toc1012652167"/>
      <w:bookmarkStart w:id="2628" w:name="_Toc781577558"/>
      <w:bookmarkStart w:id="2629" w:name="_Toc7186323"/>
      <w:bookmarkStart w:id="2630" w:name="_Toc1669000697"/>
      <w:bookmarkStart w:id="2631" w:name="_Toc904586529"/>
      <w:bookmarkStart w:id="2632" w:name="_Toc1330549490"/>
      <w:bookmarkStart w:id="2633" w:name="_Toc954522498"/>
      <w:bookmarkStart w:id="2634" w:name="_Toc655878180"/>
      <w:bookmarkStart w:id="2635" w:name="_Toc425522800"/>
      <w:bookmarkStart w:id="2636" w:name="_Toc221963197"/>
      <w:bookmarkStart w:id="2637" w:name="_Toc684320925"/>
      <w:bookmarkStart w:id="2638" w:name="_Toc533805316"/>
      <w:bookmarkStart w:id="2639" w:name="_Toc1622211148"/>
      <w:bookmarkStart w:id="2640" w:name="_Toc61871999"/>
      <w:bookmarkStart w:id="2641" w:name="_Toc1544546329"/>
      <w:bookmarkStart w:id="2642" w:name="_Toc351515971"/>
      <w:bookmarkStart w:id="2643" w:name="_Toc437069587"/>
      <w:bookmarkStart w:id="2644" w:name="_Toc515441066"/>
      <w:bookmarkStart w:id="2645" w:name="_Toc1053952274"/>
      <w:bookmarkStart w:id="2646" w:name="_Toc2044133765"/>
      <w:r>
        <w:rPr>
          <w:rFonts w:hint="eastAsia"/>
          <w:sz w:val="28"/>
          <w:szCs w:val="28"/>
        </w:rPr>
        <w:t>一、资格审查申请函</w:t>
      </w:r>
      <w:bookmarkEnd w:id="2625"/>
      <w:r>
        <w:rPr>
          <w:rFonts w:hint="eastAsia"/>
          <w:sz w:val="28"/>
          <w:szCs w:val="28"/>
        </w:rPr>
        <w:t>（格式）</w:t>
      </w:r>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6.我方</w:t>
      </w:r>
      <w:r>
        <w:rPr>
          <w:rFonts w:hint="eastAsia" w:ascii="宋体" w:hAnsi="宋体"/>
          <w:szCs w:val="21"/>
        </w:rPr>
        <w:t>将派出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总监理工程师姓名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val="en-US" w:eastAsia="zh-Hans"/>
        </w:rPr>
        <w:t>身份证号：</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宋体" w:hAnsi="宋体"/>
          <w:szCs w:val="21"/>
        </w:rPr>
        <w:t>为本项目的项目负责人。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7.我方的金额为人民币_____________元的投标保证金以_____________形式与本资格审查申请书同时递交。</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pStyle w:val="6"/>
        <w:spacing w:before="0" w:after="0" w:line="520" w:lineRule="exact"/>
        <w:rPr>
          <w:rFonts w:hint="eastAsia"/>
          <w:sz w:val="28"/>
          <w:szCs w:val="28"/>
        </w:rPr>
      </w:pPr>
      <w:bookmarkStart w:id="2647" w:name="_Toc511399252"/>
      <w:bookmarkStart w:id="2648" w:name="_Toc356357140"/>
      <w:bookmarkStart w:id="2649" w:name="_Toc500602045"/>
      <w:bookmarkStart w:id="2650" w:name="_Toc407826567"/>
      <w:bookmarkStart w:id="2651" w:name="_Toc463317365"/>
      <w:bookmarkStart w:id="2652" w:name="_Toc1406869425"/>
      <w:bookmarkStart w:id="2653" w:name="_Toc956780796"/>
      <w:bookmarkStart w:id="2654" w:name="_Toc7186324"/>
      <w:bookmarkStart w:id="2655" w:name="_Toc1330748662"/>
      <w:bookmarkStart w:id="2656" w:name="_Toc50382124"/>
      <w:bookmarkStart w:id="2657" w:name="_Toc837068294"/>
      <w:bookmarkStart w:id="2658" w:name="_Toc1964032254"/>
      <w:bookmarkStart w:id="2659" w:name="_Toc1349055790"/>
      <w:bookmarkStart w:id="2660" w:name="_Toc201411700"/>
      <w:bookmarkStart w:id="2661" w:name="_Toc641155090"/>
      <w:bookmarkStart w:id="2662" w:name="_Toc515441067"/>
      <w:bookmarkStart w:id="2663" w:name="_Toc798062219"/>
      <w:bookmarkStart w:id="2664" w:name="_Toc312803649"/>
      <w:bookmarkStart w:id="2665" w:name="_Toc1606856790"/>
      <w:bookmarkStart w:id="2666" w:name="_Toc1626752493"/>
      <w:bookmarkStart w:id="2667" w:name="_Toc311011209"/>
      <w:bookmarkStart w:id="2668" w:name="_Toc1434475969"/>
      <w:r>
        <w:rPr>
          <w:rFonts w:hint="eastAsia"/>
          <w:sz w:val="28"/>
          <w:szCs w:val="28"/>
        </w:rPr>
        <w:t>二、投标人基本情况表</w:t>
      </w:r>
      <w:bookmarkEnd w:id="2647"/>
      <w:r>
        <w:rPr>
          <w:rFonts w:hint="eastAsia"/>
          <w:sz w:val="28"/>
          <w:szCs w:val="28"/>
        </w:rPr>
        <w:t>（格式）</w:t>
      </w:r>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投标人基本情况表</w:t>
      </w:r>
    </w:p>
    <w:p>
      <w:pPr>
        <w:widowControl/>
        <w:shd w:val="clear" w:color="auto" w:fill="FFFFFF"/>
        <w:snapToGrid w:val="0"/>
        <w:ind w:firstLine="422" w:firstLineChars="200"/>
        <w:jc w:val="left"/>
        <w:rPr>
          <w:rFonts w:asciiTheme="minorEastAsia" w:hAnsiTheme="minorEastAsia"/>
          <w:b/>
          <w:szCs w:val="21"/>
        </w:rPr>
      </w:pPr>
    </w:p>
    <w:tbl>
      <w:tblPr>
        <w:tblStyle w:val="27"/>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5"/>
        <w:gridCol w:w="992"/>
        <w:gridCol w:w="1134"/>
        <w:gridCol w:w="1134"/>
        <w:gridCol w:w="567"/>
        <w:gridCol w:w="567"/>
        <w:gridCol w:w="992"/>
        <w:gridCol w:w="136"/>
        <w:gridCol w:w="6"/>
        <w:gridCol w:w="14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2262"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auto"/>
                <w:szCs w:val="21"/>
              </w:rPr>
              <w:t>省内企业（是/否）</w:t>
            </w:r>
          </w:p>
        </w:tc>
        <w:tc>
          <w:tcPr>
            <w:tcW w:w="1445" w:type="dxa"/>
            <w:gridSpan w:val="2"/>
            <w:tcBorders>
              <w:left w:val="single" w:color="auto" w:sz="4" w:space="0"/>
            </w:tcBorders>
            <w:vAlign w:val="center"/>
          </w:tcPr>
          <w:p>
            <w:pPr>
              <w:widowControl/>
              <w:spacing w:line="360" w:lineRule="auto"/>
              <w:jc w:val="center"/>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color w:val="00B0F0"/>
                <w:szCs w:val="21"/>
              </w:rPr>
            </w:pPr>
          </w:p>
        </w:tc>
        <w:tc>
          <w:tcPr>
            <w:tcW w:w="2262"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144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9" w:hRule="atLeast"/>
        </w:trPr>
        <w:tc>
          <w:tcPr>
            <w:tcW w:w="1985"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992"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2268" w:type="dxa"/>
            <w:gridSpan w:val="2"/>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573" w:type="dxa"/>
            <w:gridSpan w:val="4"/>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1985" w:type="dxa"/>
            <w:vMerge w:val="continue"/>
            <w:vAlign w:val="center"/>
          </w:tcPr>
          <w:p>
            <w:pPr>
              <w:widowControl/>
              <w:spacing w:line="360" w:lineRule="auto"/>
              <w:jc w:val="center"/>
              <w:rPr>
                <w:rFonts w:asciiTheme="minorEastAsia" w:hAnsiTheme="minorEastAsia"/>
                <w:szCs w:val="21"/>
              </w:rPr>
            </w:pPr>
          </w:p>
        </w:tc>
        <w:tc>
          <w:tcPr>
            <w:tcW w:w="992"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传  真</w:t>
            </w:r>
          </w:p>
        </w:tc>
        <w:tc>
          <w:tcPr>
            <w:tcW w:w="2268" w:type="dxa"/>
            <w:gridSpan w:val="2"/>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网址</w:t>
            </w:r>
          </w:p>
        </w:tc>
        <w:tc>
          <w:tcPr>
            <w:tcW w:w="2573" w:type="dxa"/>
            <w:gridSpan w:val="4"/>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w:t>
            </w:r>
          </w:p>
        </w:tc>
        <w:tc>
          <w:tcPr>
            <w:tcW w:w="992"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39"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技术负责人</w:t>
            </w:r>
          </w:p>
        </w:tc>
        <w:tc>
          <w:tcPr>
            <w:tcW w:w="992"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39"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成立日期</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3707" w:type="dxa"/>
            <w:gridSpan w:val="6"/>
            <w:tcBorders>
              <w:left w:val="single" w:color="auto" w:sz="4" w:space="0"/>
            </w:tcBorders>
            <w:vAlign w:val="center"/>
          </w:tcPr>
          <w:p>
            <w:pPr>
              <w:widowControl/>
              <w:spacing w:line="360" w:lineRule="auto"/>
              <w:jc w:val="left"/>
              <w:rPr>
                <w:rFonts w:asciiTheme="minorEastAsia" w:hAnsiTheme="minorEastAsia"/>
                <w:szCs w:val="21"/>
              </w:rPr>
            </w:pPr>
            <w:r>
              <w:rPr>
                <w:rFonts w:hint="eastAsia" w:asciiTheme="minorEastAsia" w:hAnsiTheme="minorEastAsia"/>
                <w:szCs w:val="21"/>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营业执照号</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其</w:t>
            </w:r>
          </w:p>
          <w:p>
            <w:pPr>
              <w:spacing w:line="360" w:lineRule="auto"/>
              <w:jc w:val="center"/>
              <w:rPr>
                <w:rFonts w:asciiTheme="minorEastAsia" w:hAnsiTheme="minorEastAsia"/>
                <w:szCs w:val="21"/>
              </w:rPr>
            </w:pPr>
            <w:r>
              <w:rPr>
                <w:rFonts w:hint="eastAsia" w:asciiTheme="minorEastAsia" w:hAnsiTheme="minorEastAsia"/>
                <w:szCs w:val="21"/>
              </w:rPr>
              <w:t>中</w:t>
            </w: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高级职称人员</w:t>
            </w:r>
          </w:p>
        </w:tc>
        <w:tc>
          <w:tcPr>
            <w:tcW w:w="1581"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资质等级</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中级职称人员</w:t>
            </w:r>
          </w:p>
        </w:tc>
        <w:tc>
          <w:tcPr>
            <w:tcW w:w="1581"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注册资本</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技术人员数量</w:t>
            </w:r>
          </w:p>
        </w:tc>
        <w:tc>
          <w:tcPr>
            <w:tcW w:w="1581"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各类注册人员</w:t>
            </w:r>
          </w:p>
        </w:tc>
        <w:tc>
          <w:tcPr>
            <w:tcW w:w="1581"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3260"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81"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经营范围</w:t>
            </w:r>
          </w:p>
        </w:tc>
        <w:tc>
          <w:tcPr>
            <w:tcW w:w="6967"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投标人关联企业情况（包括但不限于与投标人法定代表人为同一人或者存在控股、管理关系的不同单位）</w:t>
            </w:r>
          </w:p>
        </w:tc>
        <w:tc>
          <w:tcPr>
            <w:tcW w:w="6967"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967" w:type="dxa"/>
            <w:gridSpan w:val="9"/>
            <w:vAlign w:val="center"/>
          </w:tcPr>
          <w:p>
            <w:pPr>
              <w:widowControl/>
              <w:spacing w:line="360" w:lineRule="auto"/>
              <w:jc w:val="center"/>
              <w:rPr>
                <w:rFonts w:asciiTheme="minorEastAsia" w:hAnsiTheme="minorEastAsia"/>
                <w:szCs w:val="21"/>
              </w:rPr>
            </w:pPr>
          </w:p>
        </w:tc>
      </w:tr>
    </w:tbl>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注：投标人应在本表后附投标人营业执照、</w:t>
      </w:r>
      <w:r>
        <w:rPr>
          <w:rFonts w:hint="eastAsia" w:ascii="宋体" w:hAnsi="宋体"/>
          <w:szCs w:val="21"/>
        </w:rPr>
        <w:t>投标人须知前附表第1.4.1项</w:t>
      </w:r>
      <w:r>
        <w:rPr>
          <w:rFonts w:hint="eastAsia" w:ascii="宋体" w:hAnsi="宋体"/>
          <w:szCs w:val="21"/>
          <w:lang w:val="en-US" w:eastAsia="zh-Hans"/>
        </w:rPr>
        <w:t>资质</w:t>
      </w:r>
      <w:r>
        <w:rPr>
          <w:rFonts w:hint="eastAsia" w:ascii="宋体" w:hAnsi="宋体"/>
          <w:szCs w:val="21"/>
        </w:rPr>
        <w:t>要求的</w:t>
      </w:r>
      <w:r>
        <w:rPr>
          <w:rFonts w:hint="eastAsia" w:ascii="宋体" w:hAnsi="宋体"/>
          <w:szCs w:val="21"/>
          <w:lang w:val="en-US" w:eastAsia="zh-Hans"/>
        </w:rPr>
        <w:t>相关证件</w:t>
      </w:r>
      <w:r>
        <w:rPr>
          <w:rFonts w:hint="eastAsia" w:asciiTheme="minorEastAsia" w:hAnsiTheme="minorEastAsia"/>
          <w:szCs w:val="21"/>
        </w:rPr>
        <w:t>等材料的扫描件。</w:t>
      </w:r>
    </w:p>
    <w:p>
      <w:pPr>
        <w:pStyle w:val="6"/>
        <w:spacing w:before="0" w:after="0" w:line="520" w:lineRule="exact"/>
        <w:rPr>
          <w:rFonts w:hint="eastAsia"/>
          <w:sz w:val="28"/>
          <w:szCs w:val="28"/>
        </w:rPr>
      </w:pPr>
      <w:bookmarkStart w:id="2669" w:name="_Toc511399253"/>
      <w:bookmarkStart w:id="2670" w:name="_Toc448317504"/>
      <w:bookmarkStart w:id="2671" w:name="_Toc518954941"/>
      <w:bookmarkStart w:id="2672" w:name="_Toc2110044144"/>
      <w:bookmarkStart w:id="2673" w:name="_Toc1586189761"/>
      <w:bookmarkStart w:id="2674" w:name="_Toc1968140631"/>
      <w:bookmarkStart w:id="2675" w:name="_Toc199249533"/>
      <w:bookmarkStart w:id="2676" w:name="_Toc1214839894"/>
      <w:bookmarkStart w:id="2677" w:name="_Toc1459472505"/>
      <w:bookmarkStart w:id="2678" w:name="_Toc515441068"/>
      <w:bookmarkStart w:id="2679" w:name="_Toc1996339218"/>
      <w:bookmarkStart w:id="2680" w:name="_Toc663801150"/>
      <w:bookmarkStart w:id="2681" w:name="_Toc1998062376"/>
      <w:bookmarkStart w:id="2682" w:name="_Toc441445761"/>
      <w:bookmarkStart w:id="2683" w:name="_Toc7186325"/>
      <w:bookmarkStart w:id="2684" w:name="_Toc190192865"/>
      <w:bookmarkStart w:id="2685" w:name="_Toc257289636"/>
      <w:bookmarkStart w:id="2686" w:name="_Toc692214228"/>
      <w:bookmarkStart w:id="2687" w:name="_Toc1835208505"/>
      <w:bookmarkStart w:id="2688" w:name="_Toc1720793992"/>
      <w:bookmarkStart w:id="2689" w:name="_Toc250960887"/>
      <w:bookmarkStart w:id="2690" w:name="_Toc1925125016"/>
      <w:r>
        <w:rPr>
          <w:rFonts w:hint="eastAsia"/>
          <w:sz w:val="28"/>
          <w:szCs w:val="28"/>
        </w:rPr>
        <w:t>三、法定代表人身份证明（适用于无委托代理人的情况）</w:t>
      </w:r>
      <w:bookmarkEnd w:id="2669"/>
      <w:r>
        <w:rPr>
          <w:rFonts w:hint="eastAsia"/>
          <w:sz w:val="28"/>
          <w:szCs w:val="28"/>
        </w:rPr>
        <w:t>（格式）</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法定代表人身份证明</w:t>
      </w: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姓名：________________性别：__________年龄：_________身份证号码：____________________职务：________________________系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注：在本证明后附法定代表人身份证扫描件，扫描件盖单位章。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6"/>
        <w:spacing w:before="0" w:after="0" w:line="520" w:lineRule="exact"/>
        <w:rPr>
          <w:rFonts w:hint="eastAsia"/>
          <w:sz w:val="28"/>
          <w:szCs w:val="28"/>
        </w:rPr>
      </w:pPr>
      <w:bookmarkStart w:id="2691" w:name="_Toc511399254"/>
      <w:bookmarkStart w:id="2692" w:name="_Toc1970388389"/>
      <w:bookmarkStart w:id="2693" w:name="_Toc328381885"/>
      <w:bookmarkStart w:id="2694" w:name="_Toc1499656052"/>
      <w:bookmarkStart w:id="2695" w:name="_Toc241745101"/>
      <w:bookmarkStart w:id="2696" w:name="_Toc1125614197"/>
      <w:bookmarkStart w:id="2697" w:name="_Toc1115815319"/>
      <w:bookmarkStart w:id="2698" w:name="_Toc229319269"/>
      <w:bookmarkStart w:id="2699" w:name="_Toc7186326"/>
      <w:bookmarkStart w:id="2700" w:name="_Toc859895458"/>
      <w:bookmarkStart w:id="2701" w:name="_Toc1687066429"/>
      <w:bookmarkStart w:id="2702" w:name="_Toc2114465297"/>
      <w:bookmarkStart w:id="2703" w:name="_Toc188736198"/>
      <w:bookmarkStart w:id="2704" w:name="_Toc41721674"/>
      <w:bookmarkStart w:id="2705" w:name="_Toc1232565293"/>
      <w:bookmarkStart w:id="2706" w:name="_Toc848970476"/>
      <w:bookmarkStart w:id="2707" w:name="_Toc515441069"/>
      <w:bookmarkStart w:id="2708" w:name="_Toc1222349395"/>
      <w:bookmarkStart w:id="2709" w:name="_Toc796175501"/>
      <w:bookmarkStart w:id="2710" w:name="_Toc1382330841"/>
      <w:bookmarkStart w:id="2711" w:name="_Toc1144602920"/>
      <w:bookmarkStart w:id="2712" w:name="_Toc1587518210"/>
      <w:r>
        <w:rPr>
          <w:rFonts w:hint="eastAsia"/>
          <w:sz w:val="28"/>
          <w:szCs w:val="28"/>
        </w:rPr>
        <w:t>四、授权委托书（适用于有委托代理人的情况）</w:t>
      </w:r>
      <w:bookmarkEnd w:id="2691"/>
      <w:r>
        <w:rPr>
          <w:rFonts w:hint="eastAsia"/>
          <w:sz w:val="28"/>
          <w:szCs w:val="28"/>
        </w:rPr>
        <w:t>（格式）</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本人___________（姓名）系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的法定代表人，现委托</w:t>
      </w:r>
      <w:r>
        <w:rPr>
          <w:rFonts w:hint="eastAsia" w:ascii="宋体" w:hAnsi="宋体"/>
          <w:szCs w:val="21"/>
          <w:lang w:val="en-US" w:eastAsia="zh-Hans"/>
        </w:rPr>
        <w:t>本单位在岗人员</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为我方代理人。代理人根据授权，以我方名义签署、澄清确认、递交、撤回、修改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监理招标项目投标文件、签订合同和处理有关事宜，其法律后果由我方承担。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代理人无转委托权。</w:t>
      </w:r>
    </w:p>
    <w:p>
      <w:pPr>
        <w:pStyle w:val="2"/>
      </w:pPr>
    </w:p>
    <w:p>
      <w:pPr>
        <w:shd w:val="clear" w:color="auto" w:fill="FFFFFF"/>
        <w:snapToGrid w:val="0"/>
        <w:ind w:firstLine="42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附：1.</w:t>
      </w:r>
      <w:r>
        <w:rPr>
          <w:rFonts w:hint="eastAsia" w:ascii="宋体" w:hAnsi="宋体" w:eastAsia="宋体" w:cs="Times New Roman"/>
          <w:sz w:val="21"/>
          <w:szCs w:val="21"/>
          <w:lang w:val="en-US" w:eastAsia="zh-Hans"/>
        </w:rPr>
        <w:t>法定代表人及</w:t>
      </w:r>
      <w:r>
        <w:rPr>
          <w:rFonts w:hint="eastAsia" w:ascii="宋体" w:hAnsi="宋体" w:eastAsia="宋体" w:cs="Times New Roman"/>
          <w:sz w:val="21"/>
          <w:szCs w:val="21"/>
          <w:lang w:eastAsia="zh-Hans"/>
        </w:rPr>
        <w:t>委托代理人身份证扫描件，</w:t>
      </w:r>
      <w:r>
        <w:rPr>
          <w:rFonts w:hint="eastAsia" w:ascii="宋体" w:hAnsi="宋体" w:eastAsia="宋体" w:cs="Times New Roman"/>
          <w:sz w:val="21"/>
          <w:szCs w:val="21"/>
          <w:lang w:val="en-US" w:eastAsia="zh-Hans"/>
        </w:rPr>
        <w:t>扫描件盖单位章</w:t>
      </w:r>
      <w:r>
        <w:rPr>
          <w:rFonts w:hint="eastAsia" w:ascii="宋体" w:hAnsi="宋体" w:eastAsia="宋体" w:cs="Times New Roman"/>
          <w:sz w:val="21"/>
          <w:szCs w:val="21"/>
          <w:lang w:eastAsia="zh-Hans"/>
        </w:rPr>
        <w:t>。</w:t>
      </w:r>
    </w:p>
    <w:p>
      <w:pPr>
        <w:widowControl/>
        <w:shd w:val="clear" w:color="auto" w:fill="FFFFFF"/>
        <w:snapToGrid w:val="0"/>
        <w:ind w:firstLine="420" w:firstLineChars="200"/>
        <w:jc w:val="left"/>
        <w:rPr>
          <w:rFonts w:hint="eastAsia" w:ascii="宋体" w:hAnsi="宋体" w:eastAsia="宋体" w:cs="Times New Roman"/>
          <w:szCs w:val="21"/>
          <w:lang w:eastAsia="zh-Hans"/>
        </w:rPr>
      </w:pPr>
      <w:r>
        <w:rPr>
          <w:rFonts w:hint="eastAsia" w:ascii="宋体" w:hAnsi="宋体" w:eastAsia="宋体" w:cs="Times New Roman"/>
          <w:sz w:val="21"/>
          <w:szCs w:val="21"/>
          <w:lang w:eastAsia="zh-Hans"/>
        </w:rPr>
        <w:t xml:space="preserve">    2.委托代理人系投标人本单位在岗员工</w:t>
      </w:r>
      <w:r>
        <w:rPr>
          <w:rFonts w:hint="eastAsia" w:ascii="宋体" w:hAnsi="宋体" w:eastAsia="宋体" w:cs="Times New Roman"/>
          <w:sz w:val="21"/>
          <w:szCs w:val="21"/>
          <w:lang w:val="en-US" w:eastAsia="zh-Hans"/>
        </w:rPr>
        <w:t>证明材料（以社保部门出具的自本招标项目投标截止之日的上一个月为始点并往前追溯连续缴费累计三个月及以上扫描件所署单位为准，社保由上级单位统筹缴纳的，还应提供上级单位出具的统筹缴纳证明）</w:t>
      </w:r>
      <w:r>
        <w:rPr>
          <w:rFonts w:hint="eastAsia" w:ascii="宋体" w:hAnsi="宋体" w:eastAsia="宋体" w:cs="Times New Roman"/>
          <w:szCs w:val="21"/>
          <w:lang w:eastAsia="zh-Hans"/>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b w:val="0"/>
          <w:sz w:val="21"/>
          <w:szCs w:val="21"/>
          <w:lang w:val="en-US" w:eastAsia="zh-Hans"/>
        </w:rPr>
        <w:t>注：</w:t>
      </w:r>
      <w:r>
        <w:rPr>
          <w:rFonts w:hint="eastAsia" w:ascii="宋体" w:hAnsi="宋体" w:eastAsia="宋体" w:cs="Times New Roman"/>
          <w:b w:val="0"/>
          <w:sz w:val="21"/>
          <w:szCs w:val="21"/>
          <w:u w:val="none"/>
        </w:rPr>
        <w:t>联合体投标的，若委托代理人由非联合体牵头人派出，则本委托书应额外加盖派出委托代理人的联合体成员单位公章。</w:t>
      </w:r>
    </w:p>
    <w:p>
      <w:pPr>
        <w:pStyle w:val="6"/>
      </w:pPr>
      <w:bookmarkStart w:id="2713" w:name="_Toc511399255"/>
      <w:bookmarkStart w:id="2714" w:name="_Toc255933167"/>
      <w:bookmarkStart w:id="2715" w:name="_Toc1845501943"/>
      <w:bookmarkStart w:id="2716" w:name="_Toc1097620489"/>
      <w:bookmarkStart w:id="2717" w:name="_Toc1197714563"/>
      <w:bookmarkStart w:id="2718" w:name="_Toc2119817183"/>
      <w:bookmarkStart w:id="2719" w:name="_Toc1851184772"/>
      <w:bookmarkStart w:id="2720" w:name="_Toc1258856123"/>
      <w:bookmarkStart w:id="2721" w:name="_Toc1356351441"/>
      <w:bookmarkStart w:id="2722" w:name="_Toc182766614"/>
      <w:bookmarkStart w:id="2723" w:name="_Toc515441070"/>
      <w:bookmarkStart w:id="2724" w:name="_Toc7186327"/>
      <w:bookmarkStart w:id="2725" w:name="_Toc1583291365"/>
      <w:bookmarkStart w:id="2726" w:name="_Toc351040850"/>
      <w:bookmarkStart w:id="2727" w:name="_Toc765439464"/>
      <w:bookmarkStart w:id="2728" w:name="_Toc1680860829"/>
      <w:bookmarkStart w:id="2729" w:name="_Toc2118336030"/>
      <w:bookmarkStart w:id="2730" w:name="_Toc1136505996"/>
      <w:bookmarkStart w:id="2731" w:name="_Toc1298880862"/>
      <w:bookmarkStart w:id="2732" w:name="_Toc1081725142"/>
      <w:bookmarkStart w:id="2733" w:name="_Toc81368405"/>
      <w:bookmarkStart w:id="2734" w:name="_Toc1014362556"/>
      <w:r>
        <w:rPr>
          <w:rFonts w:hint="eastAsia"/>
          <w:sz w:val="28"/>
          <w:szCs w:val="28"/>
        </w:rPr>
        <w:t>五、联合体协议书（适用于联合体的情况）</w:t>
      </w:r>
      <w:bookmarkEnd w:id="2713"/>
      <w:r>
        <w:rPr>
          <w:rFonts w:hint="eastAsia"/>
          <w:sz w:val="28"/>
          <w:szCs w:val="28"/>
        </w:rPr>
        <w:t>（格式）</w:t>
      </w:r>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______________（所有成员单位名称）自愿组成____________（联合体名称）联合体，共同参加______________（项目名称）监理招标项目投标。现就联合体投标事宜订立如下协议。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1.___________（某成员单位名称）为___________（联合体名称）牵头人。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6"/>
        <w:spacing w:before="0" w:after="0" w:line="520" w:lineRule="exact"/>
        <w:rPr>
          <w:sz w:val="28"/>
          <w:szCs w:val="28"/>
        </w:rPr>
      </w:pPr>
      <w:bookmarkStart w:id="2735" w:name="_Toc511399256"/>
      <w:bookmarkStart w:id="2736" w:name="_Toc908101578"/>
      <w:bookmarkStart w:id="2737" w:name="_Toc1536718354"/>
      <w:bookmarkStart w:id="2738" w:name="_Toc1624437010"/>
      <w:bookmarkStart w:id="2739" w:name="_Toc823030893"/>
      <w:bookmarkStart w:id="2740" w:name="_Toc1759183343"/>
      <w:bookmarkStart w:id="2741" w:name="_Toc80576718"/>
      <w:bookmarkStart w:id="2742" w:name="_Toc2105389739"/>
      <w:bookmarkStart w:id="2743" w:name="_Toc1119375879"/>
      <w:bookmarkStart w:id="2744" w:name="_Toc1314025918"/>
      <w:bookmarkStart w:id="2745" w:name="_Toc856866288"/>
      <w:bookmarkStart w:id="2746" w:name="_Toc1013690951"/>
      <w:bookmarkStart w:id="2747" w:name="_Toc515441071"/>
      <w:bookmarkStart w:id="2748" w:name="_Toc1666288806"/>
      <w:bookmarkStart w:id="2749" w:name="_Toc119385268"/>
      <w:bookmarkStart w:id="2750" w:name="_Toc7186328"/>
      <w:bookmarkStart w:id="2751" w:name="_Toc659755982"/>
      <w:bookmarkStart w:id="2752" w:name="_Toc1889756244"/>
      <w:bookmarkStart w:id="2753" w:name="_Toc1244842380"/>
      <w:bookmarkStart w:id="2754" w:name="_Toc58992828"/>
      <w:bookmarkStart w:id="2755" w:name="_Toc805987641"/>
      <w:bookmarkStart w:id="2756" w:name="_Toc585969017"/>
      <w:r>
        <w:rPr>
          <w:rFonts w:hint="eastAsia"/>
          <w:sz w:val="28"/>
          <w:szCs w:val="28"/>
        </w:rPr>
        <w:t>六、投标保证金</w:t>
      </w:r>
      <w:bookmarkEnd w:id="2735"/>
      <w:r>
        <w:rPr>
          <w:rFonts w:hint="eastAsia"/>
          <w:sz w:val="28"/>
          <w:szCs w:val="28"/>
        </w:rPr>
        <w:t>（格式）</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如采用现金或支票，投标人应在此提供凭证的扫描件，扫描件盖单位章；如采用银行保函，格式如下。</w:t>
      </w:r>
    </w:p>
    <w:p>
      <w:pPr>
        <w:widowControl/>
        <w:shd w:val="clear" w:color="auto" w:fill="FFFFFF"/>
        <w:snapToGrid w:val="0"/>
        <w:jc w:val="left"/>
        <w:rPr>
          <w:rFonts w:asciiTheme="minorEastAsia" w:hAnsiTheme="minorEastAsia"/>
          <w:szCs w:val="21"/>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投标保函</w:t>
      </w:r>
    </w:p>
    <w:p>
      <w:pPr>
        <w:spacing w:line="360" w:lineRule="auto"/>
        <w:jc w:val="center"/>
        <w:rPr>
          <w:rFonts w:hint="eastAsia" w:ascii="宋体" w:hAnsi="宋体" w:cs="宋体"/>
          <w:b/>
          <w:bCs/>
          <w:color w:val="auto"/>
          <w:sz w:val="32"/>
          <w:szCs w:val="32"/>
          <w:highlight w:val="none"/>
        </w:rPr>
      </w:pPr>
    </w:p>
    <w:p>
      <w:pPr>
        <w:wordWrap w:val="0"/>
        <w:spacing w:line="360" w:lineRule="auto"/>
        <w:jc w:val="right"/>
        <w:rPr>
          <w:rFonts w:ascii="宋体" w:hAnsi="宋体"/>
          <w:color w:val="auto"/>
          <w:sz w:val="21"/>
          <w:szCs w:val="21"/>
          <w:highlight w:val="none"/>
          <w:u w:val="single"/>
        </w:rPr>
      </w:pPr>
      <w:r>
        <w:rPr>
          <w:rFonts w:hint="eastAsia" w:ascii="宋体" w:hAnsi="宋体"/>
          <w:color w:val="auto"/>
          <w:szCs w:val="21"/>
          <w:highlight w:val="none"/>
        </w:rPr>
        <w:t>编号：</w:t>
      </w:r>
      <w:r>
        <w:rPr>
          <w:rFonts w:hint="eastAsia" w:ascii="宋体" w:hAnsi="宋体" w:cs="宋体"/>
          <w:color w:val="auto"/>
          <w:sz w:val="21"/>
          <w:szCs w:val="21"/>
          <w:highlight w:val="none"/>
          <w:u w:val="single"/>
          <w:lang w:bidi="ar"/>
        </w:rPr>
        <w:t>(保函开立人自行编号)</w:t>
      </w:r>
    </w:p>
    <w:p>
      <w:pPr>
        <w:spacing w:line="360" w:lineRule="auto"/>
        <w:rPr>
          <w:rFonts w:ascii="宋体" w:hAnsi="宋体"/>
          <w:color w:val="auto"/>
          <w:sz w:val="21"/>
          <w:szCs w:val="21"/>
          <w:highlight w:val="none"/>
        </w:rPr>
      </w:pPr>
      <w:bookmarkStart w:id="2757" w:name="_Hlk40303117"/>
      <w:r>
        <w:rPr>
          <w:rFonts w:hint="eastAsia" w:ascii="宋体" w:hAnsi="宋体"/>
          <w:color w:val="auto"/>
          <w:sz w:val="21"/>
          <w:szCs w:val="21"/>
          <w:highlight w:val="none"/>
        </w:rPr>
        <w:t>申请人：</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ascii="宋体" w:hAnsi="宋体"/>
          <w:color w:val="auto"/>
          <w:sz w:val="21"/>
          <w:szCs w:val="21"/>
          <w:highlight w:val="none"/>
        </w:rPr>
        <w:t>：</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受益人：</w:t>
      </w:r>
      <w:r>
        <w:rPr>
          <w:rFonts w:ascii="宋体" w:hAnsi="宋体"/>
          <w:color w:val="auto"/>
          <w:sz w:val="21"/>
          <w:szCs w:val="21"/>
          <w:highlight w:val="non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开立人：</w:t>
      </w:r>
    </w:p>
    <w:bookmarkEnd w:id="2757"/>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（受益人名称）</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我方（即“开立人”）已获得通知，本保函申请人（即“投标人”）已响应贵方于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（以下简称“本工程”）发出的招标文件，并已向招标人（即“受益人”）提交了投标文件（即“基础交易”）。</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 w:val="21"/>
          <w:szCs w:val="21"/>
          <w:highlight w:val="none"/>
        </w:rPr>
        <w:t>人民币（大写）</w:t>
      </w:r>
      <w:r>
        <w:rPr>
          <w:rFonts w:ascii="宋体" w:hAnsi="宋体"/>
          <w:color w:val="auto"/>
          <w:sz w:val="21"/>
          <w:szCs w:val="21"/>
          <w:highlight w:val="none"/>
          <w:u w:val="single"/>
        </w:rPr>
        <w:t xml:space="preserve">      </w:t>
      </w:r>
      <w:r>
        <w:rPr>
          <w:rFonts w:ascii="宋体" w:hAnsi="宋体"/>
          <w:color w:val="auto"/>
          <w:sz w:val="21"/>
          <w:szCs w:val="21"/>
          <w:highlight w:val="none"/>
        </w:rPr>
        <w:t>元（¥</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二、我方在投标人发生以下情形时承担保证担保责任：</w:t>
      </w:r>
      <w:r>
        <w:rPr>
          <w:rFonts w:ascii="宋体" w:hAnsi="宋体"/>
          <w:color w:val="auto"/>
          <w:sz w:val="21"/>
          <w:szCs w:val="21"/>
          <w:highlight w:val="none"/>
        </w:rPr>
        <w:t xml:space="preserve"> </w:t>
      </w:r>
    </w:p>
    <w:p>
      <w:pPr>
        <w:pStyle w:val="42"/>
        <w:spacing w:line="360" w:lineRule="auto"/>
        <w:ind w:left="480" w:firstLine="0" w:firstLineChars="0"/>
        <w:rPr>
          <w:rFonts w:ascii="宋体" w:hAnsi="宋体"/>
          <w:color w:val="auto"/>
          <w:sz w:val="21"/>
          <w:szCs w:val="21"/>
          <w:highlight w:val="none"/>
        </w:rPr>
      </w:pPr>
      <w:r>
        <w:rPr>
          <w:rFonts w:hint="eastAsia" w:ascii="宋体" w:hAnsi="宋体"/>
          <w:color w:val="auto"/>
          <w:kern w:val="2"/>
          <w:sz w:val="21"/>
          <w:szCs w:val="21"/>
          <w:highlight w:val="none"/>
        </w:rPr>
        <w:t>（1）投标</w:t>
      </w:r>
      <w:r>
        <w:rPr>
          <w:rFonts w:ascii="宋体" w:hAnsi="宋体"/>
          <w:color w:val="auto"/>
          <w:sz w:val="21"/>
          <w:szCs w:val="21"/>
          <w:highlight w:val="none"/>
        </w:rPr>
        <w:t xml:space="preserve">人在开标后和投标有效期满之前撤销投标的； </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投标人在收到中标通知后，</w:t>
      </w:r>
      <w:r>
        <w:rPr>
          <w:rFonts w:hint="eastAsia" w:ascii="宋体" w:hAnsi="宋体"/>
          <w:color w:val="auto"/>
          <w:sz w:val="21"/>
          <w:szCs w:val="21"/>
          <w:highlight w:val="none"/>
        </w:rPr>
        <w:t>不能或拒绝</w:t>
      </w:r>
      <w:r>
        <w:rPr>
          <w:rFonts w:ascii="宋体" w:hAnsi="宋体"/>
          <w:color w:val="auto"/>
          <w:sz w:val="21"/>
          <w:szCs w:val="21"/>
          <w:highlight w:val="none"/>
        </w:rPr>
        <w:t xml:space="preserve">在中标通知书规定的时间内与贵方签订合同； </w:t>
      </w:r>
    </w:p>
    <w:p>
      <w:pPr>
        <w:pStyle w:val="42"/>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rPr>
        <w:t>（3）投标人在与贵方签订合同后，未在规定的时间内提交符合招标文件要求的履约担保；</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（4）投标人</w:t>
      </w:r>
      <w:r>
        <w:rPr>
          <w:rFonts w:hint="eastAsia" w:ascii="宋体" w:hAnsi="宋体"/>
          <w:color w:val="auto"/>
          <w:sz w:val="21"/>
          <w:szCs w:val="21"/>
          <w:highlight w:val="none"/>
          <w:lang w:val="en-US" w:eastAsia="zh-CN"/>
        </w:rPr>
        <w:t>存在</w:t>
      </w:r>
      <w:r>
        <w:rPr>
          <w:rFonts w:ascii="宋体" w:hAnsi="宋体"/>
          <w:color w:val="auto"/>
          <w:sz w:val="21"/>
          <w:szCs w:val="21"/>
          <w:highlight w:val="none"/>
        </w:rPr>
        <w:t>招标文件规定</w:t>
      </w:r>
      <w:r>
        <w:rPr>
          <w:rFonts w:hint="eastAsia" w:ascii="宋体" w:hAnsi="宋体" w:cs="宋体"/>
          <w:color w:val="auto"/>
          <w:sz w:val="21"/>
          <w:szCs w:val="21"/>
          <w:highlight w:val="none"/>
        </w:rPr>
        <w:t>投标保证金不予退还</w:t>
      </w:r>
      <w:r>
        <w:rPr>
          <w:rFonts w:hint="eastAsia" w:ascii="宋体" w:hAnsi="宋体"/>
          <w:color w:val="auto"/>
          <w:sz w:val="21"/>
          <w:szCs w:val="21"/>
          <w:highlight w:val="none"/>
        </w:rPr>
        <w:t>的其他</w:t>
      </w:r>
      <w:r>
        <w:rPr>
          <w:rFonts w:ascii="宋体" w:hAnsi="宋体"/>
          <w:color w:val="auto"/>
          <w:sz w:val="21"/>
          <w:szCs w:val="21"/>
          <w:highlight w:val="none"/>
        </w:rPr>
        <w:t>情形。</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三、本保函为</w:t>
      </w:r>
      <w:r>
        <w:rPr>
          <w:rFonts w:ascii="宋体" w:hAnsi="宋体"/>
          <w:color w:val="auto"/>
          <w:sz w:val="21"/>
          <w:szCs w:val="21"/>
          <w:highlight w:val="none"/>
        </w:rPr>
        <w:t>不可撤销、</w:t>
      </w:r>
      <w:r>
        <w:rPr>
          <w:rFonts w:hint="eastAsia" w:ascii="宋体" w:hAnsi="宋体"/>
          <w:color w:val="auto"/>
          <w:sz w:val="21"/>
          <w:szCs w:val="21"/>
          <w:highlight w:val="none"/>
        </w:rPr>
        <w:t>不可转让的见索即付</w:t>
      </w:r>
      <w:r>
        <w:rPr>
          <w:rFonts w:ascii="宋体" w:hAnsi="宋体"/>
          <w:color w:val="auto"/>
          <w:sz w:val="21"/>
          <w:szCs w:val="21"/>
          <w:highlight w:val="none"/>
        </w:rPr>
        <w:t>独立</w:t>
      </w:r>
      <w:r>
        <w:rPr>
          <w:rFonts w:hint="eastAsia" w:ascii="宋体" w:hAnsi="宋体"/>
          <w:color w:val="auto"/>
          <w:sz w:val="21"/>
          <w:szCs w:val="21"/>
          <w:highlight w:val="none"/>
        </w:rPr>
        <w:t>保函</w:t>
      </w:r>
      <w:r>
        <w:rPr>
          <w:rFonts w:ascii="宋体" w:hAnsi="宋体"/>
          <w:color w:val="auto"/>
          <w:sz w:val="21"/>
          <w:szCs w:val="21"/>
          <w:highlight w:val="none"/>
        </w:rPr>
        <w:t>。</w:t>
      </w:r>
      <w:r>
        <w:rPr>
          <w:rFonts w:hint="eastAsia" w:ascii="宋体" w:hAnsi="宋体"/>
          <w:color w:val="auto"/>
          <w:sz w:val="21"/>
          <w:szCs w:val="21"/>
          <w:highlight w:val="none"/>
        </w:rPr>
        <w:t>本保函</w:t>
      </w:r>
      <w:r>
        <w:rPr>
          <w:rFonts w:ascii="宋体" w:hAnsi="宋体"/>
          <w:color w:val="auto"/>
          <w:sz w:val="21"/>
          <w:szCs w:val="21"/>
          <w:highlight w:val="none"/>
        </w:rPr>
        <w:t>有效期自</w:t>
      </w:r>
      <w:r>
        <w:rPr>
          <w:rFonts w:hint="eastAsia" w:ascii="宋体" w:hAnsi="宋体"/>
          <w:color w:val="auto"/>
          <w:sz w:val="21"/>
          <w:szCs w:val="21"/>
          <w:highlight w:val="none"/>
        </w:rPr>
        <w:t>开立之日起</w:t>
      </w:r>
      <w:r>
        <w:rPr>
          <w:rFonts w:ascii="宋体" w:hAnsi="宋体"/>
          <w:color w:val="auto"/>
          <w:sz w:val="21"/>
          <w:szCs w:val="21"/>
          <w:highlight w:val="none"/>
        </w:rPr>
        <w:t>至</w:t>
      </w:r>
      <w:r>
        <w:rPr>
          <w:rFonts w:hint="eastAsia" w:ascii="宋体" w:hAnsi="宋体"/>
          <w:color w:val="auto"/>
          <w:sz w:val="21"/>
          <w:szCs w:val="21"/>
          <w:highlight w:val="none"/>
        </w:rPr>
        <w:t>投标有效期届满之日后的</w:t>
      </w:r>
      <w:r>
        <w:rPr>
          <w:rFonts w:hint="eastAsia" w:ascii="宋体" w:hAnsi="宋体"/>
          <w:color w:val="auto"/>
          <w:sz w:val="21"/>
          <w:szCs w:val="21"/>
          <w:highlight w:val="none"/>
          <w:u w:val="single"/>
        </w:rPr>
        <w:t>28</w:t>
      </w:r>
      <w:r>
        <w:rPr>
          <w:rFonts w:hint="eastAsia" w:ascii="宋体" w:hAnsi="宋体"/>
          <w:color w:val="auto"/>
          <w:sz w:val="21"/>
          <w:szCs w:val="21"/>
          <w:highlight w:val="none"/>
        </w:rPr>
        <w:t>日（含）</w:t>
      </w:r>
      <w:r>
        <w:rPr>
          <w:rFonts w:ascii="宋体" w:hAnsi="宋体"/>
          <w:color w:val="auto"/>
          <w:sz w:val="21"/>
          <w:szCs w:val="21"/>
          <w:highlight w:val="none"/>
        </w:rPr>
        <w:t>。</w:t>
      </w:r>
      <w:r>
        <w:rPr>
          <w:rFonts w:hint="eastAsia" w:ascii="宋体" w:hAnsi="宋体"/>
          <w:color w:val="auto"/>
          <w:sz w:val="21"/>
          <w:szCs w:val="21"/>
          <w:highlight w:val="none"/>
        </w:rPr>
        <w:t>投标有效期延长的，本保函有效期相应顺延</w:t>
      </w:r>
      <w:bookmarkStart w:id="2758" w:name="_Hlk58489417"/>
      <w:r>
        <w:rPr>
          <w:rFonts w:hint="eastAsia" w:ascii="宋体" w:hAnsi="宋体"/>
          <w:color w:val="auto"/>
          <w:sz w:val="21"/>
          <w:szCs w:val="21"/>
          <w:highlight w:val="none"/>
        </w:rPr>
        <w:t>，最迟不超过</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bookmarkEnd w:id="2758"/>
      <w:r>
        <w:rPr>
          <w:rFonts w:hint="eastAsia" w:ascii="宋体" w:hAnsi="宋体"/>
          <w:color w:val="auto"/>
          <w:sz w:val="21"/>
          <w:szCs w:val="21"/>
          <w:highlight w:val="none"/>
        </w:rPr>
        <w:t>。</w:t>
      </w:r>
    </w:p>
    <w:p>
      <w:pPr>
        <w:spacing w:line="360" w:lineRule="auto"/>
        <w:ind w:firstLine="480"/>
        <w:rPr>
          <w:rFonts w:ascii="宋体" w:hAnsi="宋体"/>
          <w:color w:val="auto"/>
          <w:sz w:val="21"/>
          <w:szCs w:val="21"/>
          <w:highlight w:val="none"/>
        </w:rPr>
      </w:pPr>
      <w:bookmarkStart w:id="2759" w:name="_Hlk40302764"/>
      <w:r>
        <w:rPr>
          <w:rFonts w:hint="eastAsia" w:ascii="宋体" w:hAnsi="宋体"/>
          <w:color w:val="auto"/>
          <w:sz w:val="21"/>
          <w:szCs w:val="21"/>
          <w:highlight w:val="none"/>
        </w:rPr>
        <w:t>四、我方承诺，在收到受益人发来的书面付款通知后的</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日内无条件支付，前述书面付款通知即为付款要求之单据，且应满足以下要求：</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（1）付款通知到达的日期在本保函的有效期内；</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（2）载明要求支付的金额；</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w:t>
      </w:r>
      <w:bookmarkStart w:id="2760" w:name="_Hlk40354215"/>
      <w:r>
        <w:rPr>
          <w:rFonts w:hint="eastAsia" w:ascii="宋体" w:hAnsi="宋体"/>
          <w:color w:val="auto"/>
          <w:sz w:val="21"/>
          <w:szCs w:val="21"/>
          <w:highlight w:val="none"/>
        </w:rPr>
        <w:t>载明申请人违反招</w:t>
      </w:r>
      <w:r>
        <w:rPr>
          <w:rFonts w:hint="eastAsia" w:ascii="宋体" w:hAnsi="宋体"/>
          <w:color w:val="auto"/>
          <w:sz w:val="21"/>
          <w:szCs w:val="21"/>
          <w:highlight w:val="none"/>
          <w:lang w:val="en-US" w:eastAsia="zh-Hans"/>
        </w:rPr>
        <w:t>标</w:t>
      </w:r>
      <w:r>
        <w:rPr>
          <w:rFonts w:hint="eastAsia" w:ascii="宋体" w:hAnsi="宋体"/>
          <w:color w:val="auto"/>
          <w:sz w:val="21"/>
          <w:szCs w:val="21"/>
          <w:highlight w:val="none"/>
        </w:rPr>
        <w:t>投标文件规定的义务内容和具体条款；</w:t>
      </w:r>
      <w:bookmarkEnd w:id="2760"/>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（4）</w:t>
      </w:r>
      <w:bookmarkStart w:id="2761" w:name="_Hlk40354839"/>
      <w:r>
        <w:rPr>
          <w:rFonts w:hint="eastAsia" w:ascii="宋体" w:hAnsi="宋体"/>
          <w:color w:val="auto"/>
          <w:sz w:val="21"/>
          <w:szCs w:val="21"/>
          <w:highlight w:val="none"/>
        </w:rPr>
        <w:t>声明不存在招标文件规定或我国法律规定免除申请人或我方支付责任的情形；</w:t>
      </w:r>
      <w:bookmarkEnd w:id="2761"/>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（5）书面付款通知应在本保函有效期内到达的地址是：</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2759"/>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bookmarkStart w:id="2762" w:name="_Hlk40303486"/>
      <w:r>
        <w:rPr>
          <w:rFonts w:hint="eastAsia" w:ascii="宋体" w:hAnsi="宋体"/>
          <w:color w:val="auto"/>
          <w:sz w:val="21"/>
          <w:szCs w:val="21"/>
          <w:highlight w:val="none"/>
        </w:rPr>
        <w:t>受益人发出的书面付款通知应由其为鉴明受益人法定代表人（负责人）或授权代理人签字并加盖公章。</w:t>
      </w:r>
      <w:bookmarkEnd w:id="2762"/>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本保函项下的权利不得转让，不得设定担保。</w:t>
      </w:r>
      <w:r>
        <w:rPr>
          <w:rFonts w:hint="eastAsia" w:ascii="宋体" w:hAnsi="宋体"/>
          <w:color w:val="auto"/>
          <w:sz w:val="21"/>
          <w:szCs w:val="21"/>
          <w:highlight w:val="none"/>
        </w:rPr>
        <w:t>贵方</w:t>
      </w:r>
      <w:r>
        <w:rPr>
          <w:rFonts w:ascii="宋体" w:hAnsi="宋体"/>
          <w:color w:val="auto"/>
          <w:sz w:val="21"/>
          <w:szCs w:val="21"/>
          <w:highlight w:val="none"/>
        </w:rPr>
        <w:t>未经我方书面同意转让本保函或其项下任何权利，</w:t>
      </w:r>
      <w:r>
        <w:rPr>
          <w:rFonts w:hint="eastAsia" w:ascii="宋体" w:hAnsi="宋体"/>
          <w:color w:val="auto"/>
          <w:sz w:val="21"/>
          <w:szCs w:val="21"/>
          <w:highlight w:val="none"/>
        </w:rPr>
        <w:t>对我方不发生法律效力</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 xml:space="preserve">本保函项下的基础交易不成立、不生效、无效、被撤销、被解除，不影响本保函的独立有效。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七、受益人</w:t>
      </w:r>
      <w:r>
        <w:rPr>
          <w:rFonts w:ascii="宋体" w:hAnsi="宋体"/>
          <w:color w:val="auto"/>
          <w:sz w:val="21"/>
          <w:szCs w:val="21"/>
          <w:highlight w:val="none"/>
        </w:rPr>
        <w:t>应在本保函到期后的</w:t>
      </w:r>
      <w:r>
        <w:rPr>
          <w:rFonts w:hint="eastAsia" w:ascii="宋体" w:hAnsi="宋体"/>
          <w:color w:val="auto"/>
          <w:sz w:val="21"/>
          <w:szCs w:val="21"/>
          <w:highlight w:val="none"/>
        </w:rPr>
        <w:t>七</w:t>
      </w:r>
      <w:r>
        <w:rPr>
          <w:rFonts w:ascii="宋体" w:hAnsi="宋体"/>
          <w:color w:val="auto"/>
          <w:sz w:val="21"/>
          <w:szCs w:val="21"/>
          <w:highlight w:val="none"/>
        </w:rPr>
        <w:t>日内将本保函正本退回我方</w:t>
      </w:r>
      <w:r>
        <w:rPr>
          <w:rFonts w:hint="eastAsia" w:ascii="宋体" w:hAnsi="宋体"/>
          <w:color w:val="auto"/>
          <w:sz w:val="21"/>
          <w:szCs w:val="21"/>
          <w:highlight w:val="none"/>
        </w:rPr>
        <w:t>注销</w:t>
      </w:r>
      <w:r>
        <w:rPr>
          <w:rFonts w:ascii="宋体" w:hAnsi="宋体"/>
          <w:color w:val="auto"/>
          <w:sz w:val="21"/>
          <w:szCs w:val="21"/>
          <w:highlight w:val="none"/>
        </w:rPr>
        <w:t>，但是不论</w:t>
      </w:r>
      <w:r>
        <w:rPr>
          <w:rFonts w:hint="eastAsia" w:ascii="宋体" w:hAnsi="宋体"/>
          <w:color w:val="auto"/>
          <w:sz w:val="21"/>
          <w:szCs w:val="21"/>
          <w:highlight w:val="none"/>
        </w:rPr>
        <w:t>受益人</w:t>
      </w:r>
      <w:r>
        <w:rPr>
          <w:rFonts w:ascii="宋体" w:hAnsi="宋体"/>
          <w:color w:val="auto"/>
          <w:sz w:val="21"/>
          <w:szCs w:val="21"/>
          <w:highlight w:val="none"/>
        </w:rPr>
        <w:t>是否按此要求将本保函正本退回我方，我方在本保函项下的义务和责任均在保函</w:t>
      </w:r>
      <w:r>
        <w:rPr>
          <w:rFonts w:hint="eastAsia" w:ascii="宋体" w:hAnsi="宋体"/>
          <w:color w:val="auto"/>
          <w:sz w:val="21"/>
          <w:szCs w:val="21"/>
          <w:highlight w:val="none"/>
        </w:rPr>
        <w:t>有效期</w:t>
      </w:r>
      <w:r>
        <w:rPr>
          <w:rFonts w:ascii="宋体" w:hAnsi="宋体"/>
          <w:color w:val="auto"/>
          <w:sz w:val="21"/>
          <w:szCs w:val="21"/>
          <w:highlight w:val="none"/>
        </w:rPr>
        <w:t xml:space="preserve">到期后自动消灭。 </w:t>
      </w:r>
    </w:p>
    <w:p>
      <w:pPr>
        <w:spacing w:line="360" w:lineRule="auto"/>
        <w:ind w:firstLine="420" w:firstLineChars="200"/>
        <w:rPr>
          <w:rFonts w:ascii="宋体" w:hAnsi="宋体"/>
          <w:color w:val="auto"/>
          <w:sz w:val="21"/>
          <w:szCs w:val="21"/>
          <w:highlight w:val="none"/>
        </w:rPr>
      </w:pPr>
      <w:bookmarkStart w:id="2763" w:name="_Hlk40303383"/>
      <w:bookmarkStart w:id="2764" w:name="_Hlk40354981"/>
      <w:r>
        <w:rPr>
          <w:rFonts w:hint="eastAsia" w:ascii="宋体" w:hAnsi="宋体"/>
          <w:color w:val="auto"/>
          <w:sz w:val="21"/>
          <w:szCs w:val="21"/>
          <w:highlight w:val="none"/>
        </w:rPr>
        <w:t>八、</w:t>
      </w:r>
      <w:r>
        <w:rPr>
          <w:rFonts w:ascii="宋体" w:hAnsi="宋体"/>
          <w:color w:val="auto"/>
          <w:sz w:val="21"/>
          <w:szCs w:val="21"/>
          <w:highlight w:val="none"/>
        </w:rPr>
        <w:t>本保函</w:t>
      </w:r>
      <w:r>
        <w:rPr>
          <w:rFonts w:hint="eastAsia" w:ascii="宋体" w:hAnsi="宋体"/>
          <w:color w:val="auto"/>
          <w:sz w:val="21"/>
          <w:szCs w:val="21"/>
          <w:highlight w:val="none"/>
        </w:rPr>
        <w:t>适用的法律为中华人民共和国法律，争议裁判管辖地为中华人民共和国</w:t>
      </w:r>
      <w:bookmarkEnd w:id="2763"/>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bookmarkEnd w:id="2764"/>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w:t>
      </w:r>
      <w:r>
        <w:rPr>
          <w:rFonts w:ascii="宋体" w:hAnsi="宋体"/>
          <w:color w:val="auto"/>
          <w:sz w:val="21"/>
          <w:szCs w:val="21"/>
          <w:highlight w:val="none"/>
        </w:rPr>
        <w:t>本保函自我方法定代表人</w:t>
      </w:r>
      <w:r>
        <w:rPr>
          <w:rFonts w:hint="eastAsia" w:ascii="宋体" w:hAnsi="宋体"/>
          <w:color w:val="auto"/>
          <w:sz w:val="21"/>
          <w:szCs w:val="21"/>
          <w:highlight w:val="none"/>
        </w:rPr>
        <w:t>或授权代表</w:t>
      </w:r>
      <w:r>
        <w:rPr>
          <w:rFonts w:ascii="宋体" w:hAnsi="宋体"/>
          <w:color w:val="auto"/>
          <w:sz w:val="21"/>
          <w:szCs w:val="21"/>
          <w:highlight w:val="none"/>
        </w:rPr>
        <w:t>签字</w:t>
      </w:r>
      <w:r>
        <w:rPr>
          <w:rFonts w:hint="eastAsia" w:ascii="宋体" w:hAnsi="宋体"/>
          <w:color w:val="auto"/>
          <w:sz w:val="21"/>
          <w:szCs w:val="21"/>
          <w:highlight w:val="none"/>
        </w:rPr>
        <w:t>并</w:t>
      </w:r>
      <w:r>
        <w:rPr>
          <w:rFonts w:ascii="宋体" w:hAnsi="宋体"/>
          <w:color w:val="auto"/>
          <w:sz w:val="21"/>
          <w:szCs w:val="21"/>
          <w:highlight w:val="none"/>
        </w:rPr>
        <w:t xml:space="preserve">加盖公章之日起生效。 </w:t>
      </w:r>
    </w:p>
    <w:p>
      <w:pPr>
        <w:spacing w:line="360" w:lineRule="auto"/>
        <w:ind w:firstLine="420" w:firstLineChars="200"/>
        <w:rPr>
          <w:rFonts w:hint="default" w:ascii="宋体" w:hAnsi="宋体"/>
          <w:color w:val="auto"/>
          <w:sz w:val="21"/>
          <w:szCs w:val="21"/>
          <w:highlight w:val="none"/>
        </w:rPr>
      </w:pPr>
      <w:r>
        <w:rPr>
          <w:rFonts w:hint="eastAsia" w:ascii="宋体" w:hAnsi="宋体" w:cs="宋体"/>
          <w:color w:val="auto"/>
          <w:sz w:val="21"/>
          <w:szCs w:val="21"/>
          <w:highlight w:val="none"/>
        </w:rPr>
        <w:t>查验保函网址：</w:t>
      </w:r>
      <w:r>
        <w:rPr>
          <w:rFonts w:hint="eastAsia" w:ascii="宋体" w:hAnsi="宋体" w:cs="宋体"/>
          <w:color w:val="auto"/>
          <w:sz w:val="21"/>
          <w:szCs w:val="21"/>
          <w:highlight w:val="none"/>
          <w:u w:val="single"/>
        </w:rPr>
        <w:t xml:space="preserve">            （必填）</w:t>
      </w:r>
      <w:r>
        <w:rPr>
          <w:rFonts w:hint="default" w:ascii="宋体" w:hAnsi="宋体" w:cs="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开 立 人</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公</w:t>
      </w:r>
      <w:r>
        <w:rPr>
          <w:rFonts w:ascii="宋体" w:hAnsi="宋体"/>
          <w:color w:val="auto"/>
          <w:sz w:val="21"/>
          <w:szCs w:val="21"/>
          <w:highlight w:val="none"/>
        </w:rPr>
        <w:t xml:space="preserve">章）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法定代表人（或授权代表）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（签字）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电</w:t>
      </w:r>
      <w:r>
        <w:rPr>
          <w:rFonts w:ascii="宋体" w:hAnsi="宋体"/>
          <w:color w:val="auto"/>
          <w:sz w:val="21"/>
          <w:szCs w:val="21"/>
          <w:highlight w:val="none"/>
        </w:rPr>
        <w:t xml:space="preserve">    话：</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传</w:t>
      </w:r>
      <w:r>
        <w:rPr>
          <w:rFonts w:ascii="宋体" w:hAnsi="宋体"/>
          <w:color w:val="auto"/>
          <w:sz w:val="21"/>
          <w:szCs w:val="21"/>
          <w:highlight w:val="none"/>
        </w:rPr>
        <w:t xml:space="preserve">    真：</w:t>
      </w:r>
      <w:r>
        <w:rPr>
          <w:rFonts w:ascii="宋体" w:hAnsi="宋体"/>
          <w:color w:val="auto"/>
          <w:sz w:val="21"/>
          <w:szCs w:val="21"/>
          <w:highlight w:val="none"/>
          <w:u w:val="single"/>
        </w:rPr>
        <w:t xml:space="preserve">                 </w:t>
      </w:r>
    </w:p>
    <w:p>
      <w:pPr>
        <w:ind w:firstLine="420" w:firstLineChars="200"/>
        <w:rPr>
          <w:rFonts w:hint="eastAsia" w:ascii="宋体" w:hAnsi="宋体" w:cs="宋体"/>
          <w:b/>
          <w:color w:val="auto"/>
          <w:sz w:val="21"/>
          <w:szCs w:val="21"/>
          <w:highlight w:val="none"/>
        </w:rPr>
      </w:pPr>
      <w:r>
        <w:rPr>
          <w:rFonts w:hint="eastAsia" w:ascii="宋体" w:hAnsi="宋体"/>
          <w:color w:val="auto"/>
          <w:sz w:val="21"/>
          <w:szCs w:val="21"/>
          <w:highlight w:val="none"/>
        </w:rPr>
        <w:t>开立时间：</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before="120" w:after="120" w:line="360" w:lineRule="auto"/>
        <w:rPr>
          <w:rFonts w:hint="eastAsia"/>
          <w:sz w:val="28"/>
          <w:szCs w:val="28"/>
        </w:rPr>
      </w:pPr>
      <w:bookmarkStart w:id="2765" w:name="_Toc511399257"/>
      <w:bookmarkStart w:id="2766" w:name="_Toc515441072"/>
      <w:bookmarkStart w:id="2767" w:name="_Toc7186329"/>
    </w:p>
    <w:p>
      <w:pPr>
        <w:pStyle w:val="6"/>
        <w:spacing w:before="0" w:after="0" w:line="520" w:lineRule="exact"/>
        <w:rPr>
          <w:rFonts w:hint="eastAsia" w:asciiTheme="minorHAnsi" w:hAnsiTheme="minorHAnsi" w:cstheme="minorBidi"/>
          <w:sz w:val="28"/>
          <w:szCs w:val="28"/>
          <w:lang w:eastAsia="zh-Hans"/>
        </w:rPr>
      </w:pPr>
      <w:bookmarkStart w:id="2768" w:name="_Toc2054920658"/>
      <w:bookmarkStart w:id="2769" w:name="_Toc1116041806"/>
      <w:bookmarkStart w:id="2770" w:name="_Toc758472978"/>
      <w:bookmarkStart w:id="2771" w:name="_Toc1060720013"/>
      <w:r>
        <w:rPr>
          <w:rFonts w:hint="eastAsia"/>
          <w:sz w:val="28"/>
          <w:szCs w:val="28"/>
          <w:lang w:eastAsia="zh-Hans"/>
        </w:rPr>
        <w:t>七、</w:t>
      </w:r>
      <w:r>
        <w:rPr>
          <w:rFonts w:hint="eastAsia" w:asciiTheme="minorHAnsi" w:hAnsiTheme="minorHAnsi" w:eastAsiaTheme="minorEastAsia" w:cstheme="minorBidi"/>
          <w:b/>
          <w:bCs/>
          <w:sz w:val="28"/>
          <w:szCs w:val="28"/>
          <w:lang w:eastAsia="zh-Hans"/>
        </w:rPr>
        <w:t>保函开立人出具的到账证明（格式）</w:t>
      </w:r>
      <w:bookmarkEnd w:id="2768"/>
      <w:bookmarkEnd w:id="2769"/>
      <w:bookmarkEnd w:id="2770"/>
      <w:bookmarkEnd w:id="2771"/>
    </w:p>
    <w:p>
      <w:pPr>
        <w:spacing w:line="360" w:lineRule="auto"/>
        <w:jc w:val="center"/>
        <w:rPr>
          <w:b/>
          <w:bCs/>
          <w:color w:val="auto"/>
          <w:sz w:val="44"/>
          <w:szCs w:val="44"/>
          <w:highlight w:val="none"/>
        </w:rPr>
      </w:pPr>
    </w:p>
    <w:p>
      <w:pPr>
        <w:spacing w:after="312" w:afterLines="100"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到账证明</w:t>
      </w:r>
    </w:p>
    <w:p>
      <w:pPr>
        <w:spacing w:line="360" w:lineRule="auto"/>
        <w:jc w:val="center"/>
        <w:rPr>
          <w:rFonts w:eastAsia="仿宋_GB2312"/>
          <w:color w:val="auto"/>
          <w:sz w:val="32"/>
          <w:szCs w:val="32"/>
          <w:highlight w:val="none"/>
        </w:rPr>
      </w:pPr>
    </w:p>
    <w:p>
      <w:pPr>
        <w:spacing w:line="360" w:lineRule="auto"/>
        <w:jc w:val="right"/>
        <w:rPr>
          <w:rFonts w:hint="eastAsia" w:ascii="宋体" w:hAnsi="宋体" w:cs="宋体"/>
          <w:b/>
          <w:bCs/>
          <w:color w:val="auto"/>
          <w:sz w:val="24"/>
          <w:szCs w:val="24"/>
          <w:highlight w:val="none"/>
        </w:rPr>
      </w:pP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bidi="ar"/>
        </w:rPr>
        <w:t>(保函开立人自行编号)</w:t>
      </w:r>
    </w:p>
    <w:p>
      <w:pPr>
        <w:spacing w:line="360" w:lineRule="auto"/>
        <w:jc w:val="center"/>
        <w:rPr>
          <w:rFonts w:hint="eastAsia" w:ascii="宋体" w:hAnsi="宋体" w:cs="宋体"/>
          <w:b/>
          <w:bCs/>
          <w:color w:val="auto"/>
          <w:sz w:val="24"/>
          <w:szCs w:val="24"/>
          <w:highlight w:val="none"/>
        </w:rPr>
      </w:pPr>
    </w:p>
    <w:p>
      <w:pPr>
        <w:widowControl/>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（招标人名称）</w:t>
      </w:r>
      <w:r>
        <w:rPr>
          <w:rFonts w:hint="eastAsia" w:ascii="宋体" w:hAnsi="宋体" w:cs="宋体"/>
          <w:color w:val="auto"/>
          <w:sz w:val="24"/>
          <w:szCs w:val="24"/>
          <w:highlight w:val="none"/>
          <w:lang w:bidi="ar"/>
        </w:rPr>
        <w:t xml:space="preserve">： </w:t>
      </w:r>
    </w:p>
    <w:p>
      <w:pPr>
        <w:widowControl/>
        <w:spacing w:line="480" w:lineRule="auto"/>
        <w:ind w:firstLine="480" w:firstLineChars="2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就</w:t>
      </w:r>
      <w:r>
        <w:rPr>
          <w:rFonts w:hint="default"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lang w:eastAsia="zh-Hans" w:bidi="ar"/>
        </w:rPr>
        <w:t>（</w:t>
      </w:r>
      <w:r>
        <w:rPr>
          <w:rFonts w:hint="eastAsia" w:ascii="宋体" w:hAnsi="宋体" w:cs="宋体"/>
          <w:color w:val="auto"/>
          <w:sz w:val="24"/>
          <w:szCs w:val="24"/>
          <w:highlight w:val="none"/>
          <w:u w:val="single"/>
          <w:lang w:bidi="ar"/>
        </w:rPr>
        <w:t>投标人名称</w:t>
      </w:r>
      <w:r>
        <w:rPr>
          <w:rFonts w:hint="eastAsia" w:ascii="宋体" w:hAnsi="宋体" w:cs="宋体"/>
          <w:color w:val="auto"/>
          <w:sz w:val="24"/>
          <w:szCs w:val="24"/>
          <w:highlight w:val="none"/>
          <w:u w:val="single"/>
          <w:lang w:eastAsia="zh-Hans" w:bidi="ar"/>
        </w:rPr>
        <w:t>）</w:t>
      </w:r>
      <w:r>
        <w:rPr>
          <w:rFonts w:hint="default" w:ascii="宋体" w:hAnsi="宋体" w:cs="宋体"/>
          <w:color w:val="auto"/>
          <w:sz w:val="24"/>
          <w:szCs w:val="24"/>
          <w:highlight w:val="none"/>
          <w:u w:val="single"/>
          <w:lang w:eastAsia="zh-Hans" w:bidi="ar"/>
        </w:rPr>
        <w:t xml:space="preserve">     </w:t>
      </w:r>
      <w:r>
        <w:rPr>
          <w:rFonts w:hint="eastAsia" w:ascii="宋体" w:hAnsi="宋体" w:cs="宋体"/>
          <w:color w:val="auto"/>
          <w:sz w:val="24"/>
          <w:szCs w:val="24"/>
          <w:highlight w:val="none"/>
        </w:rPr>
        <w:t>申请开立招标项目编号为</w:t>
      </w:r>
      <w:r>
        <w:rPr>
          <w:rFonts w:hint="default"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Hans"/>
        </w:rPr>
        <w:t>（</w:t>
      </w:r>
      <w:r>
        <w:rPr>
          <w:rFonts w:hint="eastAsia" w:ascii="宋体" w:hAnsi="宋体" w:cs="宋体"/>
          <w:color w:val="auto"/>
          <w:sz w:val="24"/>
          <w:szCs w:val="24"/>
          <w:highlight w:val="none"/>
          <w:u w:val="single"/>
        </w:rPr>
        <w:t>招标项目编号）</w:t>
      </w:r>
      <w:r>
        <w:rPr>
          <w:rFonts w:hint="default"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default"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Hans"/>
        </w:rPr>
        <w:t>（</w:t>
      </w:r>
      <w:r>
        <w:rPr>
          <w:rFonts w:hint="eastAsia" w:ascii="宋体" w:hAnsi="宋体" w:cs="宋体"/>
          <w:color w:val="auto"/>
          <w:sz w:val="24"/>
          <w:szCs w:val="24"/>
          <w:highlight w:val="none"/>
          <w:u w:val="single"/>
        </w:rPr>
        <w:t>招标项目名称）</w:t>
      </w:r>
      <w:r>
        <w:rPr>
          <w:rFonts w:hint="default"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default" w:ascii="宋体" w:hAnsi="宋体" w:cs="宋体"/>
          <w:color w:val="auto"/>
          <w:sz w:val="24"/>
          <w:szCs w:val="24"/>
          <w:highlight w:val="none"/>
        </w:rPr>
        <w:t xml:space="preserve"> </w:t>
      </w:r>
      <w:r>
        <w:rPr>
          <w:rFonts w:hint="eastAsia" w:ascii="宋体" w:hAnsi="宋体" w:cs="宋体"/>
          <w:color w:val="auto"/>
          <w:sz w:val="24"/>
          <w:szCs w:val="24"/>
          <w:highlight w:val="none"/>
          <w:u w:val="single"/>
          <w:lang w:eastAsia="zh-Hans"/>
        </w:rPr>
        <w:t>（</w:t>
      </w:r>
      <w:r>
        <w:rPr>
          <w:rFonts w:hint="eastAsia" w:ascii="宋体" w:hAnsi="宋体" w:cs="宋体"/>
          <w:color w:val="auto"/>
          <w:sz w:val="24"/>
          <w:szCs w:val="24"/>
          <w:highlight w:val="none"/>
          <w:u w:val="single"/>
        </w:rPr>
        <w:t>保函金额</w:t>
      </w:r>
      <w:r>
        <w:rPr>
          <w:rFonts w:hint="eastAsia" w:ascii="宋体" w:hAnsi="宋体" w:cs="宋体"/>
          <w:color w:val="auto"/>
          <w:sz w:val="24"/>
          <w:szCs w:val="24"/>
          <w:highlight w:val="none"/>
          <w:u w:val="single"/>
          <w:lang w:eastAsia="zh-Hans"/>
        </w:rPr>
        <w:t>）</w:t>
      </w:r>
      <w:r>
        <w:rPr>
          <w:rFonts w:hint="eastAsia" w:ascii="宋体" w:hAnsi="宋体" w:cs="宋体"/>
          <w:color w:val="auto"/>
          <w:sz w:val="24"/>
          <w:szCs w:val="24"/>
          <w:highlight w:val="none"/>
        </w:rPr>
        <w:t>元投标保函</w:t>
      </w:r>
      <w:r>
        <w:rPr>
          <w:rFonts w:hint="eastAsia" w:ascii="宋体" w:hAnsi="宋体" w:cs="宋体"/>
          <w:color w:val="auto"/>
          <w:sz w:val="24"/>
          <w:szCs w:val="24"/>
          <w:highlight w:val="none"/>
          <w:lang w:bidi="ar"/>
        </w:rPr>
        <w:t>，我方收款账号为</w:t>
      </w:r>
      <w:r>
        <w:rPr>
          <w:rFonts w:hint="eastAsia" w:ascii="宋体" w:hAnsi="宋体" w:cs="宋体"/>
          <w:color w:val="auto"/>
          <w:sz w:val="24"/>
          <w:szCs w:val="24"/>
          <w:highlight w:val="none"/>
          <w:u w:val="single"/>
          <w:lang w:bidi="ar"/>
        </w:rPr>
        <w:t>（保函开立人收款账号）</w:t>
      </w:r>
      <w:r>
        <w:rPr>
          <w:rFonts w:hint="eastAsia" w:ascii="宋体" w:hAnsi="宋体" w:cs="宋体"/>
          <w:color w:val="auto"/>
          <w:sz w:val="24"/>
          <w:szCs w:val="24"/>
          <w:highlight w:val="none"/>
          <w:lang w:bidi="ar"/>
        </w:rPr>
        <w:t>的收款账户，已于</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日收到该投标人通过付款账号:</w:t>
      </w:r>
      <w:r>
        <w:rPr>
          <w:rFonts w:hint="eastAsia" w:ascii="宋体" w:hAnsi="宋体" w:cs="宋体"/>
          <w:color w:val="auto"/>
          <w:sz w:val="24"/>
          <w:szCs w:val="24"/>
          <w:highlight w:val="none"/>
          <w:u w:val="single"/>
          <w:lang w:bidi="ar"/>
        </w:rPr>
        <w:t>（投标人付款账号）</w:t>
      </w:r>
      <w:r>
        <w:rPr>
          <w:rFonts w:hint="eastAsia" w:ascii="宋体" w:hAnsi="宋体" w:cs="宋体"/>
          <w:color w:val="auto"/>
          <w:sz w:val="24"/>
          <w:szCs w:val="24"/>
          <w:highlight w:val="none"/>
          <w:lang w:bidi="ar"/>
        </w:rPr>
        <w:t>的付</w:t>
      </w:r>
      <w:r>
        <w:rPr>
          <w:rFonts w:hint="eastAsia" w:ascii="宋体" w:hAnsi="宋体" w:cs="宋体"/>
          <w:color w:val="auto"/>
          <w:sz w:val="24"/>
          <w:szCs w:val="24"/>
          <w:highlight w:val="none"/>
        </w:rPr>
        <w:t>款账户支付的保函费用</w:t>
      </w:r>
      <w:r>
        <w:rPr>
          <w:rFonts w:hint="eastAsia" w:ascii="宋体" w:hAnsi="宋体" w:cs="宋体"/>
          <w:color w:val="auto"/>
          <w:sz w:val="24"/>
          <w:szCs w:val="24"/>
          <w:highlight w:val="none"/>
          <w:lang w:bidi="ar"/>
        </w:rPr>
        <w:t>。</w:t>
      </w:r>
    </w:p>
    <w:p>
      <w:pPr>
        <w:widowControl/>
        <w:spacing w:line="480" w:lineRule="auto"/>
        <w:ind w:firstLine="480" w:firstLineChars="2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特此证明。</w:t>
      </w:r>
    </w:p>
    <w:p>
      <w:pPr>
        <w:widowControl/>
        <w:spacing w:line="480" w:lineRule="auto"/>
        <w:ind w:firstLine="480" w:firstLineChars="200"/>
        <w:jc w:val="left"/>
        <w:rPr>
          <w:rFonts w:hint="eastAsia" w:ascii="宋体" w:hAnsi="宋体" w:cs="宋体"/>
          <w:color w:val="auto"/>
          <w:sz w:val="24"/>
          <w:szCs w:val="24"/>
          <w:highlight w:val="none"/>
          <w:lang w:bidi="ar"/>
        </w:rPr>
      </w:pPr>
    </w:p>
    <w:p>
      <w:pPr>
        <w:widowControl/>
        <w:spacing w:line="480" w:lineRule="auto"/>
        <w:ind w:firstLine="480" w:firstLineChars="200"/>
        <w:jc w:val="left"/>
        <w:rPr>
          <w:rFonts w:hint="eastAsia" w:ascii="宋体" w:hAnsi="宋体" w:cs="宋体"/>
          <w:color w:val="auto"/>
          <w:sz w:val="24"/>
          <w:szCs w:val="24"/>
          <w:highlight w:val="none"/>
          <w:lang w:bidi="ar"/>
        </w:rPr>
      </w:pPr>
    </w:p>
    <w:p>
      <w:pPr>
        <w:spacing w:line="480" w:lineRule="auto"/>
        <w:ind w:firstLine="240" w:firstLineChars="1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保函开立人：</w:t>
      </w:r>
      <w:r>
        <w:rPr>
          <w:rFonts w:hint="default" w:ascii="宋体" w:hAnsi="宋体" w:cs="宋体"/>
          <w:color w:val="auto"/>
          <w:sz w:val="24"/>
          <w:szCs w:val="24"/>
          <w:highlight w:val="none"/>
          <w:u w:val="single"/>
        </w:rPr>
        <w:t xml:space="preserve">               </w:t>
      </w:r>
      <w:r>
        <w:rPr>
          <w:rFonts w:hint="eastAsia" w:ascii="宋体" w:hAnsi="宋体" w:cs="宋体"/>
          <w:color w:val="auto"/>
          <w:sz w:val="24"/>
          <w:szCs w:val="24"/>
          <w:highlight w:val="none"/>
          <w:lang w:eastAsia="zh-Hans"/>
        </w:rPr>
        <w:t>（</w:t>
      </w:r>
      <w:r>
        <w:rPr>
          <w:rFonts w:hint="eastAsia" w:ascii="宋体" w:hAnsi="宋体" w:cs="宋体"/>
          <w:color w:val="auto"/>
          <w:sz w:val="24"/>
          <w:szCs w:val="24"/>
          <w:highlight w:val="none"/>
        </w:rPr>
        <w:t>盖</w:t>
      </w:r>
      <w:r>
        <w:rPr>
          <w:rFonts w:hint="eastAsia" w:ascii="宋体" w:hAnsi="宋体" w:cs="宋体"/>
          <w:color w:val="auto"/>
          <w:sz w:val="24"/>
          <w:szCs w:val="24"/>
          <w:highlight w:val="none"/>
          <w:lang w:val="en-US" w:eastAsia="zh-Hans"/>
        </w:rPr>
        <w:t>单位</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Hans"/>
        </w:rPr>
        <w:t>）</w:t>
      </w:r>
      <w:r>
        <w:rPr>
          <w:rFonts w:hint="default" w:ascii="宋体" w:hAnsi="宋体" w:cs="宋体"/>
          <w:color w:val="auto"/>
          <w:sz w:val="24"/>
          <w:szCs w:val="24"/>
          <w:highlight w:val="none"/>
          <w:lang w:eastAsia="zh-Hans"/>
        </w:rPr>
        <w:t xml:space="preserve">    </w:t>
      </w:r>
      <w:r>
        <w:rPr>
          <w:rFonts w:hint="default"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p>
    <w:p>
      <w:pPr>
        <w:spacing w:line="420" w:lineRule="exact"/>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
        <w:rPr>
          <w:rFonts w:hint="eastAsia"/>
          <w:sz w:val="28"/>
          <w:szCs w:val="28"/>
        </w:rPr>
      </w:pPr>
    </w:p>
    <w:p>
      <w:pPr>
        <w:pStyle w:val="2"/>
        <w:rPr>
          <w:rFonts w:hint="eastAsia"/>
          <w:sz w:val="28"/>
          <w:szCs w:val="28"/>
        </w:rPr>
      </w:pPr>
    </w:p>
    <w:p>
      <w:pPr>
        <w:pStyle w:val="2"/>
        <w:rPr>
          <w:rFonts w:hint="eastAsia"/>
          <w:sz w:val="28"/>
          <w:szCs w:val="28"/>
        </w:rPr>
      </w:pPr>
    </w:p>
    <w:p>
      <w:pPr>
        <w:rPr>
          <w:rFonts w:hint="eastAsia"/>
          <w:sz w:val="28"/>
          <w:szCs w:val="28"/>
          <w:lang w:val="en-US" w:eastAsia="zh-Hans"/>
        </w:rPr>
      </w:pPr>
      <w:bookmarkStart w:id="2772" w:name="_Toc953222759"/>
      <w:bookmarkStart w:id="2773" w:name="_Toc39593905"/>
      <w:bookmarkStart w:id="2774" w:name="_Toc111778078"/>
      <w:bookmarkStart w:id="2775" w:name="_Toc2129205562"/>
      <w:bookmarkStart w:id="2776" w:name="_Toc21263577"/>
      <w:bookmarkStart w:id="2777" w:name="_Toc1280191586"/>
      <w:bookmarkStart w:id="2778" w:name="_Toc1197291754"/>
      <w:bookmarkStart w:id="2779" w:name="_Toc326365634"/>
      <w:bookmarkStart w:id="2780" w:name="_Toc738048324"/>
      <w:bookmarkStart w:id="2781" w:name="_Toc1393650633"/>
      <w:bookmarkStart w:id="2782" w:name="_Toc1502498929"/>
      <w:bookmarkStart w:id="2783" w:name="_Toc1338201816"/>
      <w:bookmarkStart w:id="2784" w:name="_Toc1987036856"/>
      <w:bookmarkStart w:id="2785" w:name="_Toc296942217"/>
      <w:bookmarkStart w:id="2786" w:name="_Toc1997537425"/>
      <w:r>
        <w:rPr>
          <w:rFonts w:hint="eastAsia"/>
          <w:sz w:val="28"/>
          <w:szCs w:val="28"/>
          <w:lang w:val="en-US" w:eastAsia="zh-Hans"/>
        </w:rPr>
        <w:br w:type="page"/>
      </w:r>
    </w:p>
    <w:p>
      <w:pPr>
        <w:pStyle w:val="6"/>
        <w:spacing w:before="0" w:after="0" w:line="520" w:lineRule="exact"/>
        <w:rPr>
          <w:rFonts w:hint="eastAsia"/>
          <w:sz w:val="28"/>
          <w:szCs w:val="28"/>
        </w:rPr>
      </w:pPr>
      <w:bookmarkStart w:id="2787" w:name="_Toc1259504744"/>
      <w:bookmarkStart w:id="2788" w:name="_Toc1192460544"/>
      <w:bookmarkStart w:id="2789" w:name="_Toc192412654"/>
      <w:bookmarkStart w:id="2790" w:name="_Toc1219487952"/>
      <w:r>
        <w:rPr>
          <w:rFonts w:hint="eastAsia"/>
          <w:sz w:val="28"/>
          <w:szCs w:val="28"/>
          <w:lang w:val="en-US" w:eastAsia="zh-Hans"/>
        </w:rPr>
        <w:t>八</w:t>
      </w:r>
      <w:r>
        <w:rPr>
          <w:rFonts w:hint="eastAsia"/>
          <w:sz w:val="28"/>
          <w:szCs w:val="28"/>
        </w:rPr>
        <w:t>、近年财务状况表</w:t>
      </w:r>
      <w:bookmarkEnd w:id="2765"/>
      <w:r>
        <w:rPr>
          <w:rFonts w:hint="eastAsia"/>
          <w:sz w:val="28"/>
          <w:szCs w:val="28"/>
        </w:rPr>
        <w:t>（格式）</w:t>
      </w:r>
      <w:bookmarkEnd w:id="2766"/>
      <w:bookmarkEnd w:id="2767"/>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7"/>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791" w:name="_Toc511399258"/>
      <w:bookmarkStart w:id="2792" w:name="_Toc1916587043"/>
      <w:bookmarkStart w:id="2793" w:name="_Toc482051002"/>
      <w:bookmarkStart w:id="2794" w:name="_Toc512636396"/>
      <w:bookmarkStart w:id="2795" w:name="_Toc610244295"/>
      <w:bookmarkStart w:id="2796" w:name="_Toc2037870573"/>
      <w:bookmarkStart w:id="2797" w:name="_Toc749923929"/>
      <w:bookmarkStart w:id="2798" w:name="_Toc1882314412"/>
      <w:bookmarkStart w:id="2799" w:name="_Toc960737088"/>
      <w:bookmarkStart w:id="2800" w:name="_Toc553976200"/>
      <w:bookmarkStart w:id="2801" w:name="_Toc1753449468"/>
      <w:bookmarkStart w:id="2802" w:name="_Toc2103329138"/>
      <w:bookmarkStart w:id="2803" w:name="_Toc586903893"/>
      <w:bookmarkStart w:id="2804" w:name="_Toc541326609"/>
      <w:bookmarkStart w:id="2805" w:name="_Toc561686481"/>
      <w:bookmarkStart w:id="2806" w:name="_Toc999648424"/>
      <w:bookmarkStart w:id="2807" w:name="_Toc515441073"/>
      <w:bookmarkStart w:id="2808" w:name="_Toc239294630"/>
      <w:bookmarkStart w:id="2809" w:name="_Toc350082296"/>
      <w:bookmarkStart w:id="2810" w:name="_Toc1366969204"/>
      <w:bookmarkStart w:id="2811" w:name="_Toc894653237"/>
      <w:bookmarkStart w:id="2812" w:name="_Toc7186330"/>
      <w:r>
        <w:rPr>
          <w:rFonts w:hint="eastAsia"/>
          <w:sz w:val="28"/>
          <w:szCs w:val="28"/>
          <w:lang w:val="en-US" w:eastAsia="zh-Hans"/>
        </w:rPr>
        <w:t>九</w:t>
      </w:r>
      <w:r>
        <w:rPr>
          <w:rFonts w:hint="eastAsia"/>
          <w:sz w:val="28"/>
          <w:szCs w:val="28"/>
        </w:rPr>
        <w:t>、近年完成的类似项目情况表</w:t>
      </w:r>
      <w:bookmarkEnd w:id="2791"/>
      <w:r>
        <w:rPr>
          <w:rFonts w:hint="eastAsia"/>
          <w:sz w:val="28"/>
          <w:szCs w:val="28"/>
        </w:rPr>
        <w:t>（格式）</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监理服务期限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监理内容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总监理工程师</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注：投标人须知前附表第1.4.1项有具体业绩要求的，业绩证明材料应按具体要求在本表后附合同协议书、委托人出具的证明文件</w:t>
      </w:r>
      <w:r>
        <w:rPr>
          <w:rFonts w:hint="eastAsia" w:asciiTheme="minorEastAsia" w:hAnsiTheme="minorEastAsia"/>
          <w:b/>
          <w:szCs w:val="21"/>
        </w:rPr>
        <w:t>（指合同工程完工证书或竣工证书或完工验收鉴定书或竣工验收鉴定书或委托人证明）</w:t>
      </w:r>
      <w:r>
        <w:rPr>
          <w:rFonts w:hint="eastAsia" w:asciiTheme="minorEastAsia" w:hAnsiTheme="minorEastAsia"/>
          <w:szCs w:val="21"/>
        </w:rPr>
        <w:t>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pStyle w:val="6"/>
        <w:spacing w:before="0" w:after="0" w:line="520" w:lineRule="exact"/>
        <w:rPr>
          <w:rFonts w:hint="eastAsia"/>
          <w:sz w:val="28"/>
          <w:szCs w:val="28"/>
        </w:rPr>
      </w:pPr>
      <w:bookmarkStart w:id="2813" w:name="_Toc511399259"/>
      <w:bookmarkStart w:id="2814" w:name="_Toc175515808"/>
      <w:bookmarkStart w:id="2815" w:name="_Toc1735459226"/>
      <w:bookmarkStart w:id="2816" w:name="_Toc1336383655"/>
      <w:bookmarkStart w:id="2817" w:name="_Toc389950460"/>
      <w:bookmarkStart w:id="2818" w:name="_Toc1476718527"/>
      <w:bookmarkStart w:id="2819" w:name="_Toc1903941612"/>
      <w:bookmarkStart w:id="2820" w:name="_Toc1335588771"/>
      <w:bookmarkStart w:id="2821" w:name="_Toc178696223"/>
      <w:bookmarkStart w:id="2822" w:name="_Toc307120895"/>
      <w:bookmarkStart w:id="2823" w:name="_Toc7186331"/>
      <w:bookmarkStart w:id="2824" w:name="_Toc1522874130"/>
      <w:bookmarkStart w:id="2825" w:name="_Toc924509099"/>
      <w:bookmarkStart w:id="2826" w:name="_Toc1971210348"/>
      <w:bookmarkStart w:id="2827" w:name="_Toc274034408"/>
      <w:bookmarkStart w:id="2828" w:name="_Toc1875439739"/>
      <w:bookmarkStart w:id="2829" w:name="_Toc701338980"/>
      <w:bookmarkStart w:id="2830" w:name="_Toc515441074"/>
      <w:bookmarkStart w:id="2831" w:name="_Toc2141451640"/>
      <w:bookmarkStart w:id="2832" w:name="_Toc1326491687"/>
      <w:bookmarkStart w:id="2833" w:name="_Toc871356022"/>
      <w:bookmarkStart w:id="2834" w:name="_Toc2074057602"/>
      <w:r>
        <w:rPr>
          <w:rFonts w:hint="eastAsia"/>
          <w:sz w:val="28"/>
          <w:szCs w:val="28"/>
          <w:lang w:val="en-US" w:eastAsia="zh-Hans"/>
        </w:rPr>
        <w:t>十</w:t>
      </w:r>
      <w:r>
        <w:rPr>
          <w:rFonts w:hint="eastAsia"/>
          <w:sz w:val="28"/>
          <w:szCs w:val="28"/>
        </w:rPr>
        <w:t>、正在监理和新承接的项目情况表</w:t>
      </w:r>
      <w:bookmarkEnd w:id="2813"/>
      <w:r>
        <w:rPr>
          <w:rFonts w:hint="eastAsia"/>
          <w:sz w:val="28"/>
          <w:szCs w:val="28"/>
        </w:rPr>
        <w:t>（格式）</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正在监理和新承接的项目情况表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委托人电话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监理服务期限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监理内容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总监理工程师</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pStyle w:val="6"/>
        <w:rPr>
          <w:rFonts w:hint="eastAsia"/>
          <w:lang w:eastAsia="zh-Hans"/>
        </w:rPr>
      </w:pPr>
      <w:bookmarkStart w:id="2835" w:name="_Toc1924774223"/>
      <w:bookmarkStart w:id="2836" w:name="_Toc577135020"/>
      <w:bookmarkStart w:id="2837" w:name="_Toc1898206354"/>
      <w:bookmarkStart w:id="2838" w:name="_Toc1699273407"/>
      <w:bookmarkStart w:id="2839" w:name="_Toc2040332584"/>
      <w:bookmarkStart w:id="2840" w:name="_Toc68625612"/>
      <w:bookmarkStart w:id="2841" w:name="_Toc1355126972"/>
      <w:bookmarkStart w:id="2842" w:name="_Toc1491356088"/>
      <w:bookmarkStart w:id="2843" w:name="_Toc1165281455"/>
      <w:bookmarkStart w:id="2844" w:name="_Toc1741395753"/>
      <w:bookmarkStart w:id="2845" w:name="_Toc1318043902"/>
      <w:bookmarkStart w:id="2846" w:name="_Toc1235397964"/>
      <w:bookmarkStart w:id="2847" w:name="_Toc1189672861"/>
      <w:bookmarkStart w:id="2848" w:name="_Toc902096567"/>
      <w:bookmarkStart w:id="2849" w:name="_Toc2013982124"/>
      <w:bookmarkStart w:id="2850" w:name="_Toc739774910"/>
      <w:r>
        <w:rPr>
          <w:rFonts w:hint="eastAsia" w:eastAsia="宋体"/>
          <w:b/>
          <w:bCs/>
          <w:sz w:val="28"/>
          <w:szCs w:val="28"/>
          <w:lang w:val="en-US" w:eastAsia="zh-Hans"/>
        </w:rPr>
        <w:t>十一、</w:t>
      </w:r>
      <w:r>
        <w:rPr>
          <w:rFonts w:hint="eastAsia" w:ascii="宋体" w:hAnsi="宋体" w:eastAsia="宋体"/>
          <w:b/>
          <w:bCs/>
          <w:sz w:val="28"/>
          <w:szCs w:val="28"/>
          <w:lang w:eastAsia="zh-Hans"/>
        </w:rPr>
        <w:t>近年发生的诉讼及仲裁情况表</w:t>
      </w:r>
      <w:r>
        <w:rPr>
          <w:rFonts w:hint="eastAsia" w:eastAsia="宋体"/>
          <w:b/>
          <w:bCs/>
          <w:sz w:val="28"/>
          <w:szCs w:val="28"/>
          <w:lang w:eastAsia="zh-Hans"/>
        </w:rPr>
        <w:t>（</w:t>
      </w:r>
      <w:r>
        <w:rPr>
          <w:rFonts w:hint="eastAsia" w:eastAsia="宋体"/>
          <w:b/>
          <w:bCs/>
          <w:sz w:val="28"/>
          <w:szCs w:val="28"/>
          <w:lang w:val="en-US" w:eastAsia="zh-Hans"/>
        </w:rPr>
        <w:t>格式</w:t>
      </w:r>
      <w:r>
        <w:rPr>
          <w:rFonts w:hint="eastAsia" w:eastAsia="宋体"/>
          <w:b/>
          <w:bCs/>
          <w:sz w:val="28"/>
          <w:szCs w:val="28"/>
          <w:lang w:eastAsia="zh-Hans"/>
        </w:rPr>
        <w:t>）</w:t>
      </w:r>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p>
    <w:p>
      <w:pPr>
        <w:pStyle w:val="24"/>
        <w:keepNext w:val="0"/>
        <w:keepLines w:val="0"/>
        <w:widowControl/>
        <w:suppressLineNumbers w:val="0"/>
        <w:jc w:val="center"/>
        <w:rPr>
          <w:rFonts w:hint="eastAsia" w:ascii="宋体" w:hAnsi="宋体" w:eastAsia="宋体" w:cs="Times New Roman"/>
          <w:b/>
          <w:bCs w:val="0"/>
          <w:kern w:val="2"/>
          <w:sz w:val="36"/>
          <w:szCs w:val="36"/>
          <w:lang w:bidi="ar-SA"/>
        </w:rPr>
      </w:pPr>
      <w:r>
        <w:rPr>
          <w:rFonts w:hint="eastAsia" w:ascii="宋体" w:hAnsi="宋体" w:eastAsia="宋体" w:cs="Times New Roman"/>
          <w:b/>
          <w:bCs w:val="0"/>
          <w:kern w:val="2"/>
          <w:sz w:val="36"/>
          <w:szCs w:val="36"/>
          <w:lang w:bidi="ar-SA"/>
        </w:rPr>
        <w:t>近年发生的诉讼及仲裁情况表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3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99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序号</w:t>
            </w:r>
          </w:p>
        </w:tc>
        <w:tc>
          <w:tcPr>
            <w:tcW w:w="203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诉讼或仲裁事项</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诉讼或仲裁中的地位</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缘由</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结果</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Hans"/>
              </w:rPr>
              <w:t>一、诉讼事项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ascii="宋体" w:hAnsi="宋体"/>
                <w:sz w:val="21"/>
                <w:szCs w:val="21"/>
                <w:vertAlign w:val="baseline"/>
              </w:rPr>
            </w:pPr>
            <w:r>
              <w:rPr>
                <w:rFonts w:hint="eastAsia" w:ascii="宋体" w:hAnsi="宋体" w:eastAsia="宋体" w:cs="宋体"/>
                <w:sz w:val="21"/>
                <w:szCs w:val="21"/>
                <w:vertAlign w:val="baseline"/>
                <w:lang w:val="en-US" w:eastAsia="zh-Hans"/>
              </w:rPr>
              <w:t>二、仲裁事项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bl>
    <w:p>
      <w:pPr>
        <w:pStyle w:val="2"/>
        <w:ind w:left="0" w:leftChars="0" w:firstLine="420" w:firstLineChars="200"/>
        <w:rPr>
          <w:rFonts w:hint="eastAsia" w:ascii="宋体" w:hAnsi="宋体" w:eastAsia="宋体"/>
          <w:kern w:val="2"/>
          <w:sz w:val="21"/>
          <w:szCs w:val="21"/>
          <w:lang w:eastAsia="zh-Hans"/>
        </w:rPr>
      </w:pPr>
      <w:r>
        <w:rPr>
          <w:rFonts w:hint="eastAsia" w:ascii="宋体" w:hAnsi="宋体" w:eastAsia="宋体"/>
          <w:kern w:val="2"/>
          <w:sz w:val="21"/>
          <w:szCs w:val="21"/>
        </w:rPr>
        <w:t>注：</w:t>
      </w:r>
      <w:r>
        <w:rPr>
          <w:rFonts w:hint="eastAsia" w:ascii="宋体" w:hAnsi="宋体" w:eastAsia="宋体"/>
          <w:kern w:val="2"/>
          <w:sz w:val="21"/>
          <w:szCs w:val="21"/>
          <w:lang w:eastAsia="zh-Hans"/>
        </w:rPr>
        <w:t>（</w:t>
      </w:r>
      <w:r>
        <w:rPr>
          <w:rFonts w:hint="default" w:ascii="宋体" w:hAnsi="宋体" w:eastAsia="宋体"/>
          <w:kern w:val="2"/>
          <w:sz w:val="21"/>
          <w:szCs w:val="21"/>
          <w:lang w:eastAsia="zh-Hans"/>
        </w:rPr>
        <w:t>1</w:t>
      </w:r>
      <w:r>
        <w:rPr>
          <w:rFonts w:hint="eastAsia" w:ascii="宋体" w:hAnsi="宋体" w:eastAsia="宋体"/>
          <w:kern w:val="2"/>
          <w:sz w:val="21"/>
          <w:szCs w:val="21"/>
          <w:lang w:eastAsia="zh-Hans"/>
        </w:rPr>
        <w:t>）</w:t>
      </w:r>
      <w:r>
        <w:rPr>
          <w:rFonts w:hint="eastAsia" w:ascii="宋体" w:hAnsi="宋体" w:eastAsia="宋体"/>
          <w:kern w:val="2"/>
          <w:sz w:val="21"/>
          <w:szCs w:val="21"/>
        </w:rPr>
        <w:t>投标人应根据投标人须知前附表第</w:t>
      </w:r>
      <w:r>
        <w:rPr>
          <w:rFonts w:hint="default" w:ascii="宋体" w:hAnsi="宋体" w:eastAsia="宋体"/>
          <w:kern w:val="2"/>
          <w:sz w:val="21"/>
          <w:szCs w:val="21"/>
        </w:rPr>
        <w:t>3.5.5</w:t>
      </w:r>
      <w:r>
        <w:rPr>
          <w:rFonts w:hint="eastAsia" w:ascii="宋体" w:hAnsi="宋体" w:eastAsia="宋体"/>
          <w:kern w:val="2"/>
          <w:sz w:val="21"/>
          <w:szCs w:val="21"/>
        </w:rPr>
        <w:t>项的要求</w:t>
      </w:r>
      <w:r>
        <w:rPr>
          <w:rFonts w:hint="eastAsia" w:ascii="宋体" w:hAnsi="宋体" w:eastAsia="宋体"/>
          <w:kern w:val="2"/>
          <w:sz w:val="21"/>
          <w:szCs w:val="21"/>
          <w:lang w:val="en-US" w:eastAsia="zh-Hans"/>
        </w:rPr>
        <w:t>填写此表</w:t>
      </w:r>
      <w:r>
        <w:rPr>
          <w:rFonts w:hint="eastAsia" w:ascii="宋体" w:hAnsi="宋体" w:eastAsia="宋体"/>
          <w:kern w:val="2"/>
          <w:sz w:val="21"/>
          <w:szCs w:val="21"/>
        </w:rPr>
        <w:t>，并</w:t>
      </w:r>
      <w:r>
        <w:rPr>
          <w:rFonts w:hint="eastAsia" w:ascii="宋体" w:hAnsi="宋体" w:eastAsia="宋体"/>
          <w:kern w:val="2"/>
          <w:sz w:val="21"/>
          <w:szCs w:val="21"/>
          <w:lang w:val="en-US" w:eastAsia="zh-Hans"/>
        </w:rPr>
        <w:t>在本表后</w:t>
      </w:r>
      <w:r>
        <w:rPr>
          <w:rFonts w:hint="eastAsia" w:ascii="宋体" w:hAnsi="宋体" w:eastAsia="宋体"/>
          <w:kern w:val="2"/>
          <w:sz w:val="21"/>
          <w:szCs w:val="21"/>
        </w:rPr>
        <w:t>附</w:t>
      </w:r>
      <w:r>
        <w:rPr>
          <w:rFonts w:hint="eastAsia" w:ascii="宋体" w:hAnsi="宋体" w:eastAsia="宋体"/>
          <w:kern w:val="2"/>
          <w:sz w:val="21"/>
          <w:szCs w:val="21"/>
          <w:lang w:val="en-US" w:eastAsia="zh-Hans"/>
        </w:rPr>
        <w:t>已</w:t>
      </w:r>
      <w:r>
        <w:rPr>
          <w:rFonts w:hint="eastAsia" w:ascii="宋体" w:hAnsi="宋体" w:eastAsia="宋体"/>
          <w:kern w:val="2"/>
          <w:sz w:val="21"/>
          <w:szCs w:val="21"/>
        </w:rPr>
        <w:t>终审判决或最终裁决</w:t>
      </w:r>
      <w:r>
        <w:rPr>
          <w:rFonts w:hint="eastAsia" w:ascii="宋体" w:hAnsi="宋体" w:eastAsia="宋体"/>
          <w:kern w:val="2"/>
          <w:sz w:val="21"/>
          <w:szCs w:val="21"/>
          <w:lang w:val="en-US" w:eastAsia="zh-Hans"/>
        </w:rPr>
        <w:t>结果</w:t>
      </w:r>
      <w:r>
        <w:rPr>
          <w:rFonts w:hint="eastAsia" w:ascii="宋体" w:hAnsi="宋体" w:eastAsia="宋体"/>
          <w:kern w:val="2"/>
          <w:sz w:val="21"/>
          <w:szCs w:val="21"/>
        </w:rPr>
        <w:t>材料</w:t>
      </w:r>
      <w:r>
        <w:rPr>
          <w:rFonts w:hint="eastAsia" w:ascii="宋体" w:hAnsi="宋体" w:eastAsia="宋体"/>
          <w:kern w:val="2"/>
          <w:sz w:val="21"/>
          <w:szCs w:val="21"/>
          <w:lang w:val="en-US" w:eastAsia="zh-Hans"/>
        </w:rPr>
        <w:t>的原件</w:t>
      </w:r>
      <w:r>
        <w:rPr>
          <w:rFonts w:hint="eastAsia" w:ascii="宋体" w:hAnsi="宋体" w:eastAsia="宋体"/>
          <w:kern w:val="2"/>
          <w:sz w:val="21"/>
          <w:szCs w:val="21"/>
        </w:rPr>
        <w:t>扫描件</w:t>
      </w:r>
      <w:r>
        <w:rPr>
          <w:rFonts w:hint="eastAsia" w:ascii="宋体" w:hAnsi="宋体" w:eastAsia="宋体"/>
          <w:kern w:val="2"/>
          <w:sz w:val="21"/>
          <w:szCs w:val="21"/>
          <w:lang w:eastAsia="zh-Hans"/>
        </w:rPr>
        <w:t>。</w:t>
      </w:r>
    </w:p>
    <w:p>
      <w:pPr>
        <w:pStyle w:val="2"/>
        <w:ind w:left="0" w:leftChars="0" w:firstLine="420" w:firstLineChars="200"/>
      </w:pPr>
      <w:r>
        <w:rPr>
          <w:rFonts w:hint="eastAsia" w:ascii="宋体" w:hAnsi="宋体" w:eastAsia="宋体"/>
          <w:kern w:val="2"/>
          <w:sz w:val="21"/>
          <w:szCs w:val="21"/>
        </w:rPr>
        <w:t>（</w:t>
      </w:r>
      <w:r>
        <w:rPr>
          <w:rFonts w:hint="default" w:ascii="宋体" w:hAnsi="宋体" w:eastAsia="宋体"/>
          <w:kern w:val="2"/>
          <w:sz w:val="21"/>
          <w:szCs w:val="21"/>
        </w:rPr>
        <w:t>2</w:t>
      </w:r>
      <w:r>
        <w:rPr>
          <w:rFonts w:hint="eastAsia" w:ascii="宋体" w:hAnsi="宋体" w:eastAsia="宋体"/>
          <w:kern w:val="2"/>
          <w:sz w:val="21"/>
          <w:szCs w:val="21"/>
        </w:rPr>
        <w:t>）诉讼及仲裁情况是指与履行施工承包合同有关的法律败诉案件，不包括调解结案以及未裁决的仲裁或未终审判决的诉讼。在投标文件递交截止时间之前，涉及投标人有关的、处于诉讼或仲裁程序中仍未终审判决或最终裁决的诉讼无需填入上表中。</w:t>
      </w:r>
    </w:p>
    <w:p>
      <w:pPr>
        <w:pStyle w:val="6"/>
        <w:spacing w:before="0" w:after="0" w:line="520" w:lineRule="exact"/>
        <w:rPr>
          <w:rFonts w:hint="eastAsia"/>
          <w:sz w:val="28"/>
          <w:szCs w:val="28"/>
        </w:rPr>
      </w:pPr>
      <w:bookmarkStart w:id="2851" w:name="_Toc511399261"/>
      <w:bookmarkStart w:id="2852" w:name="_Toc1070042109"/>
      <w:bookmarkStart w:id="2853" w:name="_Toc137131846"/>
      <w:bookmarkStart w:id="2854" w:name="_Toc1614079887"/>
      <w:bookmarkStart w:id="2855" w:name="_Toc1759021257"/>
      <w:bookmarkStart w:id="2856" w:name="_Toc7186332"/>
      <w:bookmarkStart w:id="2857" w:name="_Toc1731279355"/>
      <w:bookmarkStart w:id="2858" w:name="_Toc1461681752"/>
      <w:bookmarkStart w:id="2859" w:name="_Toc1982037192"/>
      <w:bookmarkStart w:id="2860" w:name="_Toc2134191200"/>
      <w:bookmarkStart w:id="2861" w:name="_Toc302453749"/>
      <w:bookmarkStart w:id="2862" w:name="_Toc303129996"/>
      <w:bookmarkStart w:id="2863" w:name="_Toc1377678524"/>
      <w:bookmarkStart w:id="2864" w:name="_Toc1399137725"/>
      <w:bookmarkStart w:id="2865" w:name="_Toc360314054"/>
      <w:bookmarkStart w:id="2866" w:name="_Toc850863992"/>
      <w:bookmarkStart w:id="2867" w:name="_Toc191942445"/>
      <w:bookmarkStart w:id="2868" w:name="_Toc731558710"/>
      <w:bookmarkStart w:id="2869" w:name="_Toc1940126879"/>
      <w:bookmarkStart w:id="2870" w:name="_Toc515441076"/>
      <w:bookmarkStart w:id="2871" w:name="_Toc1180240848"/>
      <w:bookmarkStart w:id="2872" w:name="_Toc740317828"/>
      <w:r>
        <w:rPr>
          <w:rFonts w:hint="eastAsia"/>
          <w:sz w:val="28"/>
          <w:szCs w:val="28"/>
        </w:rPr>
        <w:t>十</w:t>
      </w:r>
      <w:r>
        <w:rPr>
          <w:rFonts w:hint="eastAsia"/>
          <w:sz w:val="28"/>
          <w:szCs w:val="28"/>
          <w:lang w:val="en-US" w:eastAsia="zh-Hans"/>
        </w:rPr>
        <w:t>二</w:t>
      </w:r>
      <w:r>
        <w:rPr>
          <w:rFonts w:hint="eastAsia"/>
          <w:sz w:val="28"/>
          <w:szCs w:val="28"/>
        </w:rPr>
        <w:t>、拟委任的主要人员汇总表</w:t>
      </w:r>
      <w:bookmarkEnd w:id="2851"/>
      <w:r>
        <w:rPr>
          <w:rFonts w:hint="eastAsia"/>
          <w:sz w:val="28"/>
          <w:szCs w:val="28"/>
        </w:rPr>
        <w:t>（格式）</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拟委任的主要人员汇总表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0" w:hRule="atLeast"/>
        </w:trPr>
        <w:tc>
          <w:tcPr>
            <w:tcW w:w="709"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276" w:type="dxa"/>
            <w:vMerge w:val="restart"/>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本项目任职</w:t>
            </w:r>
          </w:p>
        </w:tc>
        <w:tc>
          <w:tcPr>
            <w:tcW w:w="850"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851"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职称</w:t>
            </w:r>
          </w:p>
        </w:tc>
        <w:tc>
          <w:tcPr>
            <w:tcW w:w="992"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专业</w:t>
            </w:r>
          </w:p>
        </w:tc>
        <w:tc>
          <w:tcPr>
            <w:tcW w:w="3260" w:type="dxa"/>
            <w:gridSpan w:val="3"/>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执业或职业资格证明</w:t>
            </w:r>
          </w:p>
        </w:tc>
        <w:tc>
          <w:tcPr>
            <w:tcW w:w="851" w:type="dxa"/>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4" w:hRule="atLeast"/>
        </w:trPr>
        <w:tc>
          <w:tcPr>
            <w:tcW w:w="709" w:type="dxa"/>
            <w:vMerge w:val="continue"/>
            <w:vAlign w:val="center"/>
          </w:tcPr>
          <w:p>
            <w:pPr>
              <w:widowControl/>
              <w:spacing w:line="360" w:lineRule="auto"/>
              <w:jc w:val="center"/>
              <w:rPr>
                <w:rFonts w:asciiTheme="minorEastAsia" w:hAnsiTheme="minorEastAsia"/>
                <w:szCs w:val="21"/>
              </w:rPr>
            </w:pPr>
          </w:p>
        </w:tc>
        <w:tc>
          <w:tcPr>
            <w:tcW w:w="1276" w:type="dxa"/>
            <w:vMerge w:val="continue"/>
            <w:tcBorders>
              <w:right w:val="single" w:color="auto" w:sz="4" w:space="0"/>
            </w:tcBorders>
            <w:vAlign w:val="center"/>
          </w:tcPr>
          <w:p>
            <w:pPr>
              <w:widowControl/>
              <w:spacing w:line="360" w:lineRule="auto"/>
              <w:jc w:val="center"/>
              <w:rPr>
                <w:rFonts w:asciiTheme="minorEastAsia" w:hAnsiTheme="minorEastAsia"/>
                <w:szCs w:val="21"/>
              </w:rPr>
            </w:pPr>
          </w:p>
        </w:tc>
        <w:tc>
          <w:tcPr>
            <w:tcW w:w="85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851"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992"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级别</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证号</w:t>
            </w:r>
          </w:p>
        </w:tc>
        <w:tc>
          <w:tcPr>
            <w:tcW w:w="851" w:type="dxa"/>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276"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873" w:name="_Toc511399262"/>
      <w:bookmarkStart w:id="2874" w:name="_Toc456235321"/>
      <w:bookmarkStart w:id="2875" w:name="_Toc332753680"/>
      <w:bookmarkStart w:id="2876" w:name="_Toc1419767831"/>
      <w:bookmarkStart w:id="2877" w:name="_Toc874632088"/>
      <w:bookmarkStart w:id="2878" w:name="_Toc1356186282"/>
      <w:bookmarkStart w:id="2879" w:name="_Toc7186333"/>
      <w:bookmarkStart w:id="2880" w:name="_Toc524982491"/>
      <w:bookmarkStart w:id="2881" w:name="_Toc827231905"/>
      <w:bookmarkStart w:id="2882" w:name="_Toc1610381797"/>
      <w:bookmarkStart w:id="2883" w:name="_Toc963359895"/>
      <w:bookmarkStart w:id="2884" w:name="_Toc2079626206"/>
      <w:bookmarkStart w:id="2885" w:name="_Toc361809425"/>
      <w:bookmarkStart w:id="2886" w:name="_Toc246366994"/>
      <w:bookmarkStart w:id="2887" w:name="_Toc515441077"/>
      <w:bookmarkStart w:id="2888" w:name="_Toc377508171"/>
      <w:bookmarkStart w:id="2889" w:name="_Toc1484478"/>
      <w:bookmarkStart w:id="2890" w:name="_Toc2041904685"/>
      <w:bookmarkStart w:id="2891" w:name="_Toc1484997"/>
      <w:bookmarkStart w:id="2892" w:name="_Toc320759305"/>
      <w:bookmarkStart w:id="2893" w:name="_Toc1169665985"/>
      <w:bookmarkStart w:id="2894" w:name="_Toc474270914"/>
      <w:r>
        <w:rPr>
          <w:rFonts w:hint="eastAsia"/>
          <w:sz w:val="28"/>
          <w:szCs w:val="28"/>
        </w:rPr>
        <w:t>十</w:t>
      </w:r>
      <w:r>
        <w:rPr>
          <w:rFonts w:hint="eastAsia"/>
          <w:sz w:val="28"/>
          <w:szCs w:val="28"/>
          <w:lang w:val="en-US" w:eastAsia="zh-Hans"/>
        </w:rPr>
        <w:t>三</w:t>
      </w:r>
      <w:r>
        <w:rPr>
          <w:rFonts w:hint="eastAsia"/>
          <w:sz w:val="28"/>
          <w:szCs w:val="28"/>
        </w:rPr>
        <w:t>、主要人员简历表</w:t>
      </w:r>
      <w:bookmarkEnd w:id="2873"/>
      <w:r>
        <w:rPr>
          <w:rFonts w:hint="eastAsia"/>
          <w:sz w:val="28"/>
          <w:szCs w:val="28"/>
        </w:rPr>
        <w:t>（格式）</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从事监理工作年限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委托人及联系电话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填报满足投标人须知前附表第1.4.1项规定的总监理工程师和其他主要人员的相关信息。“主要人员简历表”中总监理工程师应附身份证、学历证、职称证、注册监理工程师执业证书和社保缴费证明扫描件；其他主要人员应附身份证、学历证、职称证、有关证书和社保缴费证明扫描件；投标人须知前附表第1.4.1项有具体业绩要求的，业绩证明材料应按具体要求附扫描件（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pStyle w:val="6"/>
        <w:spacing w:before="0" w:after="0" w:line="520" w:lineRule="exact"/>
        <w:rPr>
          <w:rFonts w:hint="eastAsia"/>
          <w:sz w:val="28"/>
          <w:szCs w:val="28"/>
        </w:rPr>
      </w:pPr>
      <w:bookmarkStart w:id="2895" w:name="_Toc511399263"/>
      <w:bookmarkStart w:id="2896" w:name="_Toc31412316"/>
      <w:bookmarkStart w:id="2897" w:name="_Toc1327301629"/>
      <w:bookmarkStart w:id="2898" w:name="_Toc341596742"/>
      <w:bookmarkStart w:id="2899" w:name="_Toc1404801318"/>
      <w:bookmarkStart w:id="2900" w:name="_Toc1503361735"/>
      <w:bookmarkStart w:id="2901" w:name="_Toc515441078"/>
      <w:bookmarkStart w:id="2902" w:name="_Toc817685165"/>
      <w:bookmarkStart w:id="2903" w:name="_Toc1517904361"/>
      <w:bookmarkStart w:id="2904" w:name="_Toc1981289317"/>
      <w:bookmarkStart w:id="2905" w:name="_Toc1113136759"/>
      <w:bookmarkStart w:id="2906" w:name="_Toc950459038"/>
      <w:bookmarkStart w:id="2907" w:name="_Toc1759437581"/>
      <w:bookmarkStart w:id="2908" w:name="_Toc1336024462"/>
      <w:bookmarkStart w:id="2909" w:name="_Toc415939301"/>
      <w:bookmarkStart w:id="2910" w:name="_Toc1310540532"/>
      <w:bookmarkStart w:id="2911" w:name="_Toc7186334"/>
      <w:bookmarkStart w:id="2912" w:name="_Toc1347133800"/>
      <w:bookmarkStart w:id="2913" w:name="_Toc477496657"/>
      <w:bookmarkStart w:id="2914" w:name="_Toc1430420257"/>
      <w:bookmarkStart w:id="2915" w:name="_Toc543682972"/>
      <w:bookmarkStart w:id="2916" w:name="_Toc510905257"/>
      <w:r>
        <w:rPr>
          <w:rFonts w:hint="eastAsia"/>
          <w:sz w:val="28"/>
          <w:szCs w:val="28"/>
        </w:rPr>
        <w:t>十</w:t>
      </w:r>
      <w:r>
        <w:rPr>
          <w:rFonts w:hint="eastAsia"/>
          <w:sz w:val="28"/>
          <w:szCs w:val="28"/>
          <w:lang w:val="en-US" w:eastAsia="zh-Hans"/>
        </w:rPr>
        <w:t>四</w:t>
      </w:r>
      <w:r>
        <w:rPr>
          <w:rFonts w:hint="eastAsia"/>
          <w:sz w:val="28"/>
          <w:szCs w:val="28"/>
        </w:rPr>
        <w:t>、拟投入本项目的主要试验检测仪器设备表</w:t>
      </w:r>
      <w:bookmarkEnd w:id="2895"/>
      <w:r>
        <w:rPr>
          <w:rFonts w:hint="eastAsia"/>
          <w:sz w:val="28"/>
          <w:szCs w:val="28"/>
        </w:rPr>
        <w:t>（格式）</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拟投入本项目的主要试验检测仪器设备表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701"/>
        <w:gridCol w:w="851"/>
        <w:gridCol w:w="1134"/>
        <w:gridCol w:w="992"/>
        <w:gridCol w:w="992"/>
        <w:gridCol w:w="1559"/>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4" w:hRule="atLeast"/>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70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仪器设备</w:t>
            </w:r>
          </w:p>
          <w:p>
            <w:pPr>
              <w:widowControl/>
              <w:spacing w:line="360" w:lineRule="auto"/>
              <w:jc w:val="center"/>
              <w:rPr>
                <w:rFonts w:asciiTheme="minorEastAsia" w:hAnsiTheme="minorEastAsia"/>
                <w:szCs w:val="21"/>
              </w:rPr>
            </w:pPr>
            <w:r>
              <w:rPr>
                <w:rFonts w:hint="eastAsia" w:asciiTheme="minorEastAsia" w:hAnsiTheme="minorEastAsia"/>
                <w:szCs w:val="21"/>
              </w:rPr>
              <w:t>名称</w:t>
            </w:r>
          </w:p>
        </w:tc>
        <w:tc>
          <w:tcPr>
            <w:tcW w:w="85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型号</w:t>
            </w:r>
          </w:p>
          <w:p>
            <w:pPr>
              <w:widowControl/>
              <w:spacing w:line="360" w:lineRule="auto"/>
              <w:jc w:val="center"/>
              <w:rPr>
                <w:rFonts w:asciiTheme="minorEastAsia" w:hAnsiTheme="minorEastAsia"/>
                <w:szCs w:val="21"/>
              </w:rPr>
            </w:pPr>
            <w:r>
              <w:rPr>
                <w:rFonts w:hint="eastAsia" w:asciiTheme="minorEastAsia" w:hAnsiTheme="minorEastAsia"/>
                <w:szCs w:val="21"/>
              </w:rPr>
              <w:t>规格</w:t>
            </w:r>
          </w:p>
        </w:tc>
        <w:tc>
          <w:tcPr>
            <w:tcW w:w="113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数量</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国别</w:t>
            </w:r>
          </w:p>
          <w:p>
            <w:pPr>
              <w:widowControl/>
              <w:spacing w:line="360" w:lineRule="auto"/>
              <w:jc w:val="center"/>
              <w:rPr>
                <w:rFonts w:asciiTheme="minorEastAsia" w:hAnsiTheme="minorEastAsia"/>
                <w:szCs w:val="21"/>
              </w:rPr>
            </w:pPr>
            <w:r>
              <w:rPr>
                <w:rFonts w:hint="eastAsia" w:asciiTheme="minorEastAsia" w:hAnsiTheme="minorEastAsia"/>
                <w:szCs w:val="21"/>
              </w:rPr>
              <w:t>产地</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制造</w:t>
            </w:r>
          </w:p>
          <w:p>
            <w:pPr>
              <w:widowControl/>
              <w:spacing w:line="360" w:lineRule="auto"/>
              <w:jc w:val="center"/>
              <w:rPr>
                <w:rFonts w:asciiTheme="minorEastAsia" w:hAnsiTheme="minorEastAsia"/>
                <w:szCs w:val="21"/>
              </w:rPr>
            </w:pPr>
            <w:r>
              <w:rPr>
                <w:rFonts w:hint="eastAsia" w:asciiTheme="minorEastAsia" w:hAnsiTheme="minorEastAsia"/>
                <w:szCs w:val="21"/>
              </w:rPr>
              <w:t>年份</w:t>
            </w:r>
          </w:p>
        </w:tc>
        <w:tc>
          <w:tcPr>
            <w:tcW w:w="1559"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用途</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701"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917" w:name="_Toc511399264"/>
      <w:bookmarkStart w:id="2918" w:name="_Toc992654363"/>
      <w:bookmarkStart w:id="2919" w:name="_Toc1460352614"/>
      <w:bookmarkStart w:id="2920" w:name="_Toc1855573190"/>
      <w:bookmarkStart w:id="2921" w:name="_Toc1145033693"/>
      <w:bookmarkStart w:id="2922" w:name="_Toc2045837214"/>
      <w:bookmarkStart w:id="2923" w:name="_Toc17604677"/>
      <w:bookmarkStart w:id="2924" w:name="_Toc515441079"/>
      <w:bookmarkStart w:id="2925" w:name="_Toc1381685280"/>
      <w:bookmarkStart w:id="2926" w:name="_Toc1086711002"/>
      <w:bookmarkStart w:id="2927" w:name="_Toc357686279"/>
      <w:bookmarkStart w:id="2928" w:name="_Toc648120437"/>
      <w:bookmarkStart w:id="2929" w:name="_Toc7186335"/>
      <w:bookmarkStart w:id="2930" w:name="_Toc1662437692"/>
      <w:bookmarkStart w:id="2931" w:name="_Toc632560922"/>
      <w:bookmarkStart w:id="2932" w:name="_Toc1060536508"/>
      <w:bookmarkStart w:id="2933" w:name="_Toc2141314881"/>
      <w:bookmarkStart w:id="2934" w:name="_Toc474119802"/>
      <w:bookmarkStart w:id="2935" w:name="_Toc139925360"/>
      <w:bookmarkStart w:id="2936" w:name="_Toc136792419"/>
      <w:bookmarkStart w:id="2937" w:name="_Toc1759459496"/>
      <w:bookmarkStart w:id="2938" w:name="_Toc1813301497"/>
      <w:r>
        <w:rPr>
          <w:rFonts w:hint="eastAsia"/>
          <w:sz w:val="28"/>
          <w:szCs w:val="28"/>
        </w:rPr>
        <w:t>十</w:t>
      </w:r>
      <w:r>
        <w:rPr>
          <w:rFonts w:hint="eastAsia"/>
          <w:sz w:val="28"/>
          <w:szCs w:val="28"/>
          <w:lang w:val="en-US" w:eastAsia="zh-Hans"/>
        </w:rPr>
        <w:t>五</w:t>
      </w:r>
      <w:r>
        <w:rPr>
          <w:rFonts w:hint="eastAsia"/>
          <w:sz w:val="28"/>
          <w:szCs w:val="28"/>
        </w:rPr>
        <w:t>、监理机构派驻现场监理人员到位承诺书</w:t>
      </w:r>
      <w:bookmarkEnd w:id="2917"/>
      <w:r>
        <w:rPr>
          <w:rFonts w:hint="eastAsia"/>
          <w:sz w:val="28"/>
          <w:szCs w:val="28"/>
        </w:rPr>
        <w:t>（格式）</w:t>
      </w:r>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监理机构派驻现场监理人员到位承诺书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的法定代表人，现承诺:拟派出的本项目的总监理工程师、专业监理工程师以及监理员，保证在本项目监理服务期限内按照合同的约定到项目现场承担本项目的监理工作。</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939" w:name="_Toc511399265"/>
      <w:bookmarkStart w:id="2940" w:name="_Toc1888909045"/>
      <w:bookmarkStart w:id="2941" w:name="_Toc1243825949"/>
      <w:bookmarkStart w:id="2942" w:name="_Toc230932055"/>
      <w:bookmarkStart w:id="2943" w:name="_Toc923127075"/>
      <w:bookmarkStart w:id="2944" w:name="_Toc1367181844"/>
      <w:bookmarkStart w:id="2945" w:name="_Toc1676546700"/>
      <w:bookmarkStart w:id="2946" w:name="_Toc1407363404"/>
      <w:bookmarkStart w:id="2947" w:name="_Toc826563200"/>
      <w:bookmarkStart w:id="2948" w:name="_Toc1217825502"/>
      <w:bookmarkStart w:id="2949" w:name="_Toc861082596"/>
      <w:bookmarkStart w:id="2950" w:name="_Toc1262683843"/>
      <w:bookmarkStart w:id="2951" w:name="_Toc1548248541"/>
      <w:bookmarkStart w:id="2952" w:name="_Toc515441080"/>
      <w:bookmarkStart w:id="2953" w:name="_Toc1025383581"/>
      <w:bookmarkStart w:id="2954" w:name="_Toc1828041974"/>
      <w:bookmarkStart w:id="2955" w:name="_Toc980317484"/>
      <w:bookmarkStart w:id="2956" w:name="_Toc322819856"/>
      <w:bookmarkStart w:id="2957" w:name="_Toc7186336"/>
      <w:bookmarkStart w:id="2958" w:name="_Toc385930082"/>
      <w:bookmarkStart w:id="2959" w:name="_Toc3392879"/>
      <w:bookmarkStart w:id="2960" w:name="_Toc555781935"/>
      <w:r>
        <w:rPr>
          <w:rFonts w:hint="eastAsia"/>
          <w:sz w:val="28"/>
          <w:szCs w:val="28"/>
        </w:rPr>
        <w:t>十</w:t>
      </w:r>
      <w:r>
        <w:rPr>
          <w:rFonts w:hint="eastAsia"/>
          <w:sz w:val="28"/>
          <w:szCs w:val="28"/>
          <w:lang w:val="en-US" w:eastAsia="zh-Hans"/>
        </w:rPr>
        <w:t>六</w:t>
      </w:r>
      <w:r>
        <w:rPr>
          <w:rFonts w:hint="eastAsia"/>
          <w:sz w:val="28"/>
          <w:szCs w:val="28"/>
        </w:rPr>
        <w:t>、投标人承诺书</w:t>
      </w:r>
      <w:bookmarkEnd w:id="2939"/>
      <w:r>
        <w:rPr>
          <w:rFonts w:hint="eastAsia"/>
          <w:sz w:val="28"/>
          <w:szCs w:val="28"/>
        </w:rPr>
        <w:t>（格式）</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的法定代表人，现承诺：我单位参加本项目的工程投标，将积极响应有关投标人承诺制的精神，按照招</w:t>
      </w:r>
      <w:r>
        <w:rPr>
          <w:rFonts w:hint="eastAsia" w:asciiTheme="minorEastAsia" w:hAnsiTheme="minorEastAsia"/>
          <w:szCs w:val="21"/>
          <w:lang w:val="en-US" w:eastAsia="zh-Hans"/>
        </w:rPr>
        <w:t>标</w:t>
      </w:r>
      <w:r>
        <w:rPr>
          <w:rFonts w:hint="eastAsia" w:asciiTheme="minorEastAsia" w:hAnsiTheme="minorEastAsia"/>
          <w:szCs w:val="21"/>
        </w:rPr>
        <w:t>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保证不出现转包、挂靠、虚假文件证明等违法违规行为。如违反承诺，我单位将接受招标人解除合同的处理，并按照本招标文件和监理合同承担违约责任。该违法行为可作为不良记录，并受到相应惩戒。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961" w:name="_Toc511399266"/>
      <w:bookmarkStart w:id="2962" w:name="_Toc587454613"/>
      <w:bookmarkStart w:id="2963" w:name="_Toc353877888"/>
      <w:bookmarkStart w:id="2964" w:name="_Toc1189542531"/>
      <w:bookmarkStart w:id="2965" w:name="_Toc772098256"/>
      <w:bookmarkStart w:id="2966" w:name="_Toc1620600742"/>
      <w:bookmarkStart w:id="2967" w:name="_Toc926274234"/>
      <w:bookmarkStart w:id="2968" w:name="_Toc1376904945"/>
      <w:bookmarkStart w:id="2969" w:name="_Toc1574883597"/>
      <w:bookmarkStart w:id="2970" w:name="_Toc515441081"/>
      <w:bookmarkStart w:id="2971" w:name="_Toc2123473604"/>
      <w:bookmarkStart w:id="2972" w:name="_Toc2000403036"/>
      <w:bookmarkStart w:id="2973" w:name="_Toc1171842970"/>
      <w:bookmarkStart w:id="2974" w:name="_Toc7186337"/>
      <w:bookmarkStart w:id="2975" w:name="_Toc701413804"/>
      <w:bookmarkStart w:id="2976" w:name="_Toc326572557"/>
      <w:bookmarkStart w:id="2977" w:name="_Toc150229208"/>
      <w:bookmarkStart w:id="2978" w:name="_Toc65578692"/>
      <w:bookmarkStart w:id="2979" w:name="_Toc643565714"/>
      <w:bookmarkStart w:id="2980" w:name="_Toc1089627470"/>
      <w:bookmarkStart w:id="2981" w:name="_Toc493949647"/>
      <w:bookmarkStart w:id="2982" w:name="_Toc322893839"/>
      <w:r>
        <w:rPr>
          <w:rFonts w:hint="eastAsia"/>
          <w:sz w:val="28"/>
          <w:szCs w:val="28"/>
        </w:rPr>
        <w:t>十</w:t>
      </w:r>
      <w:r>
        <w:rPr>
          <w:rFonts w:hint="eastAsia"/>
          <w:sz w:val="28"/>
          <w:szCs w:val="28"/>
          <w:lang w:val="en-US" w:eastAsia="zh-Hans"/>
        </w:rPr>
        <w:t>七</w:t>
      </w:r>
      <w:r>
        <w:rPr>
          <w:rFonts w:hint="eastAsia"/>
          <w:sz w:val="28"/>
          <w:szCs w:val="28"/>
        </w:rPr>
        <w:t>、</w:t>
      </w:r>
      <w:r>
        <w:rPr>
          <w:sz w:val="28"/>
          <w:szCs w:val="28"/>
        </w:rPr>
        <w:t>其他资格材料</w:t>
      </w:r>
      <w:r>
        <w:rPr>
          <w:rFonts w:hint="eastAsia"/>
          <w:sz w:val="28"/>
          <w:szCs w:val="28"/>
        </w:rPr>
        <w:t>（如有）</w:t>
      </w:r>
      <w:bookmarkEnd w:id="2961"/>
      <w:r>
        <w:rPr>
          <w:rFonts w:hint="eastAsia"/>
          <w:sz w:val="28"/>
          <w:szCs w:val="28"/>
        </w:rPr>
        <w:t>（格式）</w:t>
      </w:r>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5"/>
        <w:spacing w:before="0" w:after="0" w:line="520" w:lineRule="exact"/>
        <w:jc w:val="center"/>
        <w:rPr>
          <w:sz w:val="36"/>
          <w:szCs w:val="36"/>
        </w:rPr>
      </w:pPr>
      <w:bookmarkStart w:id="2983" w:name="_Toc1609013631"/>
      <w:bookmarkStart w:id="2984" w:name="_Toc357630543"/>
      <w:bookmarkStart w:id="2985" w:name="_Toc1243445073"/>
      <w:bookmarkStart w:id="2986" w:name="_Toc901575893"/>
      <w:bookmarkStart w:id="2987" w:name="_Toc1775830321"/>
      <w:bookmarkStart w:id="2988" w:name="_Toc7186338"/>
      <w:bookmarkStart w:id="2989" w:name="_Toc1681308906"/>
      <w:bookmarkStart w:id="2990" w:name="_Toc190132935"/>
      <w:bookmarkStart w:id="2991" w:name="_Toc782093735"/>
      <w:bookmarkStart w:id="2992" w:name="_Toc1367355432"/>
      <w:bookmarkStart w:id="2993" w:name="_Toc1716048594"/>
      <w:bookmarkStart w:id="2994" w:name="_Toc1124065445"/>
      <w:bookmarkStart w:id="2995" w:name="_Toc1884247414"/>
      <w:bookmarkStart w:id="2996" w:name="_Toc1917332267"/>
      <w:bookmarkStart w:id="2997" w:name="_Toc515441082"/>
      <w:bookmarkStart w:id="2998" w:name="_Toc185576104"/>
      <w:bookmarkStart w:id="2999" w:name="_Toc511399267"/>
      <w:bookmarkStart w:id="3000" w:name="_Toc1787421474"/>
      <w:bookmarkStart w:id="3001" w:name="_Toc592270153"/>
      <w:bookmarkStart w:id="3002" w:name="_Toc1332665504"/>
      <w:bookmarkStart w:id="3003" w:name="_Toc521965533"/>
      <w:bookmarkStart w:id="3004" w:name="_Toc1559193418"/>
      <w:r>
        <w:rPr>
          <w:rFonts w:hint="eastAsia"/>
          <w:sz w:val="36"/>
          <w:szCs w:val="36"/>
        </w:rPr>
        <w:t>第二节 商务文件格式</w: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3005" w:name="_Toc2049484505"/>
      <w:bookmarkStart w:id="3006" w:name="_Toc652479041"/>
      <w:bookmarkStart w:id="3007" w:name="_Toc920239077"/>
      <w:bookmarkStart w:id="3008" w:name="_Toc754291456"/>
      <w:bookmarkStart w:id="3009" w:name="_Toc204015136"/>
      <w:bookmarkStart w:id="3010" w:name="_Toc43975635"/>
      <w:bookmarkStart w:id="3011" w:name="_Toc515441083"/>
      <w:bookmarkStart w:id="3012" w:name="_Toc1752428436"/>
      <w:bookmarkStart w:id="3013" w:name="_Toc1611288234"/>
      <w:bookmarkStart w:id="3014" w:name="_Toc1168955916"/>
      <w:bookmarkStart w:id="3015" w:name="_Toc7186339"/>
      <w:bookmarkStart w:id="3016" w:name="_Toc1417972954"/>
      <w:bookmarkStart w:id="3017" w:name="_Toc697757626"/>
      <w:bookmarkStart w:id="3018" w:name="_Toc1768315632"/>
      <w:bookmarkStart w:id="3019" w:name="_Toc831324484"/>
      <w:bookmarkStart w:id="3020" w:name="_Toc1578013193"/>
      <w:bookmarkStart w:id="3021" w:name="_Toc2002171165"/>
      <w:bookmarkStart w:id="3022" w:name="_Toc2037291895"/>
      <w:bookmarkStart w:id="3023" w:name="_Toc923340148"/>
      <w:bookmarkStart w:id="3024" w:name="_Toc108571809"/>
      <w:bookmarkStart w:id="3025" w:name="_Toc141420419"/>
      <w:r>
        <w:rPr>
          <w:rFonts w:hint="eastAsia"/>
          <w:sz w:val="28"/>
          <w:szCs w:val="28"/>
        </w:rPr>
        <w:t>投标文件（二）（格式）</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监理招标项目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投标文件（二）</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宋体" w:hAnsi="宋体"/>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6"/>
        <w:spacing w:before="0" w:after="0" w:line="520" w:lineRule="exact"/>
        <w:rPr>
          <w:sz w:val="28"/>
          <w:szCs w:val="28"/>
        </w:rPr>
      </w:pPr>
      <w:bookmarkStart w:id="3026" w:name="_Toc541995206"/>
      <w:bookmarkStart w:id="3027" w:name="_Toc1951707562"/>
      <w:bookmarkStart w:id="3028" w:name="_Toc1054636191"/>
      <w:bookmarkStart w:id="3029" w:name="_Toc48377655"/>
      <w:bookmarkStart w:id="3030" w:name="_Toc780532751"/>
      <w:bookmarkStart w:id="3031" w:name="_Toc1498490140"/>
      <w:bookmarkStart w:id="3032" w:name="_Toc1461677456"/>
      <w:bookmarkStart w:id="3033" w:name="_Toc364122877"/>
      <w:bookmarkStart w:id="3034" w:name="_Toc1569505312"/>
      <w:bookmarkStart w:id="3035" w:name="_Toc1736068551"/>
      <w:bookmarkStart w:id="3036" w:name="_Toc244694301"/>
      <w:bookmarkStart w:id="3037" w:name="_Toc7186340"/>
      <w:bookmarkStart w:id="3038" w:name="_Toc515441084"/>
      <w:bookmarkStart w:id="3039" w:name="_Toc1152560168"/>
      <w:bookmarkStart w:id="3040" w:name="_Toc280941445"/>
      <w:bookmarkStart w:id="3041" w:name="_Toc1163740505"/>
      <w:bookmarkStart w:id="3042" w:name="_Toc861034214"/>
      <w:bookmarkStart w:id="3043" w:name="_Toc1285611497"/>
      <w:bookmarkStart w:id="3044" w:name="_Toc1552777560"/>
      <w:bookmarkStart w:id="3045" w:name="_Toc326505247"/>
      <w:bookmarkStart w:id="3046" w:name="_Toc1245407119"/>
      <w:r>
        <w:rPr>
          <w:rFonts w:hint="eastAsia"/>
          <w:sz w:val="28"/>
          <w:szCs w:val="28"/>
        </w:rPr>
        <w:t>目录（格式）</w:t>
      </w:r>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（二）投标函附录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二、监理报酬清单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三、主要人员简历表（适用于有参与商务评审加分项的情况）</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3047" w:name="_Toc511399268"/>
      <w:bookmarkStart w:id="3048" w:name="_Toc1683770256"/>
      <w:bookmarkStart w:id="3049" w:name="_Toc1347564959"/>
      <w:bookmarkStart w:id="3050" w:name="_Toc752968244"/>
      <w:bookmarkStart w:id="3051" w:name="_Toc34341724"/>
      <w:bookmarkStart w:id="3052" w:name="_Toc145932902"/>
      <w:bookmarkStart w:id="3053" w:name="_Toc1657221212"/>
      <w:bookmarkStart w:id="3054" w:name="_Toc1835280315"/>
      <w:bookmarkStart w:id="3055" w:name="_Toc1853094306"/>
      <w:bookmarkStart w:id="3056" w:name="_Toc1334429019"/>
      <w:bookmarkStart w:id="3057" w:name="_Toc1583830181"/>
      <w:bookmarkStart w:id="3058" w:name="_Toc1583054611"/>
      <w:bookmarkStart w:id="3059" w:name="_Toc1311172576"/>
      <w:bookmarkStart w:id="3060" w:name="_Toc1632283436"/>
      <w:bookmarkStart w:id="3061" w:name="_Toc7186341"/>
      <w:bookmarkStart w:id="3062" w:name="_Toc243824868"/>
      <w:bookmarkStart w:id="3063" w:name="_Toc1613810009"/>
      <w:bookmarkStart w:id="3064" w:name="_Toc2087923446"/>
      <w:bookmarkStart w:id="3065" w:name="_Toc1134142683"/>
      <w:bookmarkStart w:id="3066" w:name="_Toc776247636"/>
      <w:bookmarkStart w:id="3067" w:name="_Toc515441085"/>
      <w:bookmarkStart w:id="3068" w:name="_Toc1439457612"/>
      <w:r>
        <w:rPr>
          <w:rFonts w:hint="eastAsia"/>
          <w:sz w:val="28"/>
          <w:szCs w:val="28"/>
        </w:rPr>
        <w:t>一、投标函及投标函附录</w:t>
      </w:r>
      <w:bookmarkEnd w:id="3047"/>
      <w:r>
        <w:rPr>
          <w:rFonts w:hint="eastAsia"/>
          <w:sz w:val="28"/>
          <w:szCs w:val="28"/>
        </w:rPr>
        <w:t>（格式）</w:t>
      </w:r>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投标函及投标函附录</w:t>
      </w:r>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（一）投标函</w:t>
      </w: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监理招标项目招标文件的全部内容，愿意以人民币（大写）_________________（¥_______________）的投标总报价，监理服务期限：________日历天，按合同约定完成监理工作。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（3）监理大纲。</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jc w:val="center"/>
        <w:rPr>
          <w:rFonts w:hint="eastAsia" w:asciiTheme="minorEastAsia" w:hAnsiTheme="minorEastAsia"/>
          <w:b/>
          <w:sz w:val="28"/>
          <w:szCs w:val="28"/>
        </w:rPr>
      </w:pPr>
      <w:r>
        <w:rPr>
          <w:rFonts w:hint="eastAsia" w:asciiTheme="minorEastAsia" w:hAnsiTheme="minorEastAsia"/>
          <w:b/>
          <w:sz w:val="28"/>
          <w:szCs w:val="28"/>
        </w:rPr>
        <w:t>（二）投标函附录</w:t>
      </w:r>
    </w:p>
    <w:p>
      <w:pPr>
        <w:pStyle w:val="2"/>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2126"/>
        <w:gridCol w:w="1418"/>
        <w:gridCol w:w="2420"/>
        <w:gridCol w:w="1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Pr>
          <w:p>
            <w:pPr>
              <w:widowControl/>
              <w:spacing w:line="360" w:lineRule="auto"/>
              <w:jc w:val="center"/>
              <w:rPr>
                <w:rFonts w:asciiTheme="minorEastAsia" w:hAnsiTheme="minorEastAsia"/>
                <w:b/>
                <w:szCs w:val="21"/>
              </w:rPr>
            </w:pPr>
            <w:r>
              <w:rPr>
                <w:rFonts w:hint="eastAsia" w:asciiTheme="minorEastAsia" w:hAnsiTheme="minorEastAsia"/>
                <w:b/>
                <w:szCs w:val="21"/>
              </w:rPr>
              <w:t>条款名称</w:t>
            </w:r>
          </w:p>
        </w:tc>
        <w:tc>
          <w:tcPr>
            <w:tcW w:w="1418" w:type="dxa"/>
          </w:tcPr>
          <w:p>
            <w:pPr>
              <w:widowControl/>
              <w:spacing w:line="360" w:lineRule="auto"/>
              <w:jc w:val="center"/>
              <w:rPr>
                <w:rFonts w:asciiTheme="minorEastAsia" w:hAnsiTheme="minorEastAsia"/>
                <w:b/>
                <w:szCs w:val="21"/>
              </w:rPr>
            </w:pPr>
            <w:r>
              <w:rPr>
                <w:rFonts w:hint="eastAsia" w:asciiTheme="minorEastAsia" w:hAnsiTheme="minorEastAsia"/>
                <w:b/>
                <w:szCs w:val="21"/>
              </w:rPr>
              <w:t>合同条款号</w:t>
            </w:r>
          </w:p>
        </w:tc>
        <w:tc>
          <w:tcPr>
            <w:tcW w:w="2420"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约定内容</w:t>
            </w:r>
          </w:p>
        </w:tc>
        <w:tc>
          <w:tcPr>
            <w:tcW w:w="154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总监理工程师</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1.1.2.5</w:t>
            </w:r>
          </w:p>
        </w:tc>
        <w:tc>
          <w:tcPr>
            <w:tcW w:w="2420" w:type="dxa"/>
            <w:tcBorders>
              <w:right w:val="single" w:color="auto" w:sz="4" w:space="0"/>
            </w:tcBorders>
          </w:tcPr>
          <w:p>
            <w:pPr>
              <w:widowControl/>
              <w:spacing w:line="360" w:lineRule="auto"/>
              <w:jc w:val="left"/>
              <w:rPr>
                <w:rFonts w:asciiTheme="minorEastAsia" w:hAnsiTheme="minorEastAsia"/>
                <w:szCs w:val="21"/>
              </w:rPr>
            </w:pPr>
            <w:r>
              <w:rPr>
                <w:rFonts w:hint="eastAsia" w:asciiTheme="minorEastAsia" w:hAnsiTheme="minorEastAsia"/>
                <w:szCs w:val="21"/>
              </w:rPr>
              <w:t>姓名：</w:t>
            </w:r>
            <w:r>
              <w:rPr>
                <w:rFonts w:hint="eastAsia"/>
                <w:szCs w:val="21"/>
              </w:rPr>
              <w:t>______________</w:t>
            </w:r>
            <w:r>
              <w:rPr>
                <w:rFonts w:hint="eastAsia" w:asciiTheme="minorEastAsia" w:hAnsiTheme="minorEastAsia"/>
                <w:szCs w:val="21"/>
              </w:rPr>
              <w:br w:type="textWrapping"/>
            </w:r>
            <w:r>
              <w:rPr>
                <w:rFonts w:hint="eastAsia"/>
                <w:szCs w:val="21"/>
                <w:lang w:val="en-US" w:eastAsia="zh-Hans"/>
              </w:rPr>
              <w:t>身份证号：</w:t>
            </w:r>
            <w:r>
              <w:rPr>
                <w:rFonts w:hint="eastAsia"/>
                <w:szCs w:val="21"/>
              </w:rPr>
              <w:t>__________</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监理服务期限</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1.1.4.3</w:t>
            </w:r>
          </w:p>
        </w:tc>
        <w:tc>
          <w:tcPr>
            <w:tcW w:w="2420" w:type="dxa"/>
            <w:tcBorders>
              <w:right w:val="single" w:color="auto" w:sz="4" w:space="0"/>
            </w:tcBorders>
          </w:tcPr>
          <w:p>
            <w:pPr>
              <w:widowControl/>
              <w:spacing w:line="360" w:lineRule="auto"/>
              <w:jc w:val="left"/>
              <w:rPr>
                <w:rFonts w:asciiTheme="minorEastAsia" w:hAnsiTheme="minorEastAsia"/>
                <w:szCs w:val="21"/>
              </w:rPr>
            </w:pPr>
            <w:r>
              <w:rPr>
                <w:rFonts w:hint="eastAsia" w:asciiTheme="minorEastAsia" w:hAnsiTheme="minorEastAsia"/>
                <w:szCs w:val="21"/>
              </w:rPr>
              <w:t>_______日历天</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合同价款确定方式</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9.1.1</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3069" w:name="_Toc511399269"/>
      <w:bookmarkStart w:id="3070" w:name="_Toc267959040"/>
      <w:bookmarkStart w:id="3071" w:name="_Toc471222409"/>
      <w:bookmarkStart w:id="3072" w:name="_Toc1734676073"/>
      <w:bookmarkStart w:id="3073" w:name="_Toc1846564942"/>
      <w:bookmarkStart w:id="3074" w:name="_Toc565758000"/>
      <w:bookmarkStart w:id="3075" w:name="_Toc1374047502"/>
      <w:bookmarkStart w:id="3076" w:name="_Toc1161724651"/>
      <w:bookmarkStart w:id="3077" w:name="_Toc1547782965"/>
      <w:bookmarkStart w:id="3078" w:name="_Toc7186342"/>
      <w:bookmarkStart w:id="3079" w:name="_Toc1560801429"/>
      <w:bookmarkStart w:id="3080" w:name="_Toc515441086"/>
      <w:bookmarkStart w:id="3081" w:name="_Toc16145137"/>
      <w:bookmarkStart w:id="3082" w:name="_Toc1655737872"/>
      <w:bookmarkStart w:id="3083" w:name="_Toc1576796712"/>
      <w:bookmarkStart w:id="3084" w:name="_Toc668501"/>
      <w:bookmarkStart w:id="3085" w:name="_Toc1248632344"/>
      <w:bookmarkStart w:id="3086" w:name="_Toc54008494"/>
      <w:bookmarkStart w:id="3087" w:name="_Toc430862727"/>
      <w:bookmarkStart w:id="3088" w:name="_Toc1223944394"/>
      <w:bookmarkStart w:id="3089" w:name="_Toc1831602074"/>
      <w:bookmarkStart w:id="3090" w:name="_Toc586359653"/>
      <w:r>
        <w:rPr>
          <w:rFonts w:hint="eastAsia"/>
          <w:sz w:val="28"/>
          <w:szCs w:val="28"/>
        </w:rPr>
        <w:t>二、监理报酬清单</w:t>
      </w:r>
      <w:bookmarkEnd w:id="3069"/>
      <w:r>
        <w:rPr>
          <w:rFonts w:hint="eastAsia"/>
          <w:sz w:val="28"/>
          <w:szCs w:val="28"/>
        </w:rPr>
        <w:t>（格式）</w:t>
      </w:r>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p>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监理报酬清单</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1.监理报酬清单说明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2.监理报酬清单</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单位：人民币元</w:t>
      </w:r>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252"/>
        <w:gridCol w:w="1985"/>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4252" w:type="dxa"/>
          </w:tcPr>
          <w:p>
            <w:pPr>
              <w:widowControl/>
              <w:spacing w:line="360" w:lineRule="auto"/>
              <w:jc w:val="center"/>
              <w:rPr>
                <w:rFonts w:asciiTheme="minorEastAsia" w:hAnsiTheme="minorEastAsia"/>
                <w:szCs w:val="21"/>
              </w:rPr>
            </w:pPr>
            <w:r>
              <w:rPr>
                <w:rFonts w:hint="eastAsia" w:asciiTheme="minorEastAsia" w:hAnsiTheme="minorEastAsia"/>
                <w:szCs w:val="21"/>
              </w:rPr>
              <w:t>监理报酬分项名称</w:t>
            </w:r>
          </w:p>
        </w:tc>
        <w:tc>
          <w:tcPr>
            <w:tcW w:w="1985"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金额（元）</w:t>
            </w:r>
          </w:p>
        </w:tc>
        <w:tc>
          <w:tcPr>
            <w:tcW w:w="1843" w:type="dxa"/>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4252" w:type="dxa"/>
          </w:tcPr>
          <w:p>
            <w:pPr>
              <w:widowControl/>
              <w:spacing w:line="360" w:lineRule="auto"/>
              <w:jc w:val="left"/>
              <w:rPr>
                <w:rFonts w:asciiTheme="minorEastAsia" w:hAnsiTheme="minorEastAsia"/>
                <w:szCs w:val="21"/>
              </w:rPr>
            </w:pP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103"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合计报价</w:t>
            </w:r>
          </w:p>
        </w:tc>
        <w:tc>
          <w:tcPr>
            <w:tcW w:w="1985" w:type="dxa"/>
            <w:tcBorders>
              <w:right w:val="single" w:color="auto" w:sz="4" w:space="0"/>
            </w:tcBorders>
          </w:tcPr>
          <w:p>
            <w:pPr>
              <w:widowControl/>
              <w:spacing w:line="360" w:lineRule="auto"/>
              <w:jc w:val="left"/>
              <w:rPr>
                <w:rFonts w:asciiTheme="minorEastAsia" w:hAnsiTheme="minorEastAsia"/>
                <w:szCs w:val="21"/>
              </w:rPr>
            </w:pPr>
          </w:p>
        </w:tc>
        <w:tc>
          <w:tcPr>
            <w:tcW w:w="1843"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3091" w:name="_Toc511399270"/>
      <w:bookmarkStart w:id="3092" w:name="_Toc462767239"/>
      <w:bookmarkStart w:id="3093" w:name="_Toc194995005"/>
      <w:bookmarkStart w:id="3094" w:name="_Toc1784600731"/>
      <w:bookmarkStart w:id="3095" w:name="_Toc1724709923"/>
      <w:bookmarkStart w:id="3096" w:name="_Toc184890833"/>
      <w:bookmarkStart w:id="3097" w:name="_Toc1118876644"/>
      <w:bookmarkStart w:id="3098" w:name="_Toc2062821574"/>
      <w:bookmarkStart w:id="3099" w:name="_Toc144231888"/>
      <w:bookmarkStart w:id="3100" w:name="_Toc314377521"/>
      <w:bookmarkStart w:id="3101" w:name="_Toc1705461620"/>
      <w:bookmarkStart w:id="3102" w:name="_Toc1274134604"/>
      <w:bookmarkStart w:id="3103" w:name="_Toc893316878"/>
      <w:bookmarkStart w:id="3104" w:name="_Toc515441087"/>
      <w:bookmarkStart w:id="3105" w:name="_Toc1930797397"/>
      <w:bookmarkStart w:id="3106" w:name="_Toc87575345"/>
      <w:bookmarkStart w:id="3107" w:name="_Toc498078072"/>
      <w:bookmarkStart w:id="3108" w:name="_Toc876869098"/>
      <w:bookmarkStart w:id="3109" w:name="_Toc1482659624"/>
      <w:bookmarkStart w:id="3110" w:name="_Toc553607124"/>
      <w:bookmarkStart w:id="3111" w:name="_Toc768378037"/>
      <w:bookmarkStart w:id="3112" w:name="_Toc7186343"/>
      <w:r>
        <w:rPr>
          <w:rFonts w:hint="eastAsia"/>
          <w:sz w:val="28"/>
          <w:szCs w:val="28"/>
        </w:rPr>
        <w:t>三、主要人员简历表（适用于有参与商务评审加分项的情况）</w:t>
      </w:r>
      <w:bookmarkEnd w:id="3091"/>
      <w:r>
        <w:rPr>
          <w:rFonts w:hint="eastAsia"/>
          <w:sz w:val="28"/>
          <w:szCs w:val="28"/>
        </w:rPr>
        <w:t>（格式）</w:t>
      </w:r>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p>
    <w:p>
      <w:pPr>
        <w:widowControl/>
        <w:shd w:val="clear" w:color="auto" w:fill="FFFFFF"/>
        <w:snapToGrid w:val="0"/>
        <w:jc w:val="center"/>
        <w:rPr>
          <w:rFonts w:hint="eastAsia" w:asciiTheme="minorEastAsia" w:hAnsiTheme="minorEastAsia"/>
          <w:b/>
          <w:sz w:val="36"/>
          <w:szCs w:val="36"/>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从事监理工作年限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委托人及联系电话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（1）目的要求在本表后附相关证明材料扫描件。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5"/>
        <w:spacing w:before="0" w:after="0" w:line="520" w:lineRule="exact"/>
        <w:jc w:val="center"/>
        <w:rPr>
          <w:sz w:val="36"/>
          <w:szCs w:val="36"/>
        </w:rPr>
      </w:pPr>
      <w:bookmarkStart w:id="3113" w:name="_Toc511399271"/>
      <w:bookmarkStart w:id="3114" w:name="_Toc306900098"/>
      <w:bookmarkStart w:id="3115" w:name="_Toc7186344"/>
      <w:bookmarkStart w:id="3116" w:name="_Toc2027871915"/>
      <w:bookmarkStart w:id="3117" w:name="_Toc866197050"/>
      <w:bookmarkStart w:id="3118" w:name="_Toc852525220"/>
      <w:bookmarkStart w:id="3119" w:name="_Toc1820845191"/>
      <w:bookmarkStart w:id="3120" w:name="_Toc286461562"/>
      <w:bookmarkStart w:id="3121" w:name="_Toc918592369"/>
      <w:bookmarkStart w:id="3122" w:name="_Toc1592942576"/>
      <w:bookmarkStart w:id="3123" w:name="_Toc51393022"/>
      <w:bookmarkStart w:id="3124" w:name="_Toc1229210831"/>
      <w:bookmarkStart w:id="3125" w:name="_Toc933223827"/>
      <w:bookmarkStart w:id="3126" w:name="_Toc1310498448"/>
      <w:bookmarkStart w:id="3127" w:name="_Toc221003713"/>
      <w:bookmarkStart w:id="3128" w:name="_Toc1690700086"/>
      <w:bookmarkStart w:id="3129" w:name="_Toc1743787800"/>
      <w:bookmarkStart w:id="3130" w:name="_Toc465408655"/>
      <w:bookmarkStart w:id="3131" w:name="_Toc1506144372"/>
      <w:bookmarkStart w:id="3132" w:name="_Toc1575774264"/>
      <w:bookmarkStart w:id="3133" w:name="_Toc515441088"/>
      <w:bookmarkStart w:id="3134" w:name="_Toc1807544427"/>
      <w:r>
        <w:rPr>
          <w:rFonts w:hint="eastAsia"/>
          <w:sz w:val="36"/>
          <w:szCs w:val="36"/>
        </w:rPr>
        <w:t>第三节 监理大纲</w:t>
      </w:r>
      <w:bookmarkEnd w:id="3113"/>
      <w:r>
        <w:rPr>
          <w:rFonts w:hint="eastAsia"/>
          <w:sz w:val="36"/>
          <w:szCs w:val="36"/>
        </w:rPr>
        <w:t>格式</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3135" w:name="_Toc1095514127"/>
      <w:bookmarkStart w:id="3136" w:name="_Toc380479756"/>
      <w:bookmarkStart w:id="3137" w:name="_Toc2054731330"/>
      <w:bookmarkStart w:id="3138" w:name="_Toc1269720244"/>
      <w:bookmarkStart w:id="3139" w:name="_Toc1378713015"/>
      <w:bookmarkStart w:id="3140" w:name="_Toc553752477"/>
      <w:bookmarkStart w:id="3141" w:name="_Toc1619786348"/>
      <w:bookmarkStart w:id="3142" w:name="_Toc1303155387"/>
      <w:bookmarkStart w:id="3143" w:name="_Toc955131904"/>
      <w:bookmarkStart w:id="3144" w:name="_Toc1410178728"/>
      <w:bookmarkStart w:id="3145" w:name="_Toc1877797515"/>
      <w:bookmarkStart w:id="3146" w:name="_Toc2048619607"/>
      <w:bookmarkStart w:id="3147" w:name="_Toc987822211"/>
      <w:bookmarkStart w:id="3148" w:name="_Toc92728298"/>
      <w:bookmarkStart w:id="3149" w:name="_Toc515441089"/>
      <w:bookmarkStart w:id="3150" w:name="_Toc522007500"/>
      <w:bookmarkStart w:id="3151" w:name="_Toc1961710639"/>
      <w:bookmarkStart w:id="3152" w:name="_Toc1132223991"/>
      <w:bookmarkStart w:id="3153" w:name="_Toc7186345"/>
      <w:bookmarkStart w:id="3154" w:name="_Toc474094660"/>
      <w:bookmarkStart w:id="3155" w:name="_Toc382176337"/>
      <w:r>
        <w:rPr>
          <w:rFonts w:hint="eastAsia"/>
          <w:sz w:val="28"/>
          <w:szCs w:val="28"/>
        </w:rPr>
        <w:t>投标文件（三）（格式）</w:t>
      </w:r>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监理招标项目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投标文件（三）</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监理大纲</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宋体" w:hAnsi="宋体"/>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szCs w:val="21"/>
        </w:rPr>
      </w:pPr>
      <w:r>
        <w:rPr>
          <w:szCs w:val="21"/>
        </w:rPr>
        <w:t>注</w:t>
      </w:r>
      <w:r>
        <w:rPr>
          <w:rFonts w:hint="eastAsia"/>
          <w:szCs w:val="21"/>
        </w:rPr>
        <w:t>：</w:t>
      </w:r>
      <w:r>
        <w:rPr>
          <w:szCs w:val="21"/>
        </w:rPr>
        <w:t>本封面不得提交评审</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b/>
          <w:sz w:val="36"/>
          <w:szCs w:val="36"/>
        </w:rPr>
        <w:t>监理大纲</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投标人应针对本招标工程项目的性质、规模、工作内容具体情况编制监理大纲，监理大纲包括下列章节内容：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一、监理范围、监理内容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w:t>
      </w:r>
      <w:r>
        <w:rPr>
          <w:rFonts w:hint="eastAsia"/>
          <w:szCs w:val="21"/>
        </w:rPr>
        <w:t>监理依据、监理工作目标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w:t>
      </w:r>
      <w:r>
        <w:rPr>
          <w:rFonts w:hint="eastAsia"/>
          <w:szCs w:val="21"/>
        </w:rPr>
        <w:t>监理机构设置和岗位职责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w:t>
      </w:r>
      <w:r>
        <w:rPr>
          <w:rFonts w:hint="eastAsia"/>
          <w:szCs w:val="21"/>
        </w:rPr>
        <w:t>监理工作程序、方法和制度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hint="eastAsia"/>
          <w:szCs w:val="21"/>
        </w:rPr>
        <w:t>质量、进度、造价、安全、环保监理措施</w:t>
      </w:r>
    </w:p>
    <w:p>
      <w:pPr>
        <w:widowControl/>
        <w:shd w:val="clear" w:color="auto" w:fill="FFFFFF"/>
        <w:snapToGrid w:val="0"/>
        <w:ind w:firstLine="420" w:firstLineChars="200"/>
        <w:jc w:val="left"/>
        <w:rPr>
          <w:szCs w:val="21"/>
        </w:rPr>
      </w:pPr>
      <w:r>
        <w:rPr>
          <w:rFonts w:hint="eastAsia" w:asciiTheme="minorEastAsia" w:hAnsiTheme="minorEastAsia"/>
          <w:szCs w:val="21"/>
        </w:rPr>
        <w:t>六、</w:t>
      </w:r>
      <w:r>
        <w:rPr>
          <w:rFonts w:hint="eastAsia"/>
          <w:szCs w:val="21"/>
        </w:rPr>
        <w:t>组织协调及合同、信息管理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w:t>
      </w:r>
      <w:r>
        <w:rPr>
          <w:rFonts w:hint="eastAsia"/>
          <w:szCs w:val="21"/>
        </w:rPr>
        <w:t>监理工作重点、难点分析及对策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w:t>
      </w:r>
      <w:r>
        <w:rPr>
          <w:rFonts w:hint="eastAsia"/>
          <w:szCs w:val="21"/>
        </w:rPr>
        <w:t>合理化建议</w:t>
      </w:r>
    </w:p>
    <w:p>
      <w:pPr>
        <w:widowControl/>
        <w:shd w:val="clear" w:color="auto" w:fill="FFFFFF"/>
        <w:snapToGrid w:val="0"/>
        <w:ind w:firstLine="420" w:firstLineChars="200"/>
        <w:jc w:val="left"/>
        <w:rPr>
          <w:rFonts w:asciiTheme="minorEastAsia" w:hAnsiTheme="minorEastAsia"/>
          <w:b/>
          <w:sz w:val="36"/>
          <w:szCs w:val="36"/>
        </w:rPr>
      </w:pPr>
      <w:r>
        <w:rPr>
          <w:rFonts w:asciiTheme="minorEastAsia" w:hAnsiTheme="minorEastAsia"/>
          <w:szCs w:val="21"/>
        </w:rPr>
        <w:t>注</w:t>
      </w:r>
      <w:r>
        <w:rPr>
          <w:rFonts w:hint="eastAsia" w:asciiTheme="minorEastAsia" w:hAnsiTheme="minorEastAsia"/>
          <w:szCs w:val="21"/>
        </w:rPr>
        <w:t>：监理大纲采用暗标评审。投标人应按第三章“评标方法（综合评估法）”第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监理大纲，提交的监理大纲除在封面盖章外，不得有再有其他任何有关投标人的暗示。电子招标投标交易平台应对监理大纲进行章节乱序排列后，提交评标委员会评审。</w:t>
      </w:r>
    </w:p>
    <w:sectPr>
      <w:footerReference r:id="rId6" w:type="default"/>
      <w:pgSz w:w="11906" w:h="16838"/>
      <w:pgMar w:top="1440" w:right="1531" w:bottom="1440" w:left="1531" w:header="851" w:footer="85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roman"/>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方正小标宋简体">
    <w:altName w:val="宋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26658"/>
    </w:sdtPr>
    <w:sdtContent>
      <w:p>
        <w:pPr>
          <w:pStyle w:val="17"/>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6311A"/>
    <w:rsid w:val="00001A14"/>
    <w:rsid w:val="000022D5"/>
    <w:rsid w:val="00003B3C"/>
    <w:rsid w:val="00004E24"/>
    <w:rsid w:val="000067E9"/>
    <w:rsid w:val="000074B9"/>
    <w:rsid w:val="000079BB"/>
    <w:rsid w:val="0001016F"/>
    <w:rsid w:val="000103D2"/>
    <w:rsid w:val="0001065B"/>
    <w:rsid w:val="000116EA"/>
    <w:rsid w:val="00011CE7"/>
    <w:rsid w:val="000175E8"/>
    <w:rsid w:val="00017CBE"/>
    <w:rsid w:val="000211CE"/>
    <w:rsid w:val="00021CC1"/>
    <w:rsid w:val="00021CC6"/>
    <w:rsid w:val="00021F75"/>
    <w:rsid w:val="000227B0"/>
    <w:rsid w:val="00022A95"/>
    <w:rsid w:val="000245FF"/>
    <w:rsid w:val="00024FAD"/>
    <w:rsid w:val="0002529E"/>
    <w:rsid w:val="00025607"/>
    <w:rsid w:val="00030313"/>
    <w:rsid w:val="00033B13"/>
    <w:rsid w:val="000344BF"/>
    <w:rsid w:val="0003460B"/>
    <w:rsid w:val="00034B60"/>
    <w:rsid w:val="00036EBD"/>
    <w:rsid w:val="00041881"/>
    <w:rsid w:val="00041B17"/>
    <w:rsid w:val="000428AC"/>
    <w:rsid w:val="00043BB9"/>
    <w:rsid w:val="00044725"/>
    <w:rsid w:val="000447C1"/>
    <w:rsid w:val="00044C66"/>
    <w:rsid w:val="000456AD"/>
    <w:rsid w:val="00045C9A"/>
    <w:rsid w:val="00047767"/>
    <w:rsid w:val="00050047"/>
    <w:rsid w:val="0005343B"/>
    <w:rsid w:val="00054E9B"/>
    <w:rsid w:val="00057352"/>
    <w:rsid w:val="000620CF"/>
    <w:rsid w:val="00062380"/>
    <w:rsid w:val="00062D41"/>
    <w:rsid w:val="0006415C"/>
    <w:rsid w:val="000643F9"/>
    <w:rsid w:val="00065253"/>
    <w:rsid w:val="00066933"/>
    <w:rsid w:val="0006799E"/>
    <w:rsid w:val="000679A8"/>
    <w:rsid w:val="00067E63"/>
    <w:rsid w:val="00070566"/>
    <w:rsid w:val="00070F2B"/>
    <w:rsid w:val="00073098"/>
    <w:rsid w:val="0007336C"/>
    <w:rsid w:val="00074A57"/>
    <w:rsid w:val="00074ED4"/>
    <w:rsid w:val="00076990"/>
    <w:rsid w:val="00077ABC"/>
    <w:rsid w:val="00080C74"/>
    <w:rsid w:val="00081504"/>
    <w:rsid w:val="00081EFE"/>
    <w:rsid w:val="00082CFE"/>
    <w:rsid w:val="0008300D"/>
    <w:rsid w:val="00083221"/>
    <w:rsid w:val="0008657E"/>
    <w:rsid w:val="00086638"/>
    <w:rsid w:val="00086971"/>
    <w:rsid w:val="00086ADF"/>
    <w:rsid w:val="00086DA3"/>
    <w:rsid w:val="000870EC"/>
    <w:rsid w:val="00087EAE"/>
    <w:rsid w:val="00093A01"/>
    <w:rsid w:val="00094011"/>
    <w:rsid w:val="000954E7"/>
    <w:rsid w:val="00095E64"/>
    <w:rsid w:val="00096C58"/>
    <w:rsid w:val="000A016F"/>
    <w:rsid w:val="000A1630"/>
    <w:rsid w:val="000A3208"/>
    <w:rsid w:val="000A3F47"/>
    <w:rsid w:val="000A754F"/>
    <w:rsid w:val="000A7641"/>
    <w:rsid w:val="000B11A1"/>
    <w:rsid w:val="000B1437"/>
    <w:rsid w:val="000B1E38"/>
    <w:rsid w:val="000B4136"/>
    <w:rsid w:val="000B4F2D"/>
    <w:rsid w:val="000B5E50"/>
    <w:rsid w:val="000B6D47"/>
    <w:rsid w:val="000B72A6"/>
    <w:rsid w:val="000C020F"/>
    <w:rsid w:val="000C06A8"/>
    <w:rsid w:val="000C09DD"/>
    <w:rsid w:val="000C1605"/>
    <w:rsid w:val="000C37FF"/>
    <w:rsid w:val="000C4B91"/>
    <w:rsid w:val="000C4BBF"/>
    <w:rsid w:val="000C5206"/>
    <w:rsid w:val="000C5FB6"/>
    <w:rsid w:val="000C6519"/>
    <w:rsid w:val="000C7229"/>
    <w:rsid w:val="000D1682"/>
    <w:rsid w:val="000D6163"/>
    <w:rsid w:val="000E079C"/>
    <w:rsid w:val="000E1872"/>
    <w:rsid w:val="000E1EAC"/>
    <w:rsid w:val="000E1F0E"/>
    <w:rsid w:val="000E3085"/>
    <w:rsid w:val="000E387F"/>
    <w:rsid w:val="000E5B70"/>
    <w:rsid w:val="000F016C"/>
    <w:rsid w:val="000F03E0"/>
    <w:rsid w:val="000F1851"/>
    <w:rsid w:val="000F4DE3"/>
    <w:rsid w:val="000F5F70"/>
    <w:rsid w:val="0010040E"/>
    <w:rsid w:val="001009EA"/>
    <w:rsid w:val="001017A5"/>
    <w:rsid w:val="00103A29"/>
    <w:rsid w:val="0010498B"/>
    <w:rsid w:val="0010625B"/>
    <w:rsid w:val="00106E63"/>
    <w:rsid w:val="0010722D"/>
    <w:rsid w:val="00107CC7"/>
    <w:rsid w:val="00110248"/>
    <w:rsid w:val="00110613"/>
    <w:rsid w:val="00112CF0"/>
    <w:rsid w:val="00115DED"/>
    <w:rsid w:val="001168A6"/>
    <w:rsid w:val="0011766E"/>
    <w:rsid w:val="00117AE4"/>
    <w:rsid w:val="00117B35"/>
    <w:rsid w:val="001210A4"/>
    <w:rsid w:val="00122854"/>
    <w:rsid w:val="00123485"/>
    <w:rsid w:val="00123B13"/>
    <w:rsid w:val="00123D3B"/>
    <w:rsid w:val="001245EB"/>
    <w:rsid w:val="00126269"/>
    <w:rsid w:val="00126283"/>
    <w:rsid w:val="00126C2C"/>
    <w:rsid w:val="00126D90"/>
    <w:rsid w:val="001271A0"/>
    <w:rsid w:val="001272B9"/>
    <w:rsid w:val="00127E5B"/>
    <w:rsid w:val="0013001F"/>
    <w:rsid w:val="00133EC4"/>
    <w:rsid w:val="001349F3"/>
    <w:rsid w:val="001374B0"/>
    <w:rsid w:val="001416DF"/>
    <w:rsid w:val="00141CA4"/>
    <w:rsid w:val="00142FED"/>
    <w:rsid w:val="001435C6"/>
    <w:rsid w:val="00144BD0"/>
    <w:rsid w:val="00144BEA"/>
    <w:rsid w:val="00145BEC"/>
    <w:rsid w:val="001471C6"/>
    <w:rsid w:val="001479A4"/>
    <w:rsid w:val="00147ADC"/>
    <w:rsid w:val="00147D76"/>
    <w:rsid w:val="00150205"/>
    <w:rsid w:val="0015089D"/>
    <w:rsid w:val="00151140"/>
    <w:rsid w:val="00151FFC"/>
    <w:rsid w:val="0015306C"/>
    <w:rsid w:val="00154F4B"/>
    <w:rsid w:val="00155978"/>
    <w:rsid w:val="00155AB7"/>
    <w:rsid w:val="00155DA4"/>
    <w:rsid w:val="00157628"/>
    <w:rsid w:val="001620B8"/>
    <w:rsid w:val="00162880"/>
    <w:rsid w:val="00163EE7"/>
    <w:rsid w:val="0016469B"/>
    <w:rsid w:val="00164C63"/>
    <w:rsid w:val="001653F5"/>
    <w:rsid w:val="001675BF"/>
    <w:rsid w:val="00171C04"/>
    <w:rsid w:val="0017667D"/>
    <w:rsid w:val="00177297"/>
    <w:rsid w:val="00177AC1"/>
    <w:rsid w:val="00177CD3"/>
    <w:rsid w:val="00180F9C"/>
    <w:rsid w:val="00185488"/>
    <w:rsid w:val="00185D59"/>
    <w:rsid w:val="0018678F"/>
    <w:rsid w:val="0018712C"/>
    <w:rsid w:val="001910C9"/>
    <w:rsid w:val="00193C66"/>
    <w:rsid w:val="00193C8E"/>
    <w:rsid w:val="001945A4"/>
    <w:rsid w:val="00195C35"/>
    <w:rsid w:val="00196043"/>
    <w:rsid w:val="0019729F"/>
    <w:rsid w:val="001A212E"/>
    <w:rsid w:val="001A22E7"/>
    <w:rsid w:val="001A2715"/>
    <w:rsid w:val="001A2E7A"/>
    <w:rsid w:val="001A509F"/>
    <w:rsid w:val="001A5183"/>
    <w:rsid w:val="001A521C"/>
    <w:rsid w:val="001A5465"/>
    <w:rsid w:val="001A55E4"/>
    <w:rsid w:val="001A5B0B"/>
    <w:rsid w:val="001A60B5"/>
    <w:rsid w:val="001A67E2"/>
    <w:rsid w:val="001A6C6A"/>
    <w:rsid w:val="001A7122"/>
    <w:rsid w:val="001B09E3"/>
    <w:rsid w:val="001B1B58"/>
    <w:rsid w:val="001B1E50"/>
    <w:rsid w:val="001B2E94"/>
    <w:rsid w:val="001B31B2"/>
    <w:rsid w:val="001B3ACF"/>
    <w:rsid w:val="001B3DFE"/>
    <w:rsid w:val="001B42EB"/>
    <w:rsid w:val="001B4B44"/>
    <w:rsid w:val="001B4E1A"/>
    <w:rsid w:val="001B545F"/>
    <w:rsid w:val="001C2A80"/>
    <w:rsid w:val="001C41C9"/>
    <w:rsid w:val="001C4560"/>
    <w:rsid w:val="001C4E0D"/>
    <w:rsid w:val="001C5097"/>
    <w:rsid w:val="001C73FF"/>
    <w:rsid w:val="001C7C19"/>
    <w:rsid w:val="001C7DE9"/>
    <w:rsid w:val="001D0707"/>
    <w:rsid w:val="001D08D7"/>
    <w:rsid w:val="001D0D0F"/>
    <w:rsid w:val="001D1151"/>
    <w:rsid w:val="001D2F46"/>
    <w:rsid w:val="001D319C"/>
    <w:rsid w:val="001D5793"/>
    <w:rsid w:val="001D5AA9"/>
    <w:rsid w:val="001D5E9F"/>
    <w:rsid w:val="001D7415"/>
    <w:rsid w:val="001E0887"/>
    <w:rsid w:val="001E1C91"/>
    <w:rsid w:val="001E4CD2"/>
    <w:rsid w:val="001E77E9"/>
    <w:rsid w:val="001E7ADE"/>
    <w:rsid w:val="001F0C6C"/>
    <w:rsid w:val="001F4E98"/>
    <w:rsid w:val="001F5BE3"/>
    <w:rsid w:val="001F67FB"/>
    <w:rsid w:val="001F7924"/>
    <w:rsid w:val="002010A6"/>
    <w:rsid w:val="00201D59"/>
    <w:rsid w:val="00202601"/>
    <w:rsid w:val="00204598"/>
    <w:rsid w:val="002056DF"/>
    <w:rsid w:val="00206B49"/>
    <w:rsid w:val="00206BDB"/>
    <w:rsid w:val="002070AC"/>
    <w:rsid w:val="00212118"/>
    <w:rsid w:val="00214EA6"/>
    <w:rsid w:val="0022219B"/>
    <w:rsid w:val="002233AA"/>
    <w:rsid w:val="0022350C"/>
    <w:rsid w:val="00223C48"/>
    <w:rsid w:val="00223E13"/>
    <w:rsid w:val="00224C39"/>
    <w:rsid w:val="0022591F"/>
    <w:rsid w:val="00225B46"/>
    <w:rsid w:val="00225E93"/>
    <w:rsid w:val="00232FEA"/>
    <w:rsid w:val="00234367"/>
    <w:rsid w:val="00236FF3"/>
    <w:rsid w:val="00237419"/>
    <w:rsid w:val="002445F4"/>
    <w:rsid w:val="0024475C"/>
    <w:rsid w:val="00245751"/>
    <w:rsid w:val="0024668C"/>
    <w:rsid w:val="00246ACB"/>
    <w:rsid w:val="002472F4"/>
    <w:rsid w:val="00247871"/>
    <w:rsid w:val="00247D14"/>
    <w:rsid w:val="0025094E"/>
    <w:rsid w:val="002510E3"/>
    <w:rsid w:val="00251973"/>
    <w:rsid w:val="00252F33"/>
    <w:rsid w:val="0025521D"/>
    <w:rsid w:val="00256BB3"/>
    <w:rsid w:val="0025769F"/>
    <w:rsid w:val="00262B57"/>
    <w:rsid w:val="00263E36"/>
    <w:rsid w:val="002643B7"/>
    <w:rsid w:val="002643C2"/>
    <w:rsid w:val="00264D45"/>
    <w:rsid w:val="00265670"/>
    <w:rsid w:val="002704A0"/>
    <w:rsid w:val="00272D9E"/>
    <w:rsid w:val="00273CEF"/>
    <w:rsid w:val="00274092"/>
    <w:rsid w:val="002742D9"/>
    <w:rsid w:val="0027456F"/>
    <w:rsid w:val="00274BAC"/>
    <w:rsid w:val="00276C80"/>
    <w:rsid w:val="00280A25"/>
    <w:rsid w:val="00280E68"/>
    <w:rsid w:val="002818C2"/>
    <w:rsid w:val="002838A1"/>
    <w:rsid w:val="002845F6"/>
    <w:rsid w:val="0028647C"/>
    <w:rsid w:val="00286AFE"/>
    <w:rsid w:val="002877C7"/>
    <w:rsid w:val="002878AF"/>
    <w:rsid w:val="00287D4F"/>
    <w:rsid w:val="00290995"/>
    <w:rsid w:val="00291323"/>
    <w:rsid w:val="00292A22"/>
    <w:rsid w:val="002931BA"/>
    <w:rsid w:val="00293E2C"/>
    <w:rsid w:val="00296BAD"/>
    <w:rsid w:val="002A05BB"/>
    <w:rsid w:val="002A4B9E"/>
    <w:rsid w:val="002A527C"/>
    <w:rsid w:val="002A5611"/>
    <w:rsid w:val="002A6F65"/>
    <w:rsid w:val="002B254A"/>
    <w:rsid w:val="002B312F"/>
    <w:rsid w:val="002B497A"/>
    <w:rsid w:val="002C0969"/>
    <w:rsid w:val="002C15F9"/>
    <w:rsid w:val="002C1755"/>
    <w:rsid w:val="002C1A3A"/>
    <w:rsid w:val="002C28CD"/>
    <w:rsid w:val="002C68F9"/>
    <w:rsid w:val="002C6C8F"/>
    <w:rsid w:val="002D063A"/>
    <w:rsid w:val="002D0681"/>
    <w:rsid w:val="002D08B0"/>
    <w:rsid w:val="002D32BD"/>
    <w:rsid w:val="002D3C2C"/>
    <w:rsid w:val="002E011B"/>
    <w:rsid w:val="002E130C"/>
    <w:rsid w:val="002E1449"/>
    <w:rsid w:val="002E17A5"/>
    <w:rsid w:val="002E2188"/>
    <w:rsid w:val="002E300E"/>
    <w:rsid w:val="002E341A"/>
    <w:rsid w:val="002E70DF"/>
    <w:rsid w:val="002E718D"/>
    <w:rsid w:val="002E74AA"/>
    <w:rsid w:val="002F09FE"/>
    <w:rsid w:val="002F26E9"/>
    <w:rsid w:val="002F365F"/>
    <w:rsid w:val="002F38BA"/>
    <w:rsid w:val="002F4262"/>
    <w:rsid w:val="002F5DA3"/>
    <w:rsid w:val="003009E2"/>
    <w:rsid w:val="00300EE6"/>
    <w:rsid w:val="00301640"/>
    <w:rsid w:val="003029AC"/>
    <w:rsid w:val="00302A98"/>
    <w:rsid w:val="00302FDF"/>
    <w:rsid w:val="00303539"/>
    <w:rsid w:val="00304A77"/>
    <w:rsid w:val="00304DDA"/>
    <w:rsid w:val="00305755"/>
    <w:rsid w:val="003057D5"/>
    <w:rsid w:val="00311072"/>
    <w:rsid w:val="0031124B"/>
    <w:rsid w:val="0031198A"/>
    <w:rsid w:val="00311C40"/>
    <w:rsid w:val="00311F21"/>
    <w:rsid w:val="0031252B"/>
    <w:rsid w:val="0031284D"/>
    <w:rsid w:val="003138A1"/>
    <w:rsid w:val="0031406B"/>
    <w:rsid w:val="0031417C"/>
    <w:rsid w:val="003147F7"/>
    <w:rsid w:val="00315929"/>
    <w:rsid w:val="00317357"/>
    <w:rsid w:val="00317B19"/>
    <w:rsid w:val="00320480"/>
    <w:rsid w:val="003213FC"/>
    <w:rsid w:val="0032283E"/>
    <w:rsid w:val="00322892"/>
    <w:rsid w:val="00324798"/>
    <w:rsid w:val="003247C9"/>
    <w:rsid w:val="003250C1"/>
    <w:rsid w:val="0032642E"/>
    <w:rsid w:val="00327F60"/>
    <w:rsid w:val="003303E4"/>
    <w:rsid w:val="00331CE3"/>
    <w:rsid w:val="00331E5C"/>
    <w:rsid w:val="003322C2"/>
    <w:rsid w:val="00332EF4"/>
    <w:rsid w:val="00333C85"/>
    <w:rsid w:val="00334D31"/>
    <w:rsid w:val="0033500D"/>
    <w:rsid w:val="003400D6"/>
    <w:rsid w:val="00340112"/>
    <w:rsid w:val="00341683"/>
    <w:rsid w:val="00341D7F"/>
    <w:rsid w:val="0034319B"/>
    <w:rsid w:val="003443F0"/>
    <w:rsid w:val="00345C7E"/>
    <w:rsid w:val="00345D34"/>
    <w:rsid w:val="00347753"/>
    <w:rsid w:val="00350088"/>
    <w:rsid w:val="00350498"/>
    <w:rsid w:val="00351C18"/>
    <w:rsid w:val="00351E73"/>
    <w:rsid w:val="0035292F"/>
    <w:rsid w:val="003533B4"/>
    <w:rsid w:val="003550AC"/>
    <w:rsid w:val="00355217"/>
    <w:rsid w:val="003552C8"/>
    <w:rsid w:val="00356892"/>
    <w:rsid w:val="00356A8C"/>
    <w:rsid w:val="00356D58"/>
    <w:rsid w:val="00356F58"/>
    <w:rsid w:val="0035786A"/>
    <w:rsid w:val="00360286"/>
    <w:rsid w:val="003637A1"/>
    <w:rsid w:val="003644FF"/>
    <w:rsid w:val="00364BD5"/>
    <w:rsid w:val="00365210"/>
    <w:rsid w:val="0036651D"/>
    <w:rsid w:val="003670F6"/>
    <w:rsid w:val="00367166"/>
    <w:rsid w:val="00370154"/>
    <w:rsid w:val="00370BCB"/>
    <w:rsid w:val="003719CA"/>
    <w:rsid w:val="0037298B"/>
    <w:rsid w:val="003745CC"/>
    <w:rsid w:val="00375CE0"/>
    <w:rsid w:val="00376091"/>
    <w:rsid w:val="00376A18"/>
    <w:rsid w:val="0038042C"/>
    <w:rsid w:val="00380C21"/>
    <w:rsid w:val="00384B2A"/>
    <w:rsid w:val="00384E7D"/>
    <w:rsid w:val="00384FCF"/>
    <w:rsid w:val="00384FFA"/>
    <w:rsid w:val="003853F8"/>
    <w:rsid w:val="003854E4"/>
    <w:rsid w:val="003861C0"/>
    <w:rsid w:val="00386865"/>
    <w:rsid w:val="003901AC"/>
    <w:rsid w:val="00392F01"/>
    <w:rsid w:val="00393C73"/>
    <w:rsid w:val="00393E27"/>
    <w:rsid w:val="00393F43"/>
    <w:rsid w:val="00394159"/>
    <w:rsid w:val="003944F6"/>
    <w:rsid w:val="003949DA"/>
    <w:rsid w:val="00394E4B"/>
    <w:rsid w:val="00395C01"/>
    <w:rsid w:val="00397108"/>
    <w:rsid w:val="003974BC"/>
    <w:rsid w:val="003977F7"/>
    <w:rsid w:val="003A0373"/>
    <w:rsid w:val="003A0C34"/>
    <w:rsid w:val="003A1229"/>
    <w:rsid w:val="003A2C07"/>
    <w:rsid w:val="003A36F1"/>
    <w:rsid w:val="003A51A7"/>
    <w:rsid w:val="003A6C9C"/>
    <w:rsid w:val="003B0093"/>
    <w:rsid w:val="003B2C8D"/>
    <w:rsid w:val="003B3C32"/>
    <w:rsid w:val="003B44F1"/>
    <w:rsid w:val="003B53DF"/>
    <w:rsid w:val="003B5AE1"/>
    <w:rsid w:val="003B7933"/>
    <w:rsid w:val="003C0057"/>
    <w:rsid w:val="003C0AFB"/>
    <w:rsid w:val="003C1492"/>
    <w:rsid w:val="003C1B4F"/>
    <w:rsid w:val="003C23EC"/>
    <w:rsid w:val="003C34D3"/>
    <w:rsid w:val="003C3C9A"/>
    <w:rsid w:val="003C49CD"/>
    <w:rsid w:val="003C63AC"/>
    <w:rsid w:val="003C65DD"/>
    <w:rsid w:val="003C7D8E"/>
    <w:rsid w:val="003D0BB8"/>
    <w:rsid w:val="003D5B9D"/>
    <w:rsid w:val="003D6477"/>
    <w:rsid w:val="003E0508"/>
    <w:rsid w:val="003E08DC"/>
    <w:rsid w:val="003E1042"/>
    <w:rsid w:val="003E1EE8"/>
    <w:rsid w:val="003E50C3"/>
    <w:rsid w:val="003E5A4B"/>
    <w:rsid w:val="003F006B"/>
    <w:rsid w:val="003F2B8B"/>
    <w:rsid w:val="003F31DF"/>
    <w:rsid w:val="003F325E"/>
    <w:rsid w:val="003F3C97"/>
    <w:rsid w:val="003F49EE"/>
    <w:rsid w:val="003F4D0E"/>
    <w:rsid w:val="003F66DA"/>
    <w:rsid w:val="003F6FDE"/>
    <w:rsid w:val="003F7DE9"/>
    <w:rsid w:val="004024CE"/>
    <w:rsid w:val="00402919"/>
    <w:rsid w:val="0040312F"/>
    <w:rsid w:val="00404857"/>
    <w:rsid w:val="00404DD1"/>
    <w:rsid w:val="004065B4"/>
    <w:rsid w:val="00406A2B"/>
    <w:rsid w:val="00406A55"/>
    <w:rsid w:val="0040719E"/>
    <w:rsid w:val="00412FB8"/>
    <w:rsid w:val="004131B6"/>
    <w:rsid w:val="00413353"/>
    <w:rsid w:val="004141B8"/>
    <w:rsid w:val="00416949"/>
    <w:rsid w:val="004175DB"/>
    <w:rsid w:val="00417647"/>
    <w:rsid w:val="00417B49"/>
    <w:rsid w:val="00420375"/>
    <w:rsid w:val="00420418"/>
    <w:rsid w:val="00420D10"/>
    <w:rsid w:val="00420D2C"/>
    <w:rsid w:val="004219BF"/>
    <w:rsid w:val="00421D5B"/>
    <w:rsid w:val="00422AFE"/>
    <w:rsid w:val="0042537F"/>
    <w:rsid w:val="00425A9C"/>
    <w:rsid w:val="00425C34"/>
    <w:rsid w:val="00425CAE"/>
    <w:rsid w:val="00425F60"/>
    <w:rsid w:val="00426565"/>
    <w:rsid w:val="004313DE"/>
    <w:rsid w:val="00431E44"/>
    <w:rsid w:val="0043491F"/>
    <w:rsid w:val="00437E22"/>
    <w:rsid w:val="00440B54"/>
    <w:rsid w:val="00441BBD"/>
    <w:rsid w:val="00442947"/>
    <w:rsid w:val="00442954"/>
    <w:rsid w:val="00442B1A"/>
    <w:rsid w:val="00443E9B"/>
    <w:rsid w:val="00444F87"/>
    <w:rsid w:val="004460B1"/>
    <w:rsid w:val="00447571"/>
    <w:rsid w:val="00447592"/>
    <w:rsid w:val="0045058D"/>
    <w:rsid w:val="0045080E"/>
    <w:rsid w:val="00450A81"/>
    <w:rsid w:val="00451523"/>
    <w:rsid w:val="00451DE1"/>
    <w:rsid w:val="00451F52"/>
    <w:rsid w:val="00451F98"/>
    <w:rsid w:val="004539C4"/>
    <w:rsid w:val="00454722"/>
    <w:rsid w:val="0045567B"/>
    <w:rsid w:val="00455961"/>
    <w:rsid w:val="004615F5"/>
    <w:rsid w:val="00463818"/>
    <w:rsid w:val="004638D8"/>
    <w:rsid w:val="004657C0"/>
    <w:rsid w:val="0046600E"/>
    <w:rsid w:val="00467520"/>
    <w:rsid w:val="0046790F"/>
    <w:rsid w:val="00467BB0"/>
    <w:rsid w:val="0047194E"/>
    <w:rsid w:val="0047211A"/>
    <w:rsid w:val="0047315F"/>
    <w:rsid w:val="004731E3"/>
    <w:rsid w:val="004745AD"/>
    <w:rsid w:val="00474D9B"/>
    <w:rsid w:val="00474EEF"/>
    <w:rsid w:val="004759F4"/>
    <w:rsid w:val="00475D54"/>
    <w:rsid w:val="0047654D"/>
    <w:rsid w:val="0047668D"/>
    <w:rsid w:val="004776BA"/>
    <w:rsid w:val="00477E11"/>
    <w:rsid w:val="00480CD3"/>
    <w:rsid w:val="00481276"/>
    <w:rsid w:val="00483198"/>
    <w:rsid w:val="004837AD"/>
    <w:rsid w:val="00483E18"/>
    <w:rsid w:val="004843DC"/>
    <w:rsid w:val="00485B6C"/>
    <w:rsid w:val="00491ED9"/>
    <w:rsid w:val="004923E0"/>
    <w:rsid w:val="00492CAC"/>
    <w:rsid w:val="00493333"/>
    <w:rsid w:val="00493589"/>
    <w:rsid w:val="00493CBD"/>
    <w:rsid w:val="00494481"/>
    <w:rsid w:val="00494563"/>
    <w:rsid w:val="00494CE9"/>
    <w:rsid w:val="00494D71"/>
    <w:rsid w:val="00497786"/>
    <w:rsid w:val="004A2705"/>
    <w:rsid w:val="004A27BA"/>
    <w:rsid w:val="004A2A42"/>
    <w:rsid w:val="004A4320"/>
    <w:rsid w:val="004A52D7"/>
    <w:rsid w:val="004A5DAA"/>
    <w:rsid w:val="004A6258"/>
    <w:rsid w:val="004B15BC"/>
    <w:rsid w:val="004B21FE"/>
    <w:rsid w:val="004B239B"/>
    <w:rsid w:val="004B327C"/>
    <w:rsid w:val="004B3429"/>
    <w:rsid w:val="004B4182"/>
    <w:rsid w:val="004B5705"/>
    <w:rsid w:val="004B601C"/>
    <w:rsid w:val="004B674A"/>
    <w:rsid w:val="004B7301"/>
    <w:rsid w:val="004B734F"/>
    <w:rsid w:val="004B779D"/>
    <w:rsid w:val="004C0C11"/>
    <w:rsid w:val="004C2B65"/>
    <w:rsid w:val="004C5F58"/>
    <w:rsid w:val="004C6358"/>
    <w:rsid w:val="004C69B4"/>
    <w:rsid w:val="004C7168"/>
    <w:rsid w:val="004D0E3E"/>
    <w:rsid w:val="004D6F32"/>
    <w:rsid w:val="004D7CFE"/>
    <w:rsid w:val="004E06DA"/>
    <w:rsid w:val="004E1842"/>
    <w:rsid w:val="004E22C1"/>
    <w:rsid w:val="004E25D8"/>
    <w:rsid w:val="004E36B7"/>
    <w:rsid w:val="004E62BC"/>
    <w:rsid w:val="004E6609"/>
    <w:rsid w:val="004E6C4D"/>
    <w:rsid w:val="004E71E1"/>
    <w:rsid w:val="004F1D11"/>
    <w:rsid w:val="004F2FD0"/>
    <w:rsid w:val="004F73CC"/>
    <w:rsid w:val="004F7686"/>
    <w:rsid w:val="004F7B06"/>
    <w:rsid w:val="005018A5"/>
    <w:rsid w:val="005022A2"/>
    <w:rsid w:val="00503AD0"/>
    <w:rsid w:val="00505AEE"/>
    <w:rsid w:val="00506968"/>
    <w:rsid w:val="00506DF6"/>
    <w:rsid w:val="005074BE"/>
    <w:rsid w:val="00512736"/>
    <w:rsid w:val="00515DDF"/>
    <w:rsid w:val="005179F6"/>
    <w:rsid w:val="00520E69"/>
    <w:rsid w:val="005211CD"/>
    <w:rsid w:val="00521ED1"/>
    <w:rsid w:val="005227E3"/>
    <w:rsid w:val="0052513B"/>
    <w:rsid w:val="00525767"/>
    <w:rsid w:val="00526FFE"/>
    <w:rsid w:val="005301E0"/>
    <w:rsid w:val="0053049A"/>
    <w:rsid w:val="00530AB2"/>
    <w:rsid w:val="00531875"/>
    <w:rsid w:val="00533925"/>
    <w:rsid w:val="0053552C"/>
    <w:rsid w:val="0053567E"/>
    <w:rsid w:val="00536666"/>
    <w:rsid w:val="00537541"/>
    <w:rsid w:val="00537684"/>
    <w:rsid w:val="00540857"/>
    <w:rsid w:val="005409FC"/>
    <w:rsid w:val="00541B9F"/>
    <w:rsid w:val="00541C8F"/>
    <w:rsid w:val="00542686"/>
    <w:rsid w:val="005444FC"/>
    <w:rsid w:val="0054474E"/>
    <w:rsid w:val="00545072"/>
    <w:rsid w:val="00545A5A"/>
    <w:rsid w:val="00545FCD"/>
    <w:rsid w:val="005461B4"/>
    <w:rsid w:val="00546378"/>
    <w:rsid w:val="005471E4"/>
    <w:rsid w:val="00547D2D"/>
    <w:rsid w:val="00551371"/>
    <w:rsid w:val="005519EB"/>
    <w:rsid w:val="00553054"/>
    <w:rsid w:val="005535F2"/>
    <w:rsid w:val="00553A9E"/>
    <w:rsid w:val="00553D37"/>
    <w:rsid w:val="00555DE1"/>
    <w:rsid w:val="00556C0B"/>
    <w:rsid w:val="00556D45"/>
    <w:rsid w:val="005571B8"/>
    <w:rsid w:val="0056181E"/>
    <w:rsid w:val="00561907"/>
    <w:rsid w:val="005642E0"/>
    <w:rsid w:val="00564851"/>
    <w:rsid w:val="00564F0C"/>
    <w:rsid w:val="00565FCC"/>
    <w:rsid w:val="00567378"/>
    <w:rsid w:val="00567AC4"/>
    <w:rsid w:val="00567CF9"/>
    <w:rsid w:val="005700E7"/>
    <w:rsid w:val="00571202"/>
    <w:rsid w:val="00572393"/>
    <w:rsid w:val="0057331C"/>
    <w:rsid w:val="00575593"/>
    <w:rsid w:val="00575AE4"/>
    <w:rsid w:val="00576F40"/>
    <w:rsid w:val="005778A5"/>
    <w:rsid w:val="00580B70"/>
    <w:rsid w:val="00581852"/>
    <w:rsid w:val="00582D59"/>
    <w:rsid w:val="00586CF1"/>
    <w:rsid w:val="00587BE4"/>
    <w:rsid w:val="005903F6"/>
    <w:rsid w:val="00592448"/>
    <w:rsid w:val="005932BA"/>
    <w:rsid w:val="00594E9C"/>
    <w:rsid w:val="00595E92"/>
    <w:rsid w:val="005962D9"/>
    <w:rsid w:val="005A002A"/>
    <w:rsid w:val="005A2253"/>
    <w:rsid w:val="005A3976"/>
    <w:rsid w:val="005B1D64"/>
    <w:rsid w:val="005B2CDA"/>
    <w:rsid w:val="005B2DB4"/>
    <w:rsid w:val="005B312B"/>
    <w:rsid w:val="005B3330"/>
    <w:rsid w:val="005B3995"/>
    <w:rsid w:val="005B4067"/>
    <w:rsid w:val="005B5C1F"/>
    <w:rsid w:val="005B6E75"/>
    <w:rsid w:val="005C38DA"/>
    <w:rsid w:val="005C75C4"/>
    <w:rsid w:val="005D0478"/>
    <w:rsid w:val="005D0505"/>
    <w:rsid w:val="005D13E7"/>
    <w:rsid w:val="005D1C20"/>
    <w:rsid w:val="005D3ADA"/>
    <w:rsid w:val="005D3CAD"/>
    <w:rsid w:val="005D3D6B"/>
    <w:rsid w:val="005E0FFC"/>
    <w:rsid w:val="005E269E"/>
    <w:rsid w:val="005E288D"/>
    <w:rsid w:val="005E34F1"/>
    <w:rsid w:val="005E489F"/>
    <w:rsid w:val="005E6C5B"/>
    <w:rsid w:val="005E7852"/>
    <w:rsid w:val="005F210F"/>
    <w:rsid w:val="00602350"/>
    <w:rsid w:val="00603631"/>
    <w:rsid w:val="0060546A"/>
    <w:rsid w:val="006057B4"/>
    <w:rsid w:val="006079A3"/>
    <w:rsid w:val="00611A25"/>
    <w:rsid w:val="0061364F"/>
    <w:rsid w:val="00614995"/>
    <w:rsid w:val="00615016"/>
    <w:rsid w:val="00615BB3"/>
    <w:rsid w:val="00615F67"/>
    <w:rsid w:val="00617019"/>
    <w:rsid w:val="00620293"/>
    <w:rsid w:val="0062126F"/>
    <w:rsid w:val="00622124"/>
    <w:rsid w:val="00624906"/>
    <w:rsid w:val="00624976"/>
    <w:rsid w:val="006254CD"/>
    <w:rsid w:val="0062573F"/>
    <w:rsid w:val="00631A8E"/>
    <w:rsid w:val="006338AA"/>
    <w:rsid w:val="006344CA"/>
    <w:rsid w:val="0063476D"/>
    <w:rsid w:val="006358F3"/>
    <w:rsid w:val="006366EA"/>
    <w:rsid w:val="0063768E"/>
    <w:rsid w:val="00645020"/>
    <w:rsid w:val="0064514D"/>
    <w:rsid w:val="00647B7F"/>
    <w:rsid w:val="00647D8A"/>
    <w:rsid w:val="006524EB"/>
    <w:rsid w:val="006537B0"/>
    <w:rsid w:val="00654190"/>
    <w:rsid w:val="00654F0B"/>
    <w:rsid w:val="006555B8"/>
    <w:rsid w:val="00655617"/>
    <w:rsid w:val="006573E1"/>
    <w:rsid w:val="0065770E"/>
    <w:rsid w:val="00661141"/>
    <w:rsid w:val="00661377"/>
    <w:rsid w:val="00661BB2"/>
    <w:rsid w:val="00661D72"/>
    <w:rsid w:val="0066311A"/>
    <w:rsid w:val="00664122"/>
    <w:rsid w:val="00665405"/>
    <w:rsid w:val="0066758E"/>
    <w:rsid w:val="00667D58"/>
    <w:rsid w:val="00670B4E"/>
    <w:rsid w:val="00671597"/>
    <w:rsid w:val="00671800"/>
    <w:rsid w:val="00672F58"/>
    <w:rsid w:val="00673FAA"/>
    <w:rsid w:val="00674203"/>
    <w:rsid w:val="0067477C"/>
    <w:rsid w:val="00675AE9"/>
    <w:rsid w:val="006765D0"/>
    <w:rsid w:val="00681703"/>
    <w:rsid w:val="00682542"/>
    <w:rsid w:val="0068577D"/>
    <w:rsid w:val="00685B37"/>
    <w:rsid w:val="00686395"/>
    <w:rsid w:val="00686DDB"/>
    <w:rsid w:val="0068747B"/>
    <w:rsid w:val="00690633"/>
    <w:rsid w:val="0069064C"/>
    <w:rsid w:val="00692816"/>
    <w:rsid w:val="00693014"/>
    <w:rsid w:val="0069454C"/>
    <w:rsid w:val="006949D0"/>
    <w:rsid w:val="00695073"/>
    <w:rsid w:val="0069615F"/>
    <w:rsid w:val="00696269"/>
    <w:rsid w:val="0069654B"/>
    <w:rsid w:val="00697B00"/>
    <w:rsid w:val="006A0A45"/>
    <w:rsid w:val="006A0FFF"/>
    <w:rsid w:val="006A21BE"/>
    <w:rsid w:val="006A24F0"/>
    <w:rsid w:val="006A3874"/>
    <w:rsid w:val="006A5696"/>
    <w:rsid w:val="006A5DE5"/>
    <w:rsid w:val="006A5F4B"/>
    <w:rsid w:val="006A646E"/>
    <w:rsid w:val="006A6A85"/>
    <w:rsid w:val="006A6AD1"/>
    <w:rsid w:val="006B13D8"/>
    <w:rsid w:val="006B1E49"/>
    <w:rsid w:val="006B3526"/>
    <w:rsid w:val="006B40F6"/>
    <w:rsid w:val="006B4CE4"/>
    <w:rsid w:val="006B4DAF"/>
    <w:rsid w:val="006B5F69"/>
    <w:rsid w:val="006B6502"/>
    <w:rsid w:val="006B674A"/>
    <w:rsid w:val="006C0483"/>
    <w:rsid w:val="006C0D5A"/>
    <w:rsid w:val="006C152F"/>
    <w:rsid w:val="006C1679"/>
    <w:rsid w:val="006C18BA"/>
    <w:rsid w:val="006C3321"/>
    <w:rsid w:val="006C4258"/>
    <w:rsid w:val="006C45F7"/>
    <w:rsid w:val="006C4D33"/>
    <w:rsid w:val="006C4DB0"/>
    <w:rsid w:val="006C59F4"/>
    <w:rsid w:val="006C7CDF"/>
    <w:rsid w:val="006D0A19"/>
    <w:rsid w:val="006D1E88"/>
    <w:rsid w:val="006D27C8"/>
    <w:rsid w:val="006D4DE5"/>
    <w:rsid w:val="006D555C"/>
    <w:rsid w:val="006D65B5"/>
    <w:rsid w:val="006D78A0"/>
    <w:rsid w:val="006E3F17"/>
    <w:rsid w:val="006E5128"/>
    <w:rsid w:val="006E564B"/>
    <w:rsid w:val="006E5665"/>
    <w:rsid w:val="006E5874"/>
    <w:rsid w:val="006E6D49"/>
    <w:rsid w:val="006E7F5D"/>
    <w:rsid w:val="006F0C6A"/>
    <w:rsid w:val="006F32ED"/>
    <w:rsid w:val="006F3BB7"/>
    <w:rsid w:val="006F4241"/>
    <w:rsid w:val="006F466A"/>
    <w:rsid w:val="006F53B7"/>
    <w:rsid w:val="006F7716"/>
    <w:rsid w:val="00700873"/>
    <w:rsid w:val="00700A20"/>
    <w:rsid w:val="0070377D"/>
    <w:rsid w:val="00711A39"/>
    <w:rsid w:val="00711C97"/>
    <w:rsid w:val="00715313"/>
    <w:rsid w:val="00715320"/>
    <w:rsid w:val="007153A9"/>
    <w:rsid w:val="0071562F"/>
    <w:rsid w:val="00716030"/>
    <w:rsid w:val="007161A2"/>
    <w:rsid w:val="0072336E"/>
    <w:rsid w:val="00723DF5"/>
    <w:rsid w:val="00723F5D"/>
    <w:rsid w:val="00724F50"/>
    <w:rsid w:val="00725D7B"/>
    <w:rsid w:val="00726C8D"/>
    <w:rsid w:val="0072735F"/>
    <w:rsid w:val="007302E7"/>
    <w:rsid w:val="00733A0D"/>
    <w:rsid w:val="00734192"/>
    <w:rsid w:val="007341B5"/>
    <w:rsid w:val="00734A5F"/>
    <w:rsid w:val="007351D9"/>
    <w:rsid w:val="00736353"/>
    <w:rsid w:val="00736936"/>
    <w:rsid w:val="007379D7"/>
    <w:rsid w:val="00737BED"/>
    <w:rsid w:val="007400B3"/>
    <w:rsid w:val="00740AA7"/>
    <w:rsid w:val="0074163D"/>
    <w:rsid w:val="00742F88"/>
    <w:rsid w:val="00743D26"/>
    <w:rsid w:val="00745B4F"/>
    <w:rsid w:val="0074736C"/>
    <w:rsid w:val="00747767"/>
    <w:rsid w:val="00751E4F"/>
    <w:rsid w:val="00751EBF"/>
    <w:rsid w:val="00752230"/>
    <w:rsid w:val="00752E1F"/>
    <w:rsid w:val="0075441A"/>
    <w:rsid w:val="00755A72"/>
    <w:rsid w:val="007562C5"/>
    <w:rsid w:val="00756A2A"/>
    <w:rsid w:val="007573BD"/>
    <w:rsid w:val="00757C91"/>
    <w:rsid w:val="00762106"/>
    <w:rsid w:val="00762D16"/>
    <w:rsid w:val="00763CC8"/>
    <w:rsid w:val="00770B47"/>
    <w:rsid w:val="00770F95"/>
    <w:rsid w:val="007729F6"/>
    <w:rsid w:val="00772D4D"/>
    <w:rsid w:val="0077427E"/>
    <w:rsid w:val="0077478F"/>
    <w:rsid w:val="00776241"/>
    <w:rsid w:val="00776E9C"/>
    <w:rsid w:val="00777631"/>
    <w:rsid w:val="00777762"/>
    <w:rsid w:val="00777791"/>
    <w:rsid w:val="00777DF3"/>
    <w:rsid w:val="00781C4F"/>
    <w:rsid w:val="00782027"/>
    <w:rsid w:val="0078339C"/>
    <w:rsid w:val="007851A6"/>
    <w:rsid w:val="00785902"/>
    <w:rsid w:val="00785B87"/>
    <w:rsid w:val="00786A63"/>
    <w:rsid w:val="007872FE"/>
    <w:rsid w:val="00790241"/>
    <w:rsid w:val="00790396"/>
    <w:rsid w:val="00790BDE"/>
    <w:rsid w:val="00790CF3"/>
    <w:rsid w:val="00791286"/>
    <w:rsid w:val="00792DB0"/>
    <w:rsid w:val="00795EF5"/>
    <w:rsid w:val="00796181"/>
    <w:rsid w:val="007974FB"/>
    <w:rsid w:val="00797EE0"/>
    <w:rsid w:val="007A0C65"/>
    <w:rsid w:val="007A15DF"/>
    <w:rsid w:val="007A25DA"/>
    <w:rsid w:val="007A2FFA"/>
    <w:rsid w:val="007A4069"/>
    <w:rsid w:val="007A75CD"/>
    <w:rsid w:val="007A7B05"/>
    <w:rsid w:val="007B0232"/>
    <w:rsid w:val="007B037C"/>
    <w:rsid w:val="007B0BA0"/>
    <w:rsid w:val="007B1688"/>
    <w:rsid w:val="007B1BDA"/>
    <w:rsid w:val="007B3272"/>
    <w:rsid w:val="007B40A4"/>
    <w:rsid w:val="007B43DE"/>
    <w:rsid w:val="007B4E72"/>
    <w:rsid w:val="007B5B30"/>
    <w:rsid w:val="007B7432"/>
    <w:rsid w:val="007C2354"/>
    <w:rsid w:val="007C596E"/>
    <w:rsid w:val="007C5AF3"/>
    <w:rsid w:val="007C74E4"/>
    <w:rsid w:val="007C787C"/>
    <w:rsid w:val="007D0C0F"/>
    <w:rsid w:val="007D19FE"/>
    <w:rsid w:val="007D207B"/>
    <w:rsid w:val="007D2216"/>
    <w:rsid w:val="007D2A0C"/>
    <w:rsid w:val="007D329B"/>
    <w:rsid w:val="007D5263"/>
    <w:rsid w:val="007D627C"/>
    <w:rsid w:val="007D64EC"/>
    <w:rsid w:val="007D6631"/>
    <w:rsid w:val="007D6F22"/>
    <w:rsid w:val="007E054F"/>
    <w:rsid w:val="007E1383"/>
    <w:rsid w:val="007E46F2"/>
    <w:rsid w:val="007E5965"/>
    <w:rsid w:val="007E5A08"/>
    <w:rsid w:val="007E648B"/>
    <w:rsid w:val="007E6DE3"/>
    <w:rsid w:val="007F07CA"/>
    <w:rsid w:val="007F21FB"/>
    <w:rsid w:val="007F2C98"/>
    <w:rsid w:val="007F31C7"/>
    <w:rsid w:val="007F443D"/>
    <w:rsid w:val="007F581A"/>
    <w:rsid w:val="007F6656"/>
    <w:rsid w:val="00801F8B"/>
    <w:rsid w:val="008022C2"/>
    <w:rsid w:val="0080242B"/>
    <w:rsid w:val="00802B5C"/>
    <w:rsid w:val="00803518"/>
    <w:rsid w:val="00803572"/>
    <w:rsid w:val="00803643"/>
    <w:rsid w:val="008051A8"/>
    <w:rsid w:val="00807FB6"/>
    <w:rsid w:val="00810F50"/>
    <w:rsid w:val="008120E6"/>
    <w:rsid w:val="008138BA"/>
    <w:rsid w:val="00814222"/>
    <w:rsid w:val="008143A0"/>
    <w:rsid w:val="00815603"/>
    <w:rsid w:val="00815B09"/>
    <w:rsid w:val="00817492"/>
    <w:rsid w:val="008176CC"/>
    <w:rsid w:val="00817E5F"/>
    <w:rsid w:val="0082022C"/>
    <w:rsid w:val="00820CBD"/>
    <w:rsid w:val="0082402B"/>
    <w:rsid w:val="008246D5"/>
    <w:rsid w:val="00825F69"/>
    <w:rsid w:val="00827164"/>
    <w:rsid w:val="008326FE"/>
    <w:rsid w:val="00833856"/>
    <w:rsid w:val="00834C0A"/>
    <w:rsid w:val="00835024"/>
    <w:rsid w:val="00835961"/>
    <w:rsid w:val="008405C3"/>
    <w:rsid w:val="00840DA2"/>
    <w:rsid w:val="008411A4"/>
    <w:rsid w:val="00841438"/>
    <w:rsid w:val="00841C80"/>
    <w:rsid w:val="0084351F"/>
    <w:rsid w:val="008513F4"/>
    <w:rsid w:val="00851837"/>
    <w:rsid w:val="008526BD"/>
    <w:rsid w:val="00853067"/>
    <w:rsid w:val="0085359D"/>
    <w:rsid w:val="00854BCB"/>
    <w:rsid w:val="00855837"/>
    <w:rsid w:val="00855FCD"/>
    <w:rsid w:val="00856B54"/>
    <w:rsid w:val="00861718"/>
    <w:rsid w:val="00861980"/>
    <w:rsid w:val="0086217A"/>
    <w:rsid w:val="00862873"/>
    <w:rsid w:val="00863521"/>
    <w:rsid w:val="008636B6"/>
    <w:rsid w:val="0086386E"/>
    <w:rsid w:val="0087082A"/>
    <w:rsid w:val="00871F06"/>
    <w:rsid w:val="00873CCF"/>
    <w:rsid w:val="00874EF9"/>
    <w:rsid w:val="00877E53"/>
    <w:rsid w:val="00880698"/>
    <w:rsid w:val="00880DAD"/>
    <w:rsid w:val="008825C9"/>
    <w:rsid w:val="00882715"/>
    <w:rsid w:val="008827B3"/>
    <w:rsid w:val="00884007"/>
    <w:rsid w:val="0088414E"/>
    <w:rsid w:val="00884A3C"/>
    <w:rsid w:val="00885435"/>
    <w:rsid w:val="0088554C"/>
    <w:rsid w:val="00885B37"/>
    <w:rsid w:val="00885F70"/>
    <w:rsid w:val="0088687A"/>
    <w:rsid w:val="00887FB1"/>
    <w:rsid w:val="00891392"/>
    <w:rsid w:val="0089487A"/>
    <w:rsid w:val="00894AF5"/>
    <w:rsid w:val="0089635B"/>
    <w:rsid w:val="0089696D"/>
    <w:rsid w:val="008977CA"/>
    <w:rsid w:val="008A00A2"/>
    <w:rsid w:val="008A0846"/>
    <w:rsid w:val="008A0C30"/>
    <w:rsid w:val="008A0FF3"/>
    <w:rsid w:val="008A1A4E"/>
    <w:rsid w:val="008A1D2F"/>
    <w:rsid w:val="008A2DB1"/>
    <w:rsid w:val="008A3039"/>
    <w:rsid w:val="008A5067"/>
    <w:rsid w:val="008A5734"/>
    <w:rsid w:val="008A5C65"/>
    <w:rsid w:val="008A6AB4"/>
    <w:rsid w:val="008A7E61"/>
    <w:rsid w:val="008B0808"/>
    <w:rsid w:val="008B0A1D"/>
    <w:rsid w:val="008B2DEE"/>
    <w:rsid w:val="008B34C9"/>
    <w:rsid w:val="008B36EA"/>
    <w:rsid w:val="008B392E"/>
    <w:rsid w:val="008B401F"/>
    <w:rsid w:val="008B43CD"/>
    <w:rsid w:val="008B6CB4"/>
    <w:rsid w:val="008C0C48"/>
    <w:rsid w:val="008C0E87"/>
    <w:rsid w:val="008C2D18"/>
    <w:rsid w:val="008C627A"/>
    <w:rsid w:val="008C6BAC"/>
    <w:rsid w:val="008C6E20"/>
    <w:rsid w:val="008C7F1C"/>
    <w:rsid w:val="008D07CB"/>
    <w:rsid w:val="008D11AE"/>
    <w:rsid w:val="008D1BCB"/>
    <w:rsid w:val="008D2222"/>
    <w:rsid w:val="008D2325"/>
    <w:rsid w:val="008D238F"/>
    <w:rsid w:val="008D24D9"/>
    <w:rsid w:val="008D2728"/>
    <w:rsid w:val="008D2EC8"/>
    <w:rsid w:val="008D4FAC"/>
    <w:rsid w:val="008E00A7"/>
    <w:rsid w:val="008E100E"/>
    <w:rsid w:val="008E1BEF"/>
    <w:rsid w:val="008E2981"/>
    <w:rsid w:val="008E2DD3"/>
    <w:rsid w:val="008E4EFE"/>
    <w:rsid w:val="008E5DD9"/>
    <w:rsid w:val="008E7135"/>
    <w:rsid w:val="008E762F"/>
    <w:rsid w:val="008E7877"/>
    <w:rsid w:val="008F1015"/>
    <w:rsid w:val="008F16C0"/>
    <w:rsid w:val="008F1DFE"/>
    <w:rsid w:val="008F23D3"/>
    <w:rsid w:val="008F2FB4"/>
    <w:rsid w:val="008F4436"/>
    <w:rsid w:val="00900A31"/>
    <w:rsid w:val="00901085"/>
    <w:rsid w:val="0090140E"/>
    <w:rsid w:val="00901814"/>
    <w:rsid w:val="00901BFB"/>
    <w:rsid w:val="00902A89"/>
    <w:rsid w:val="00903CB5"/>
    <w:rsid w:val="00903DE2"/>
    <w:rsid w:val="00904E3B"/>
    <w:rsid w:val="009058B1"/>
    <w:rsid w:val="00906D58"/>
    <w:rsid w:val="00907964"/>
    <w:rsid w:val="00907F04"/>
    <w:rsid w:val="009104AE"/>
    <w:rsid w:val="00911307"/>
    <w:rsid w:val="00911C52"/>
    <w:rsid w:val="0091277A"/>
    <w:rsid w:val="00914024"/>
    <w:rsid w:val="00915F4B"/>
    <w:rsid w:val="009162BE"/>
    <w:rsid w:val="00917214"/>
    <w:rsid w:val="00920790"/>
    <w:rsid w:val="00923245"/>
    <w:rsid w:val="00923295"/>
    <w:rsid w:val="00923DEA"/>
    <w:rsid w:val="0092504F"/>
    <w:rsid w:val="00925353"/>
    <w:rsid w:val="0092546E"/>
    <w:rsid w:val="009275A6"/>
    <w:rsid w:val="00933394"/>
    <w:rsid w:val="00934170"/>
    <w:rsid w:val="00934757"/>
    <w:rsid w:val="00935BC8"/>
    <w:rsid w:val="00940A57"/>
    <w:rsid w:val="00940F87"/>
    <w:rsid w:val="00942E41"/>
    <w:rsid w:val="00943716"/>
    <w:rsid w:val="00943C7F"/>
    <w:rsid w:val="00944ED6"/>
    <w:rsid w:val="00950BCA"/>
    <w:rsid w:val="00950C3A"/>
    <w:rsid w:val="00950FBE"/>
    <w:rsid w:val="00952883"/>
    <w:rsid w:val="00953348"/>
    <w:rsid w:val="009548C9"/>
    <w:rsid w:val="00954CEF"/>
    <w:rsid w:val="0095507C"/>
    <w:rsid w:val="009550D9"/>
    <w:rsid w:val="0095549B"/>
    <w:rsid w:val="00956834"/>
    <w:rsid w:val="009629CB"/>
    <w:rsid w:val="00963A1A"/>
    <w:rsid w:val="00964191"/>
    <w:rsid w:val="00965700"/>
    <w:rsid w:val="00965F44"/>
    <w:rsid w:val="0096631A"/>
    <w:rsid w:val="00967E4C"/>
    <w:rsid w:val="009724AF"/>
    <w:rsid w:val="0097682A"/>
    <w:rsid w:val="009866F9"/>
    <w:rsid w:val="00990ED1"/>
    <w:rsid w:val="009916D6"/>
    <w:rsid w:val="00992CF2"/>
    <w:rsid w:val="00993081"/>
    <w:rsid w:val="00993B70"/>
    <w:rsid w:val="00995111"/>
    <w:rsid w:val="009953D3"/>
    <w:rsid w:val="009954A1"/>
    <w:rsid w:val="0099554A"/>
    <w:rsid w:val="009A2140"/>
    <w:rsid w:val="009A3D73"/>
    <w:rsid w:val="009A402C"/>
    <w:rsid w:val="009A522B"/>
    <w:rsid w:val="009A573B"/>
    <w:rsid w:val="009A57FE"/>
    <w:rsid w:val="009A5C16"/>
    <w:rsid w:val="009A6F56"/>
    <w:rsid w:val="009A7246"/>
    <w:rsid w:val="009B2243"/>
    <w:rsid w:val="009B23FA"/>
    <w:rsid w:val="009B27C9"/>
    <w:rsid w:val="009B35C6"/>
    <w:rsid w:val="009B3C8E"/>
    <w:rsid w:val="009B3EAA"/>
    <w:rsid w:val="009B3F78"/>
    <w:rsid w:val="009B52F8"/>
    <w:rsid w:val="009B58B2"/>
    <w:rsid w:val="009B6139"/>
    <w:rsid w:val="009C017C"/>
    <w:rsid w:val="009C139D"/>
    <w:rsid w:val="009C1B31"/>
    <w:rsid w:val="009C3A75"/>
    <w:rsid w:val="009C4F81"/>
    <w:rsid w:val="009C64C0"/>
    <w:rsid w:val="009C6B08"/>
    <w:rsid w:val="009C6D08"/>
    <w:rsid w:val="009D2536"/>
    <w:rsid w:val="009D271D"/>
    <w:rsid w:val="009D2854"/>
    <w:rsid w:val="009D2E76"/>
    <w:rsid w:val="009D2FCC"/>
    <w:rsid w:val="009D5E63"/>
    <w:rsid w:val="009D7D75"/>
    <w:rsid w:val="009E107E"/>
    <w:rsid w:val="009E11AA"/>
    <w:rsid w:val="009E5464"/>
    <w:rsid w:val="009E58FB"/>
    <w:rsid w:val="009E6791"/>
    <w:rsid w:val="009E7174"/>
    <w:rsid w:val="009E796E"/>
    <w:rsid w:val="009F0168"/>
    <w:rsid w:val="009F4516"/>
    <w:rsid w:val="009F6D10"/>
    <w:rsid w:val="00A00F92"/>
    <w:rsid w:val="00A01248"/>
    <w:rsid w:val="00A0224F"/>
    <w:rsid w:val="00A02300"/>
    <w:rsid w:val="00A02A54"/>
    <w:rsid w:val="00A02BA4"/>
    <w:rsid w:val="00A03A71"/>
    <w:rsid w:val="00A061D5"/>
    <w:rsid w:val="00A12107"/>
    <w:rsid w:val="00A1304C"/>
    <w:rsid w:val="00A1391F"/>
    <w:rsid w:val="00A13C21"/>
    <w:rsid w:val="00A1443F"/>
    <w:rsid w:val="00A1524B"/>
    <w:rsid w:val="00A1672F"/>
    <w:rsid w:val="00A167A0"/>
    <w:rsid w:val="00A1692A"/>
    <w:rsid w:val="00A173FC"/>
    <w:rsid w:val="00A200EA"/>
    <w:rsid w:val="00A22234"/>
    <w:rsid w:val="00A22D88"/>
    <w:rsid w:val="00A23A2C"/>
    <w:rsid w:val="00A23D80"/>
    <w:rsid w:val="00A242F7"/>
    <w:rsid w:val="00A25701"/>
    <w:rsid w:val="00A26FE5"/>
    <w:rsid w:val="00A27636"/>
    <w:rsid w:val="00A31C10"/>
    <w:rsid w:val="00A356BA"/>
    <w:rsid w:val="00A41E01"/>
    <w:rsid w:val="00A432FB"/>
    <w:rsid w:val="00A43FDC"/>
    <w:rsid w:val="00A44BD7"/>
    <w:rsid w:val="00A454BE"/>
    <w:rsid w:val="00A45631"/>
    <w:rsid w:val="00A45F2D"/>
    <w:rsid w:val="00A46869"/>
    <w:rsid w:val="00A46B88"/>
    <w:rsid w:val="00A509CE"/>
    <w:rsid w:val="00A509E6"/>
    <w:rsid w:val="00A523A8"/>
    <w:rsid w:val="00A53914"/>
    <w:rsid w:val="00A53CF0"/>
    <w:rsid w:val="00A57805"/>
    <w:rsid w:val="00A60ACD"/>
    <w:rsid w:val="00A60BD5"/>
    <w:rsid w:val="00A624C5"/>
    <w:rsid w:val="00A6553D"/>
    <w:rsid w:val="00A6668C"/>
    <w:rsid w:val="00A66F75"/>
    <w:rsid w:val="00A713AE"/>
    <w:rsid w:val="00A715A2"/>
    <w:rsid w:val="00A71D3C"/>
    <w:rsid w:val="00A72D7A"/>
    <w:rsid w:val="00A7334B"/>
    <w:rsid w:val="00A733DB"/>
    <w:rsid w:val="00A740C5"/>
    <w:rsid w:val="00A74C18"/>
    <w:rsid w:val="00A775C0"/>
    <w:rsid w:val="00A77939"/>
    <w:rsid w:val="00A80729"/>
    <w:rsid w:val="00A80DE5"/>
    <w:rsid w:val="00A81EE1"/>
    <w:rsid w:val="00A82356"/>
    <w:rsid w:val="00A83012"/>
    <w:rsid w:val="00A83016"/>
    <w:rsid w:val="00A834A7"/>
    <w:rsid w:val="00A83CE5"/>
    <w:rsid w:val="00A86DC1"/>
    <w:rsid w:val="00A923EB"/>
    <w:rsid w:val="00A924CD"/>
    <w:rsid w:val="00A92F02"/>
    <w:rsid w:val="00A933DD"/>
    <w:rsid w:val="00A952CD"/>
    <w:rsid w:val="00A95541"/>
    <w:rsid w:val="00A966AF"/>
    <w:rsid w:val="00A97C82"/>
    <w:rsid w:val="00A97FC3"/>
    <w:rsid w:val="00AA30FC"/>
    <w:rsid w:val="00AA422A"/>
    <w:rsid w:val="00AA4C99"/>
    <w:rsid w:val="00AB3986"/>
    <w:rsid w:val="00AB4640"/>
    <w:rsid w:val="00AB5EB5"/>
    <w:rsid w:val="00AB7C0E"/>
    <w:rsid w:val="00AC0793"/>
    <w:rsid w:val="00AC1E78"/>
    <w:rsid w:val="00AC43B5"/>
    <w:rsid w:val="00AC4F0E"/>
    <w:rsid w:val="00AC5210"/>
    <w:rsid w:val="00AC5854"/>
    <w:rsid w:val="00AC5BF7"/>
    <w:rsid w:val="00AC7C5D"/>
    <w:rsid w:val="00AD0431"/>
    <w:rsid w:val="00AD2D84"/>
    <w:rsid w:val="00AD62DD"/>
    <w:rsid w:val="00AD7808"/>
    <w:rsid w:val="00AE0338"/>
    <w:rsid w:val="00AE052A"/>
    <w:rsid w:val="00AE1BE9"/>
    <w:rsid w:val="00AE3DE4"/>
    <w:rsid w:val="00AE57D2"/>
    <w:rsid w:val="00AE5B46"/>
    <w:rsid w:val="00AE6DBD"/>
    <w:rsid w:val="00AE7D79"/>
    <w:rsid w:val="00AF01CD"/>
    <w:rsid w:val="00AF1CC6"/>
    <w:rsid w:val="00AF3F84"/>
    <w:rsid w:val="00AF6626"/>
    <w:rsid w:val="00AF69F8"/>
    <w:rsid w:val="00AF7028"/>
    <w:rsid w:val="00AF7029"/>
    <w:rsid w:val="00B00F81"/>
    <w:rsid w:val="00B03C30"/>
    <w:rsid w:val="00B03F4A"/>
    <w:rsid w:val="00B05004"/>
    <w:rsid w:val="00B07AA5"/>
    <w:rsid w:val="00B102B2"/>
    <w:rsid w:val="00B1122D"/>
    <w:rsid w:val="00B11F23"/>
    <w:rsid w:val="00B1241B"/>
    <w:rsid w:val="00B127D2"/>
    <w:rsid w:val="00B1303E"/>
    <w:rsid w:val="00B14470"/>
    <w:rsid w:val="00B214B9"/>
    <w:rsid w:val="00B22AFF"/>
    <w:rsid w:val="00B23CE1"/>
    <w:rsid w:val="00B24580"/>
    <w:rsid w:val="00B25E54"/>
    <w:rsid w:val="00B26BA8"/>
    <w:rsid w:val="00B26CE9"/>
    <w:rsid w:val="00B2730A"/>
    <w:rsid w:val="00B27609"/>
    <w:rsid w:val="00B3019D"/>
    <w:rsid w:val="00B315E5"/>
    <w:rsid w:val="00B317C6"/>
    <w:rsid w:val="00B34BB0"/>
    <w:rsid w:val="00B34F06"/>
    <w:rsid w:val="00B362F0"/>
    <w:rsid w:val="00B36AB4"/>
    <w:rsid w:val="00B36DC9"/>
    <w:rsid w:val="00B41D4C"/>
    <w:rsid w:val="00B43AD1"/>
    <w:rsid w:val="00B4579C"/>
    <w:rsid w:val="00B50664"/>
    <w:rsid w:val="00B52EB9"/>
    <w:rsid w:val="00B53328"/>
    <w:rsid w:val="00B53867"/>
    <w:rsid w:val="00B5483C"/>
    <w:rsid w:val="00B55256"/>
    <w:rsid w:val="00B558D1"/>
    <w:rsid w:val="00B5761D"/>
    <w:rsid w:val="00B63B47"/>
    <w:rsid w:val="00B63EF4"/>
    <w:rsid w:val="00B64279"/>
    <w:rsid w:val="00B64824"/>
    <w:rsid w:val="00B64E25"/>
    <w:rsid w:val="00B650AC"/>
    <w:rsid w:val="00B65E6C"/>
    <w:rsid w:val="00B666EB"/>
    <w:rsid w:val="00B6799C"/>
    <w:rsid w:val="00B70796"/>
    <w:rsid w:val="00B70F46"/>
    <w:rsid w:val="00B70FEA"/>
    <w:rsid w:val="00B71017"/>
    <w:rsid w:val="00B719F2"/>
    <w:rsid w:val="00B71E8D"/>
    <w:rsid w:val="00B7240D"/>
    <w:rsid w:val="00B73E33"/>
    <w:rsid w:val="00B74063"/>
    <w:rsid w:val="00B80B6D"/>
    <w:rsid w:val="00B810D3"/>
    <w:rsid w:val="00B82066"/>
    <w:rsid w:val="00B8328A"/>
    <w:rsid w:val="00B843C3"/>
    <w:rsid w:val="00B8518D"/>
    <w:rsid w:val="00B87619"/>
    <w:rsid w:val="00B91793"/>
    <w:rsid w:val="00B93AAB"/>
    <w:rsid w:val="00B94F97"/>
    <w:rsid w:val="00B95826"/>
    <w:rsid w:val="00B96953"/>
    <w:rsid w:val="00B96BC6"/>
    <w:rsid w:val="00B96E4A"/>
    <w:rsid w:val="00B97607"/>
    <w:rsid w:val="00B97697"/>
    <w:rsid w:val="00BA004E"/>
    <w:rsid w:val="00BA11E3"/>
    <w:rsid w:val="00BA4665"/>
    <w:rsid w:val="00BA5150"/>
    <w:rsid w:val="00BA7B23"/>
    <w:rsid w:val="00BA7DE5"/>
    <w:rsid w:val="00BB1050"/>
    <w:rsid w:val="00BB319F"/>
    <w:rsid w:val="00BB364B"/>
    <w:rsid w:val="00BB36D8"/>
    <w:rsid w:val="00BB378A"/>
    <w:rsid w:val="00BB43E3"/>
    <w:rsid w:val="00BB5B83"/>
    <w:rsid w:val="00BC12F6"/>
    <w:rsid w:val="00BC1FFD"/>
    <w:rsid w:val="00BC3609"/>
    <w:rsid w:val="00BC532A"/>
    <w:rsid w:val="00BD1401"/>
    <w:rsid w:val="00BD50B9"/>
    <w:rsid w:val="00BD53DD"/>
    <w:rsid w:val="00BD5E83"/>
    <w:rsid w:val="00BD7231"/>
    <w:rsid w:val="00BD7584"/>
    <w:rsid w:val="00BD763D"/>
    <w:rsid w:val="00BE0DDF"/>
    <w:rsid w:val="00BE0DE8"/>
    <w:rsid w:val="00BE2764"/>
    <w:rsid w:val="00BE28BE"/>
    <w:rsid w:val="00BE2E80"/>
    <w:rsid w:val="00BE3C34"/>
    <w:rsid w:val="00BE3F61"/>
    <w:rsid w:val="00BE49A4"/>
    <w:rsid w:val="00BE4D1E"/>
    <w:rsid w:val="00BE63A1"/>
    <w:rsid w:val="00BE6DD6"/>
    <w:rsid w:val="00BE74AB"/>
    <w:rsid w:val="00BF050A"/>
    <w:rsid w:val="00BF0752"/>
    <w:rsid w:val="00BF431F"/>
    <w:rsid w:val="00BF6615"/>
    <w:rsid w:val="00BF76EC"/>
    <w:rsid w:val="00C007D7"/>
    <w:rsid w:val="00C0309B"/>
    <w:rsid w:val="00C03351"/>
    <w:rsid w:val="00C03F22"/>
    <w:rsid w:val="00C0435C"/>
    <w:rsid w:val="00C04979"/>
    <w:rsid w:val="00C0498F"/>
    <w:rsid w:val="00C11B4E"/>
    <w:rsid w:val="00C11D0E"/>
    <w:rsid w:val="00C14E57"/>
    <w:rsid w:val="00C14FCA"/>
    <w:rsid w:val="00C160A9"/>
    <w:rsid w:val="00C1674A"/>
    <w:rsid w:val="00C1760E"/>
    <w:rsid w:val="00C203D3"/>
    <w:rsid w:val="00C205B8"/>
    <w:rsid w:val="00C207B3"/>
    <w:rsid w:val="00C2187E"/>
    <w:rsid w:val="00C21CEC"/>
    <w:rsid w:val="00C257C9"/>
    <w:rsid w:val="00C3048D"/>
    <w:rsid w:val="00C3102F"/>
    <w:rsid w:val="00C328AD"/>
    <w:rsid w:val="00C329A7"/>
    <w:rsid w:val="00C33322"/>
    <w:rsid w:val="00C34086"/>
    <w:rsid w:val="00C35C96"/>
    <w:rsid w:val="00C37081"/>
    <w:rsid w:val="00C37940"/>
    <w:rsid w:val="00C37E33"/>
    <w:rsid w:val="00C40C54"/>
    <w:rsid w:val="00C40F71"/>
    <w:rsid w:val="00C41F13"/>
    <w:rsid w:val="00C42A81"/>
    <w:rsid w:val="00C43B64"/>
    <w:rsid w:val="00C445B9"/>
    <w:rsid w:val="00C44EDB"/>
    <w:rsid w:val="00C46279"/>
    <w:rsid w:val="00C472D6"/>
    <w:rsid w:val="00C47B62"/>
    <w:rsid w:val="00C47D3C"/>
    <w:rsid w:val="00C47DCE"/>
    <w:rsid w:val="00C47E91"/>
    <w:rsid w:val="00C50F0B"/>
    <w:rsid w:val="00C52C39"/>
    <w:rsid w:val="00C52E42"/>
    <w:rsid w:val="00C542D7"/>
    <w:rsid w:val="00C547E5"/>
    <w:rsid w:val="00C551AE"/>
    <w:rsid w:val="00C55D6B"/>
    <w:rsid w:val="00C5702C"/>
    <w:rsid w:val="00C57255"/>
    <w:rsid w:val="00C623D1"/>
    <w:rsid w:val="00C62E4A"/>
    <w:rsid w:val="00C630A0"/>
    <w:rsid w:val="00C64173"/>
    <w:rsid w:val="00C653BE"/>
    <w:rsid w:val="00C66266"/>
    <w:rsid w:val="00C66B7F"/>
    <w:rsid w:val="00C66CA7"/>
    <w:rsid w:val="00C704B8"/>
    <w:rsid w:val="00C71ABB"/>
    <w:rsid w:val="00C738A3"/>
    <w:rsid w:val="00C74334"/>
    <w:rsid w:val="00C74482"/>
    <w:rsid w:val="00C75B52"/>
    <w:rsid w:val="00C768A1"/>
    <w:rsid w:val="00C77746"/>
    <w:rsid w:val="00C8115F"/>
    <w:rsid w:val="00C81525"/>
    <w:rsid w:val="00C81AEF"/>
    <w:rsid w:val="00C86AAA"/>
    <w:rsid w:val="00C86EC1"/>
    <w:rsid w:val="00C87B50"/>
    <w:rsid w:val="00C87F14"/>
    <w:rsid w:val="00C90319"/>
    <w:rsid w:val="00C91183"/>
    <w:rsid w:val="00C92627"/>
    <w:rsid w:val="00C931E7"/>
    <w:rsid w:val="00C94402"/>
    <w:rsid w:val="00C9535E"/>
    <w:rsid w:val="00C95437"/>
    <w:rsid w:val="00C96978"/>
    <w:rsid w:val="00CA0821"/>
    <w:rsid w:val="00CA1CD1"/>
    <w:rsid w:val="00CA40B5"/>
    <w:rsid w:val="00CA42D9"/>
    <w:rsid w:val="00CA6030"/>
    <w:rsid w:val="00CA6869"/>
    <w:rsid w:val="00CA701E"/>
    <w:rsid w:val="00CA7570"/>
    <w:rsid w:val="00CA7753"/>
    <w:rsid w:val="00CB2711"/>
    <w:rsid w:val="00CB2CAB"/>
    <w:rsid w:val="00CB41B9"/>
    <w:rsid w:val="00CB4B81"/>
    <w:rsid w:val="00CB5607"/>
    <w:rsid w:val="00CC0975"/>
    <w:rsid w:val="00CC1144"/>
    <w:rsid w:val="00CC3780"/>
    <w:rsid w:val="00CC3DD5"/>
    <w:rsid w:val="00CC40AC"/>
    <w:rsid w:val="00CD0857"/>
    <w:rsid w:val="00CD140A"/>
    <w:rsid w:val="00CD2FA9"/>
    <w:rsid w:val="00CD31C3"/>
    <w:rsid w:val="00CD3437"/>
    <w:rsid w:val="00CD3D12"/>
    <w:rsid w:val="00CD5FDD"/>
    <w:rsid w:val="00CD6217"/>
    <w:rsid w:val="00CD64D9"/>
    <w:rsid w:val="00CD74C8"/>
    <w:rsid w:val="00CE1825"/>
    <w:rsid w:val="00CE3299"/>
    <w:rsid w:val="00CE3328"/>
    <w:rsid w:val="00CE3C97"/>
    <w:rsid w:val="00CE3F3B"/>
    <w:rsid w:val="00CE44AD"/>
    <w:rsid w:val="00CE7347"/>
    <w:rsid w:val="00CE785D"/>
    <w:rsid w:val="00CE7956"/>
    <w:rsid w:val="00CF0C4F"/>
    <w:rsid w:val="00CF322F"/>
    <w:rsid w:val="00CF3328"/>
    <w:rsid w:val="00CF33AB"/>
    <w:rsid w:val="00CF531B"/>
    <w:rsid w:val="00CF5C48"/>
    <w:rsid w:val="00CF5FBB"/>
    <w:rsid w:val="00D00A72"/>
    <w:rsid w:val="00D01447"/>
    <w:rsid w:val="00D017C8"/>
    <w:rsid w:val="00D038A2"/>
    <w:rsid w:val="00D03B65"/>
    <w:rsid w:val="00D0400D"/>
    <w:rsid w:val="00D060FC"/>
    <w:rsid w:val="00D0636B"/>
    <w:rsid w:val="00D101BC"/>
    <w:rsid w:val="00D102F8"/>
    <w:rsid w:val="00D10464"/>
    <w:rsid w:val="00D11409"/>
    <w:rsid w:val="00D1268B"/>
    <w:rsid w:val="00D12B32"/>
    <w:rsid w:val="00D12DB4"/>
    <w:rsid w:val="00D14924"/>
    <w:rsid w:val="00D1541C"/>
    <w:rsid w:val="00D15F23"/>
    <w:rsid w:val="00D20616"/>
    <w:rsid w:val="00D24EAC"/>
    <w:rsid w:val="00D25FDB"/>
    <w:rsid w:val="00D26E3F"/>
    <w:rsid w:val="00D30602"/>
    <w:rsid w:val="00D320F4"/>
    <w:rsid w:val="00D3277A"/>
    <w:rsid w:val="00D3418C"/>
    <w:rsid w:val="00D34E69"/>
    <w:rsid w:val="00D3507D"/>
    <w:rsid w:val="00D370D3"/>
    <w:rsid w:val="00D40200"/>
    <w:rsid w:val="00D420C7"/>
    <w:rsid w:val="00D43E8E"/>
    <w:rsid w:val="00D444AD"/>
    <w:rsid w:val="00D474E3"/>
    <w:rsid w:val="00D47D47"/>
    <w:rsid w:val="00D51466"/>
    <w:rsid w:val="00D51936"/>
    <w:rsid w:val="00D51DBE"/>
    <w:rsid w:val="00D53EA4"/>
    <w:rsid w:val="00D54242"/>
    <w:rsid w:val="00D54684"/>
    <w:rsid w:val="00D55273"/>
    <w:rsid w:val="00D56483"/>
    <w:rsid w:val="00D565F2"/>
    <w:rsid w:val="00D57BAE"/>
    <w:rsid w:val="00D6204F"/>
    <w:rsid w:val="00D621FD"/>
    <w:rsid w:val="00D624FE"/>
    <w:rsid w:val="00D62D7F"/>
    <w:rsid w:val="00D62FBE"/>
    <w:rsid w:val="00D634C1"/>
    <w:rsid w:val="00D63550"/>
    <w:rsid w:val="00D64DD8"/>
    <w:rsid w:val="00D6526A"/>
    <w:rsid w:val="00D6621C"/>
    <w:rsid w:val="00D66E6B"/>
    <w:rsid w:val="00D679C1"/>
    <w:rsid w:val="00D7029F"/>
    <w:rsid w:val="00D71104"/>
    <w:rsid w:val="00D7130A"/>
    <w:rsid w:val="00D73BD6"/>
    <w:rsid w:val="00D756CF"/>
    <w:rsid w:val="00D75833"/>
    <w:rsid w:val="00D75E6C"/>
    <w:rsid w:val="00D76D92"/>
    <w:rsid w:val="00D77AD5"/>
    <w:rsid w:val="00D814BD"/>
    <w:rsid w:val="00D82091"/>
    <w:rsid w:val="00D829F2"/>
    <w:rsid w:val="00D839E1"/>
    <w:rsid w:val="00D85046"/>
    <w:rsid w:val="00D85C99"/>
    <w:rsid w:val="00D861A9"/>
    <w:rsid w:val="00D8629E"/>
    <w:rsid w:val="00D8639B"/>
    <w:rsid w:val="00D87043"/>
    <w:rsid w:val="00D909FD"/>
    <w:rsid w:val="00D91873"/>
    <w:rsid w:val="00D92432"/>
    <w:rsid w:val="00D93260"/>
    <w:rsid w:val="00D972BA"/>
    <w:rsid w:val="00D97734"/>
    <w:rsid w:val="00D977B8"/>
    <w:rsid w:val="00DA0B7C"/>
    <w:rsid w:val="00DA232E"/>
    <w:rsid w:val="00DA3540"/>
    <w:rsid w:val="00DA4293"/>
    <w:rsid w:val="00DA5AD0"/>
    <w:rsid w:val="00DA7333"/>
    <w:rsid w:val="00DB18A6"/>
    <w:rsid w:val="00DB1C85"/>
    <w:rsid w:val="00DB21BB"/>
    <w:rsid w:val="00DB4728"/>
    <w:rsid w:val="00DB4F76"/>
    <w:rsid w:val="00DB5D2E"/>
    <w:rsid w:val="00DB6F6D"/>
    <w:rsid w:val="00DC03F7"/>
    <w:rsid w:val="00DC1AB3"/>
    <w:rsid w:val="00DC2031"/>
    <w:rsid w:val="00DC2108"/>
    <w:rsid w:val="00DC22BF"/>
    <w:rsid w:val="00DC3479"/>
    <w:rsid w:val="00DC3D03"/>
    <w:rsid w:val="00DC7560"/>
    <w:rsid w:val="00DC7720"/>
    <w:rsid w:val="00DD0193"/>
    <w:rsid w:val="00DD0FE3"/>
    <w:rsid w:val="00DD3415"/>
    <w:rsid w:val="00DD3BEF"/>
    <w:rsid w:val="00DD3C93"/>
    <w:rsid w:val="00DD3FF2"/>
    <w:rsid w:val="00DD557F"/>
    <w:rsid w:val="00DD5D22"/>
    <w:rsid w:val="00DD69B1"/>
    <w:rsid w:val="00DD7675"/>
    <w:rsid w:val="00DE238B"/>
    <w:rsid w:val="00DE4A2F"/>
    <w:rsid w:val="00DE5F45"/>
    <w:rsid w:val="00DF0646"/>
    <w:rsid w:val="00DF2D5A"/>
    <w:rsid w:val="00DF32DB"/>
    <w:rsid w:val="00DF59CB"/>
    <w:rsid w:val="00E02C81"/>
    <w:rsid w:val="00E039DF"/>
    <w:rsid w:val="00E040F8"/>
    <w:rsid w:val="00E04772"/>
    <w:rsid w:val="00E059B8"/>
    <w:rsid w:val="00E05D07"/>
    <w:rsid w:val="00E064AD"/>
    <w:rsid w:val="00E148FA"/>
    <w:rsid w:val="00E208B9"/>
    <w:rsid w:val="00E20D37"/>
    <w:rsid w:val="00E21257"/>
    <w:rsid w:val="00E222C4"/>
    <w:rsid w:val="00E2266B"/>
    <w:rsid w:val="00E229CE"/>
    <w:rsid w:val="00E2309E"/>
    <w:rsid w:val="00E24A1D"/>
    <w:rsid w:val="00E2550E"/>
    <w:rsid w:val="00E26866"/>
    <w:rsid w:val="00E26A07"/>
    <w:rsid w:val="00E27103"/>
    <w:rsid w:val="00E27E63"/>
    <w:rsid w:val="00E336A0"/>
    <w:rsid w:val="00E3524E"/>
    <w:rsid w:val="00E3585A"/>
    <w:rsid w:val="00E37B48"/>
    <w:rsid w:val="00E41803"/>
    <w:rsid w:val="00E42034"/>
    <w:rsid w:val="00E443DD"/>
    <w:rsid w:val="00E44A77"/>
    <w:rsid w:val="00E456CA"/>
    <w:rsid w:val="00E50F51"/>
    <w:rsid w:val="00E51D9A"/>
    <w:rsid w:val="00E522D7"/>
    <w:rsid w:val="00E52649"/>
    <w:rsid w:val="00E533C4"/>
    <w:rsid w:val="00E53C0E"/>
    <w:rsid w:val="00E54D10"/>
    <w:rsid w:val="00E57B4F"/>
    <w:rsid w:val="00E57CAD"/>
    <w:rsid w:val="00E57F3A"/>
    <w:rsid w:val="00E6203D"/>
    <w:rsid w:val="00E630BE"/>
    <w:rsid w:val="00E630C3"/>
    <w:rsid w:val="00E63121"/>
    <w:rsid w:val="00E64998"/>
    <w:rsid w:val="00E65293"/>
    <w:rsid w:val="00E65F9E"/>
    <w:rsid w:val="00E72B35"/>
    <w:rsid w:val="00E73341"/>
    <w:rsid w:val="00E735BF"/>
    <w:rsid w:val="00E73A2E"/>
    <w:rsid w:val="00E74303"/>
    <w:rsid w:val="00E74662"/>
    <w:rsid w:val="00E74A51"/>
    <w:rsid w:val="00E77779"/>
    <w:rsid w:val="00E7792B"/>
    <w:rsid w:val="00E836F1"/>
    <w:rsid w:val="00E843E0"/>
    <w:rsid w:val="00E846C5"/>
    <w:rsid w:val="00E8498D"/>
    <w:rsid w:val="00E85CC8"/>
    <w:rsid w:val="00E85DFB"/>
    <w:rsid w:val="00E874F4"/>
    <w:rsid w:val="00E908F7"/>
    <w:rsid w:val="00E90983"/>
    <w:rsid w:val="00E90DBE"/>
    <w:rsid w:val="00E9127A"/>
    <w:rsid w:val="00E917ED"/>
    <w:rsid w:val="00E94A57"/>
    <w:rsid w:val="00E952A4"/>
    <w:rsid w:val="00E96993"/>
    <w:rsid w:val="00E96A2C"/>
    <w:rsid w:val="00E97185"/>
    <w:rsid w:val="00EA06C1"/>
    <w:rsid w:val="00EA1CCF"/>
    <w:rsid w:val="00EA1D47"/>
    <w:rsid w:val="00EA4AE2"/>
    <w:rsid w:val="00EA7BA8"/>
    <w:rsid w:val="00EB01EF"/>
    <w:rsid w:val="00EB1AA5"/>
    <w:rsid w:val="00EB1BEC"/>
    <w:rsid w:val="00EB2D88"/>
    <w:rsid w:val="00EB4E1D"/>
    <w:rsid w:val="00EB54C7"/>
    <w:rsid w:val="00EB551F"/>
    <w:rsid w:val="00EB5DB0"/>
    <w:rsid w:val="00EB65B1"/>
    <w:rsid w:val="00EC0817"/>
    <w:rsid w:val="00EC162E"/>
    <w:rsid w:val="00EC190F"/>
    <w:rsid w:val="00EC21AA"/>
    <w:rsid w:val="00EC2986"/>
    <w:rsid w:val="00EC34FA"/>
    <w:rsid w:val="00EC35BD"/>
    <w:rsid w:val="00EC468B"/>
    <w:rsid w:val="00EC62DC"/>
    <w:rsid w:val="00EC68D8"/>
    <w:rsid w:val="00ED3E8D"/>
    <w:rsid w:val="00ED4092"/>
    <w:rsid w:val="00ED40CD"/>
    <w:rsid w:val="00ED412D"/>
    <w:rsid w:val="00ED4938"/>
    <w:rsid w:val="00ED575A"/>
    <w:rsid w:val="00ED5F98"/>
    <w:rsid w:val="00ED6586"/>
    <w:rsid w:val="00ED7290"/>
    <w:rsid w:val="00ED7700"/>
    <w:rsid w:val="00ED7C0D"/>
    <w:rsid w:val="00EE000E"/>
    <w:rsid w:val="00EE0201"/>
    <w:rsid w:val="00EE1AEC"/>
    <w:rsid w:val="00EE23FB"/>
    <w:rsid w:val="00EE3ED7"/>
    <w:rsid w:val="00EE5C65"/>
    <w:rsid w:val="00EE6C60"/>
    <w:rsid w:val="00EE6F6C"/>
    <w:rsid w:val="00EF0037"/>
    <w:rsid w:val="00EF1D85"/>
    <w:rsid w:val="00EF3DE2"/>
    <w:rsid w:val="00EF5C28"/>
    <w:rsid w:val="00EF5F98"/>
    <w:rsid w:val="00F002F3"/>
    <w:rsid w:val="00F00598"/>
    <w:rsid w:val="00F0155A"/>
    <w:rsid w:val="00F02175"/>
    <w:rsid w:val="00F027E5"/>
    <w:rsid w:val="00F06A10"/>
    <w:rsid w:val="00F078CF"/>
    <w:rsid w:val="00F11EA5"/>
    <w:rsid w:val="00F13526"/>
    <w:rsid w:val="00F141C2"/>
    <w:rsid w:val="00F143D4"/>
    <w:rsid w:val="00F178B6"/>
    <w:rsid w:val="00F17C90"/>
    <w:rsid w:val="00F2470B"/>
    <w:rsid w:val="00F3045B"/>
    <w:rsid w:val="00F30534"/>
    <w:rsid w:val="00F3079A"/>
    <w:rsid w:val="00F31A7C"/>
    <w:rsid w:val="00F349A5"/>
    <w:rsid w:val="00F349FE"/>
    <w:rsid w:val="00F35404"/>
    <w:rsid w:val="00F35409"/>
    <w:rsid w:val="00F40580"/>
    <w:rsid w:val="00F41663"/>
    <w:rsid w:val="00F416FF"/>
    <w:rsid w:val="00F42F77"/>
    <w:rsid w:val="00F4670C"/>
    <w:rsid w:val="00F46AE8"/>
    <w:rsid w:val="00F50D47"/>
    <w:rsid w:val="00F55FB7"/>
    <w:rsid w:val="00F5702B"/>
    <w:rsid w:val="00F57F5B"/>
    <w:rsid w:val="00F600BF"/>
    <w:rsid w:val="00F61418"/>
    <w:rsid w:val="00F62506"/>
    <w:rsid w:val="00F62E9B"/>
    <w:rsid w:val="00F62F9F"/>
    <w:rsid w:val="00F64A29"/>
    <w:rsid w:val="00F64D69"/>
    <w:rsid w:val="00F660B8"/>
    <w:rsid w:val="00F71453"/>
    <w:rsid w:val="00F729FD"/>
    <w:rsid w:val="00F72D05"/>
    <w:rsid w:val="00F73DB7"/>
    <w:rsid w:val="00F80CA3"/>
    <w:rsid w:val="00F81F1D"/>
    <w:rsid w:val="00F82257"/>
    <w:rsid w:val="00F82990"/>
    <w:rsid w:val="00F82D29"/>
    <w:rsid w:val="00F83320"/>
    <w:rsid w:val="00F86E21"/>
    <w:rsid w:val="00F87452"/>
    <w:rsid w:val="00F87EF5"/>
    <w:rsid w:val="00F901F1"/>
    <w:rsid w:val="00F906A5"/>
    <w:rsid w:val="00F91123"/>
    <w:rsid w:val="00F92B97"/>
    <w:rsid w:val="00F92DE7"/>
    <w:rsid w:val="00F9301B"/>
    <w:rsid w:val="00F93066"/>
    <w:rsid w:val="00F93805"/>
    <w:rsid w:val="00F946F3"/>
    <w:rsid w:val="00F968B7"/>
    <w:rsid w:val="00FA0054"/>
    <w:rsid w:val="00FA3721"/>
    <w:rsid w:val="00FA409D"/>
    <w:rsid w:val="00FA427A"/>
    <w:rsid w:val="00FA53A0"/>
    <w:rsid w:val="00FA5714"/>
    <w:rsid w:val="00FA72FB"/>
    <w:rsid w:val="00FA7AAF"/>
    <w:rsid w:val="00FA7C8A"/>
    <w:rsid w:val="00FB0328"/>
    <w:rsid w:val="00FB0961"/>
    <w:rsid w:val="00FB1AC0"/>
    <w:rsid w:val="00FB332D"/>
    <w:rsid w:val="00FB4915"/>
    <w:rsid w:val="00FB5826"/>
    <w:rsid w:val="00FB60A4"/>
    <w:rsid w:val="00FB6230"/>
    <w:rsid w:val="00FB77FC"/>
    <w:rsid w:val="00FC2024"/>
    <w:rsid w:val="00FC2701"/>
    <w:rsid w:val="00FC2B24"/>
    <w:rsid w:val="00FC370B"/>
    <w:rsid w:val="00FC3C95"/>
    <w:rsid w:val="00FC4393"/>
    <w:rsid w:val="00FC4E85"/>
    <w:rsid w:val="00FC6EC9"/>
    <w:rsid w:val="00FC7647"/>
    <w:rsid w:val="00FD06F0"/>
    <w:rsid w:val="00FD0C1F"/>
    <w:rsid w:val="00FD0CD4"/>
    <w:rsid w:val="00FD0F42"/>
    <w:rsid w:val="00FD119B"/>
    <w:rsid w:val="00FD24FF"/>
    <w:rsid w:val="00FD2E4C"/>
    <w:rsid w:val="00FD337C"/>
    <w:rsid w:val="00FD3B20"/>
    <w:rsid w:val="00FD53C3"/>
    <w:rsid w:val="00FD63B8"/>
    <w:rsid w:val="00FD698D"/>
    <w:rsid w:val="00FD6D9A"/>
    <w:rsid w:val="00FE079A"/>
    <w:rsid w:val="00FE0822"/>
    <w:rsid w:val="00FE0B78"/>
    <w:rsid w:val="00FE10FE"/>
    <w:rsid w:val="00FE14C6"/>
    <w:rsid w:val="00FE3D02"/>
    <w:rsid w:val="00FE6EB5"/>
    <w:rsid w:val="00FE7422"/>
    <w:rsid w:val="00FE75C8"/>
    <w:rsid w:val="00FE7984"/>
    <w:rsid w:val="00FE7E55"/>
    <w:rsid w:val="00FF02DB"/>
    <w:rsid w:val="00FF14F5"/>
    <w:rsid w:val="00FF4E00"/>
    <w:rsid w:val="06B5397A"/>
    <w:rsid w:val="0ABFED63"/>
    <w:rsid w:val="0E1DCE3D"/>
    <w:rsid w:val="0F7D29A1"/>
    <w:rsid w:val="0FF765D3"/>
    <w:rsid w:val="17D4846D"/>
    <w:rsid w:val="1BFAD0D4"/>
    <w:rsid w:val="1C8B5B3F"/>
    <w:rsid w:val="1EB794C5"/>
    <w:rsid w:val="1F1FE9F6"/>
    <w:rsid w:val="1FCA2C3E"/>
    <w:rsid w:val="24B605C3"/>
    <w:rsid w:val="24DFB7F4"/>
    <w:rsid w:val="24FF217B"/>
    <w:rsid w:val="273ADE14"/>
    <w:rsid w:val="2DCC1AEB"/>
    <w:rsid w:val="2EECF941"/>
    <w:rsid w:val="2EFC7192"/>
    <w:rsid w:val="2FDB1D9C"/>
    <w:rsid w:val="2FDF04C9"/>
    <w:rsid w:val="2FEF9C8A"/>
    <w:rsid w:val="2FFADFF8"/>
    <w:rsid w:val="317F6FE8"/>
    <w:rsid w:val="331E36C6"/>
    <w:rsid w:val="33CC7FD5"/>
    <w:rsid w:val="34602765"/>
    <w:rsid w:val="34FF9B55"/>
    <w:rsid w:val="3672152D"/>
    <w:rsid w:val="36EB50B7"/>
    <w:rsid w:val="37A73558"/>
    <w:rsid w:val="37BD0138"/>
    <w:rsid w:val="37D73A53"/>
    <w:rsid w:val="38163E1E"/>
    <w:rsid w:val="383D09B6"/>
    <w:rsid w:val="388D4582"/>
    <w:rsid w:val="38F950C7"/>
    <w:rsid w:val="3BAE2D58"/>
    <w:rsid w:val="3BF8C250"/>
    <w:rsid w:val="3BF9FC16"/>
    <w:rsid w:val="3D967421"/>
    <w:rsid w:val="3EBEF7FD"/>
    <w:rsid w:val="3EF74422"/>
    <w:rsid w:val="3EFFBD39"/>
    <w:rsid w:val="3F3D041D"/>
    <w:rsid w:val="3F7FD16C"/>
    <w:rsid w:val="3F9FBD59"/>
    <w:rsid w:val="3FABE130"/>
    <w:rsid w:val="3FDCA8C1"/>
    <w:rsid w:val="3FDDCE7C"/>
    <w:rsid w:val="3FFB4343"/>
    <w:rsid w:val="3FFE9D68"/>
    <w:rsid w:val="3FFF88FF"/>
    <w:rsid w:val="40BB0C74"/>
    <w:rsid w:val="43162F6B"/>
    <w:rsid w:val="47BB76C8"/>
    <w:rsid w:val="47EFFE7F"/>
    <w:rsid w:val="49FF8A89"/>
    <w:rsid w:val="4ADE8CE2"/>
    <w:rsid w:val="4E8B16B7"/>
    <w:rsid w:val="4EF5963C"/>
    <w:rsid w:val="4F760101"/>
    <w:rsid w:val="4FBE6F36"/>
    <w:rsid w:val="4FDEE574"/>
    <w:rsid w:val="4FF5D44A"/>
    <w:rsid w:val="4FF76C22"/>
    <w:rsid w:val="52B7C836"/>
    <w:rsid w:val="56FFC51A"/>
    <w:rsid w:val="57F9CE70"/>
    <w:rsid w:val="57FF6025"/>
    <w:rsid w:val="591BB03C"/>
    <w:rsid w:val="597D2D35"/>
    <w:rsid w:val="597FA05C"/>
    <w:rsid w:val="5BD903BD"/>
    <w:rsid w:val="5BDDAC98"/>
    <w:rsid w:val="5BDFA8E1"/>
    <w:rsid w:val="5BF7832E"/>
    <w:rsid w:val="5BFF23D7"/>
    <w:rsid w:val="5D5D30ED"/>
    <w:rsid w:val="5D74F858"/>
    <w:rsid w:val="5DD75786"/>
    <w:rsid w:val="5EDFE3FE"/>
    <w:rsid w:val="5EFEFFF9"/>
    <w:rsid w:val="5F271789"/>
    <w:rsid w:val="5F8D4666"/>
    <w:rsid w:val="5FBF6BB4"/>
    <w:rsid w:val="5FEABA00"/>
    <w:rsid w:val="5FEF3368"/>
    <w:rsid w:val="5FEF69C1"/>
    <w:rsid w:val="5FF77BF9"/>
    <w:rsid w:val="5FF7E01C"/>
    <w:rsid w:val="602C0A57"/>
    <w:rsid w:val="61AB39D5"/>
    <w:rsid w:val="63BF2DCD"/>
    <w:rsid w:val="677B741E"/>
    <w:rsid w:val="67E7BF70"/>
    <w:rsid w:val="693FB561"/>
    <w:rsid w:val="6BAF5389"/>
    <w:rsid w:val="6BE34679"/>
    <w:rsid w:val="6BF71806"/>
    <w:rsid w:val="6BFF93AD"/>
    <w:rsid w:val="6EBF1F1C"/>
    <w:rsid w:val="6EDBF586"/>
    <w:rsid w:val="6F7EAAE2"/>
    <w:rsid w:val="6F9576FB"/>
    <w:rsid w:val="6FB4B94B"/>
    <w:rsid w:val="6FEF1C75"/>
    <w:rsid w:val="6FF92C30"/>
    <w:rsid w:val="6FFE731C"/>
    <w:rsid w:val="70061C7B"/>
    <w:rsid w:val="72EFA9CB"/>
    <w:rsid w:val="733F7FBD"/>
    <w:rsid w:val="73FD6B76"/>
    <w:rsid w:val="747DB921"/>
    <w:rsid w:val="75A9DB6A"/>
    <w:rsid w:val="75CC5A7E"/>
    <w:rsid w:val="75F7DECC"/>
    <w:rsid w:val="767E8BF0"/>
    <w:rsid w:val="76EB5DD1"/>
    <w:rsid w:val="772D1CD3"/>
    <w:rsid w:val="773EDBB9"/>
    <w:rsid w:val="774B289B"/>
    <w:rsid w:val="776B099D"/>
    <w:rsid w:val="777F271E"/>
    <w:rsid w:val="77BD209E"/>
    <w:rsid w:val="77FB8240"/>
    <w:rsid w:val="77FFFE9B"/>
    <w:rsid w:val="7956212A"/>
    <w:rsid w:val="79BDF703"/>
    <w:rsid w:val="79F6A179"/>
    <w:rsid w:val="7A53296E"/>
    <w:rsid w:val="7A98015F"/>
    <w:rsid w:val="7AF50A5B"/>
    <w:rsid w:val="7B3D37C1"/>
    <w:rsid w:val="7BD9A515"/>
    <w:rsid w:val="7BF8CF67"/>
    <w:rsid w:val="7BFA0BF9"/>
    <w:rsid w:val="7BFF5064"/>
    <w:rsid w:val="7CB772CB"/>
    <w:rsid w:val="7CBF0C20"/>
    <w:rsid w:val="7D1EEEC1"/>
    <w:rsid w:val="7D3CF87A"/>
    <w:rsid w:val="7DDF2306"/>
    <w:rsid w:val="7DE3A853"/>
    <w:rsid w:val="7DFC305D"/>
    <w:rsid w:val="7DFDB96C"/>
    <w:rsid w:val="7EA74CF0"/>
    <w:rsid w:val="7EBC6FEE"/>
    <w:rsid w:val="7ECBA97C"/>
    <w:rsid w:val="7EDEC854"/>
    <w:rsid w:val="7EEB7628"/>
    <w:rsid w:val="7EEFD33D"/>
    <w:rsid w:val="7EFEE9A0"/>
    <w:rsid w:val="7EFF6E21"/>
    <w:rsid w:val="7EFF899C"/>
    <w:rsid w:val="7F2F66CE"/>
    <w:rsid w:val="7F3A780B"/>
    <w:rsid w:val="7F3AD0F6"/>
    <w:rsid w:val="7F3B30E6"/>
    <w:rsid w:val="7F6F1A7A"/>
    <w:rsid w:val="7F6F8C32"/>
    <w:rsid w:val="7F7C8201"/>
    <w:rsid w:val="7F7DC905"/>
    <w:rsid w:val="7F7F7036"/>
    <w:rsid w:val="7FA92DFC"/>
    <w:rsid w:val="7FAEF965"/>
    <w:rsid w:val="7FAF2EB3"/>
    <w:rsid w:val="7FB75F52"/>
    <w:rsid w:val="7FDB8BC8"/>
    <w:rsid w:val="7FDF6A97"/>
    <w:rsid w:val="7FF7985B"/>
    <w:rsid w:val="7FF7E64B"/>
    <w:rsid w:val="7FFBFB67"/>
    <w:rsid w:val="7FFEEDA1"/>
    <w:rsid w:val="7FFF704E"/>
    <w:rsid w:val="7FFF9894"/>
    <w:rsid w:val="87AFBC36"/>
    <w:rsid w:val="97BB50D0"/>
    <w:rsid w:val="97F7F763"/>
    <w:rsid w:val="9BD2C6B5"/>
    <w:rsid w:val="9BF314F0"/>
    <w:rsid w:val="9F5B56FF"/>
    <w:rsid w:val="A2D312AF"/>
    <w:rsid w:val="A67615E9"/>
    <w:rsid w:val="A6F9598A"/>
    <w:rsid w:val="A6FDE6F4"/>
    <w:rsid w:val="A877B1D3"/>
    <w:rsid w:val="A96EF5AA"/>
    <w:rsid w:val="AAFBA62C"/>
    <w:rsid w:val="ACF64C17"/>
    <w:rsid w:val="AE77A6F3"/>
    <w:rsid w:val="AEBF35C7"/>
    <w:rsid w:val="AEEF79F0"/>
    <w:rsid w:val="AEFF1DB6"/>
    <w:rsid w:val="AF2E90D1"/>
    <w:rsid w:val="AFB5BF3A"/>
    <w:rsid w:val="AFBF04CA"/>
    <w:rsid w:val="B3C7B370"/>
    <w:rsid w:val="B5FFF763"/>
    <w:rsid w:val="B6F76FFA"/>
    <w:rsid w:val="B7EB0926"/>
    <w:rsid w:val="B7F9D39F"/>
    <w:rsid w:val="B7FE9E0D"/>
    <w:rsid w:val="B9F62C61"/>
    <w:rsid w:val="BADD5A42"/>
    <w:rsid w:val="BB8FA9E4"/>
    <w:rsid w:val="BBDFEBF6"/>
    <w:rsid w:val="BBEC5571"/>
    <w:rsid w:val="BBF2E566"/>
    <w:rsid w:val="BBF6B6ED"/>
    <w:rsid w:val="BDDFB083"/>
    <w:rsid w:val="BE6FA20B"/>
    <w:rsid w:val="BEAFFD25"/>
    <w:rsid w:val="BEBB5788"/>
    <w:rsid w:val="BEEF0E4C"/>
    <w:rsid w:val="BF160DD3"/>
    <w:rsid w:val="BF779E8F"/>
    <w:rsid w:val="BF7F7876"/>
    <w:rsid w:val="BF8D3DE9"/>
    <w:rsid w:val="BFDDB24C"/>
    <w:rsid w:val="BFFE03ED"/>
    <w:rsid w:val="C1FE0A24"/>
    <w:rsid w:val="C5FFFD34"/>
    <w:rsid w:val="C625276D"/>
    <w:rsid w:val="C7FF396F"/>
    <w:rsid w:val="C7FF4258"/>
    <w:rsid w:val="CBFF7E8E"/>
    <w:rsid w:val="CEEFEE38"/>
    <w:rsid w:val="CF4E34E1"/>
    <w:rsid w:val="D26F6FA5"/>
    <w:rsid w:val="D37F223D"/>
    <w:rsid w:val="D5F70E7E"/>
    <w:rsid w:val="D5FD7A74"/>
    <w:rsid w:val="D6CB21F5"/>
    <w:rsid w:val="D6F9B0D5"/>
    <w:rsid w:val="D6FD440C"/>
    <w:rsid w:val="D6FDE2C3"/>
    <w:rsid w:val="D84C46E9"/>
    <w:rsid w:val="D97A51D5"/>
    <w:rsid w:val="DA8B1E4B"/>
    <w:rsid w:val="DAEFC56E"/>
    <w:rsid w:val="DBEF2133"/>
    <w:rsid w:val="DCFF7DCE"/>
    <w:rsid w:val="DDBFABFD"/>
    <w:rsid w:val="DDFEAEFE"/>
    <w:rsid w:val="DE73ED66"/>
    <w:rsid w:val="DE7B1527"/>
    <w:rsid w:val="DEDEB467"/>
    <w:rsid w:val="DF6540E2"/>
    <w:rsid w:val="DF7B89E7"/>
    <w:rsid w:val="DF7C3D87"/>
    <w:rsid w:val="DFDFA132"/>
    <w:rsid w:val="E33FF526"/>
    <w:rsid w:val="E3EF8445"/>
    <w:rsid w:val="E3F6B0D5"/>
    <w:rsid w:val="E4E43847"/>
    <w:rsid w:val="E7CFE446"/>
    <w:rsid w:val="E7FF7FF4"/>
    <w:rsid w:val="E8FC93F1"/>
    <w:rsid w:val="EAEB2981"/>
    <w:rsid w:val="EBB63CE1"/>
    <w:rsid w:val="EBBFBEB1"/>
    <w:rsid w:val="EBF5663B"/>
    <w:rsid w:val="ECFFA338"/>
    <w:rsid w:val="ED7E8630"/>
    <w:rsid w:val="EDF71A78"/>
    <w:rsid w:val="EE1DC2EF"/>
    <w:rsid w:val="EEBB1EE2"/>
    <w:rsid w:val="EFBECA6D"/>
    <w:rsid w:val="EFC30E22"/>
    <w:rsid w:val="EFDDD9A1"/>
    <w:rsid w:val="EFE10C22"/>
    <w:rsid w:val="EFFC6C3B"/>
    <w:rsid w:val="EFFF83D0"/>
    <w:rsid w:val="F2DF55CF"/>
    <w:rsid w:val="F35F55E3"/>
    <w:rsid w:val="F76F93E8"/>
    <w:rsid w:val="F7B8A1A7"/>
    <w:rsid w:val="F7BF67D8"/>
    <w:rsid w:val="F7DD7074"/>
    <w:rsid w:val="F7E70531"/>
    <w:rsid w:val="F7FDC745"/>
    <w:rsid w:val="F7FF922C"/>
    <w:rsid w:val="F94C07D0"/>
    <w:rsid w:val="F9AE993A"/>
    <w:rsid w:val="F9B6049F"/>
    <w:rsid w:val="FA7D9980"/>
    <w:rsid w:val="FAEBC902"/>
    <w:rsid w:val="FB56324B"/>
    <w:rsid w:val="FB7FB2D9"/>
    <w:rsid w:val="FBB9B905"/>
    <w:rsid w:val="FBFF351E"/>
    <w:rsid w:val="FC7315FD"/>
    <w:rsid w:val="FD3FE958"/>
    <w:rsid w:val="FD7D0ECC"/>
    <w:rsid w:val="FD97E8EC"/>
    <w:rsid w:val="FDA45BFF"/>
    <w:rsid w:val="FDBB740B"/>
    <w:rsid w:val="FDD311C6"/>
    <w:rsid w:val="FDEE601C"/>
    <w:rsid w:val="FDEF157A"/>
    <w:rsid w:val="FDEF2AF6"/>
    <w:rsid w:val="FDEFABD7"/>
    <w:rsid w:val="FDFE7646"/>
    <w:rsid w:val="FE5BCA08"/>
    <w:rsid w:val="FE9AD257"/>
    <w:rsid w:val="FEFB8CDC"/>
    <w:rsid w:val="FEFDF86D"/>
    <w:rsid w:val="FEFE11BA"/>
    <w:rsid w:val="FF73632E"/>
    <w:rsid w:val="FF89FE46"/>
    <w:rsid w:val="FFBEB33A"/>
    <w:rsid w:val="FFDBA98A"/>
    <w:rsid w:val="FFDE1D0B"/>
    <w:rsid w:val="FFDE6E07"/>
    <w:rsid w:val="FFDF11E8"/>
    <w:rsid w:val="FFE73EC8"/>
    <w:rsid w:val="FFEDFC5A"/>
    <w:rsid w:val="FFEEA901"/>
    <w:rsid w:val="FFF6DAC2"/>
    <w:rsid w:val="FFF70026"/>
    <w:rsid w:val="FFF76CEB"/>
    <w:rsid w:val="FFFBB08F"/>
    <w:rsid w:val="FFFBEF06"/>
    <w:rsid w:val="FFFE994A"/>
    <w:rsid w:val="FFFF622E"/>
    <w:rsid w:val="FFFF6CAB"/>
    <w:rsid w:val="FFFFE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tLeast"/>
      <w:outlineLvl w:val="2"/>
    </w:pPr>
    <w:rPr>
      <w:b/>
      <w:bCs/>
      <w:sz w:val="32"/>
      <w:szCs w:val="32"/>
    </w:rPr>
  </w:style>
  <w:style w:type="paragraph" w:styleId="7">
    <w:name w:val="heading 4"/>
    <w:basedOn w:val="1"/>
    <w:next w:val="1"/>
    <w:link w:val="4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Times New Roman" w:hAnsi="Times New Roman" w:eastAsia="仿宋_GB2312" w:cs="Times New Roman"/>
      <w:kern w:val="1"/>
      <w:sz w:val="32"/>
      <w:szCs w:val="24"/>
      <w:lang w:val="en-US" w:eastAsia="zh-CN" w:bidi="ar-SA"/>
    </w:rPr>
  </w:style>
  <w:style w:type="paragraph" w:styleId="3">
    <w:name w:val="Body Text Indent"/>
    <w:basedOn w:val="1"/>
    <w:next w:val="1"/>
    <w:qFormat/>
    <w:uiPriority w:val="0"/>
    <w:pPr>
      <w:spacing w:after="120" w:line="240" w:lineRule="auto"/>
      <w:ind w:left="420" w:leftChars="200"/>
    </w:pPr>
    <w:rPr>
      <w:rFonts w:ascii="Times New Roman" w:hAnsi="Times New Roman" w:eastAsia="宋体" w:cs="Times New Roman"/>
      <w:szCs w:val="24"/>
    </w:rPr>
  </w:style>
  <w:style w:type="paragraph" w:styleId="8">
    <w:name w:val="toc 7"/>
    <w:basedOn w:val="1"/>
    <w:next w:val="1"/>
    <w:unhideWhenUsed/>
    <w:qFormat/>
    <w:uiPriority w:val="39"/>
    <w:pPr>
      <w:ind w:left="1260"/>
      <w:jc w:val="left"/>
    </w:pPr>
    <w:rPr>
      <w:rFonts w:cstheme="minorHAnsi"/>
      <w:sz w:val="18"/>
      <w:szCs w:val="18"/>
    </w:rPr>
  </w:style>
  <w:style w:type="paragraph" w:styleId="9">
    <w:name w:val="Normal Indent"/>
    <w:basedOn w:val="1"/>
    <w:link w:val="33"/>
    <w:qFormat/>
    <w:uiPriority w:val="0"/>
    <w:pPr>
      <w:widowControl/>
      <w:spacing w:line="240" w:lineRule="auto"/>
      <w:ind w:firstLine="420" w:firstLineChars="200"/>
      <w:jc w:val="left"/>
    </w:pPr>
    <w:rPr>
      <w:szCs w:val="24"/>
    </w:rPr>
  </w:style>
  <w:style w:type="paragraph" w:styleId="10">
    <w:name w:val="Document Map"/>
    <w:basedOn w:val="1"/>
    <w:link w:val="35"/>
    <w:unhideWhenUsed/>
    <w:qFormat/>
    <w:uiPriority w:val="99"/>
    <w:rPr>
      <w:rFonts w:ascii="宋体" w:eastAsia="宋体"/>
      <w:sz w:val="18"/>
      <w:szCs w:val="18"/>
    </w:rPr>
  </w:style>
  <w:style w:type="paragraph" w:styleId="11">
    <w:name w:val="annotation text"/>
    <w:basedOn w:val="1"/>
    <w:semiHidden/>
    <w:unhideWhenUsed/>
    <w:qFormat/>
    <w:uiPriority w:val="99"/>
    <w:pPr>
      <w:jc w:val="left"/>
    </w:pPr>
  </w:style>
  <w:style w:type="paragraph" w:styleId="12">
    <w:name w:val="toc 5"/>
    <w:basedOn w:val="1"/>
    <w:next w:val="1"/>
    <w:unhideWhenUsed/>
    <w:qFormat/>
    <w:uiPriority w:val="39"/>
    <w:pPr>
      <w:ind w:left="840"/>
      <w:jc w:val="left"/>
    </w:pPr>
    <w:rPr>
      <w:rFonts w:cstheme="minorHAnsi"/>
      <w:sz w:val="18"/>
      <w:szCs w:val="18"/>
    </w:rPr>
  </w:style>
  <w:style w:type="paragraph" w:styleId="13">
    <w:name w:val="toc 3"/>
    <w:basedOn w:val="1"/>
    <w:next w:val="1"/>
    <w:unhideWhenUsed/>
    <w:qFormat/>
    <w:uiPriority w:val="39"/>
    <w:pPr>
      <w:ind w:left="420"/>
      <w:jc w:val="left"/>
    </w:pPr>
    <w:rPr>
      <w:rFonts w:cstheme="minorHAnsi"/>
      <w:i/>
      <w:iCs/>
      <w:sz w:val="20"/>
      <w:szCs w:val="20"/>
    </w:rPr>
  </w:style>
  <w:style w:type="paragraph" w:styleId="14">
    <w:name w:val="toc 8"/>
    <w:basedOn w:val="1"/>
    <w:next w:val="1"/>
    <w:unhideWhenUsed/>
    <w:qFormat/>
    <w:uiPriority w:val="39"/>
    <w:pPr>
      <w:ind w:left="1470"/>
      <w:jc w:val="left"/>
    </w:pPr>
    <w:rPr>
      <w:rFonts w:cstheme="minorHAnsi"/>
      <w:sz w:val="18"/>
      <w:szCs w:val="18"/>
    </w:rPr>
  </w:style>
  <w:style w:type="paragraph" w:styleId="15">
    <w:name w:val="Date"/>
    <w:basedOn w:val="1"/>
    <w:next w:val="1"/>
    <w:link w:val="32"/>
    <w:unhideWhenUsed/>
    <w:qFormat/>
    <w:uiPriority w:val="99"/>
    <w:pPr>
      <w:ind w:left="100" w:leftChars="2500"/>
    </w:pPr>
  </w:style>
  <w:style w:type="paragraph" w:styleId="16">
    <w:name w:val="Balloon Text"/>
    <w:basedOn w:val="1"/>
    <w:link w:val="41"/>
    <w:unhideWhenUsed/>
    <w:qFormat/>
    <w:uiPriority w:val="99"/>
    <w:pPr>
      <w:spacing w:line="240" w:lineRule="auto"/>
    </w:pPr>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cstheme="minorHAnsi"/>
      <w:b/>
      <w:bCs/>
      <w:caps/>
      <w:sz w:val="20"/>
      <w:szCs w:val="20"/>
    </w:rPr>
  </w:style>
  <w:style w:type="paragraph" w:styleId="20">
    <w:name w:val="toc 4"/>
    <w:basedOn w:val="1"/>
    <w:next w:val="1"/>
    <w:unhideWhenUsed/>
    <w:qFormat/>
    <w:uiPriority w:val="39"/>
    <w:pPr>
      <w:ind w:left="630"/>
      <w:jc w:val="left"/>
    </w:pPr>
    <w:rPr>
      <w:rFonts w:cstheme="minorHAnsi"/>
      <w:sz w:val="18"/>
      <w:szCs w:val="18"/>
    </w:rPr>
  </w:style>
  <w:style w:type="paragraph" w:styleId="21">
    <w:name w:val="toc 6"/>
    <w:basedOn w:val="1"/>
    <w:next w:val="1"/>
    <w:unhideWhenUsed/>
    <w:qFormat/>
    <w:uiPriority w:val="39"/>
    <w:pPr>
      <w:ind w:left="1050"/>
      <w:jc w:val="left"/>
    </w:pPr>
    <w:rPr>
      <w:rFonts w:cstheme="minorHAnsi"/>
      <w:sz w:val="18"/>
      <w:szCs w:val="18"/>
    </w:r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5">
    <w:name w:val="Title"/>
    <w:basedOn w:val="1"/>
    <w:next w:val="1"/>
    <w:link w:val="36"/>
    <w:qFormat/>
    <w:uiPriority w:val="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Hyperlink"/>
    <w:basedOn w:val="28"/>
    <w:unhideWhenUsed/>
    <w:qFormat/>
    <w:uiPriority w:val="99"/>
    <w:rPr>
      <w:color w:val="0000FF" w:themeColor="hyperlink"/>
      <w:u w:val="single"/>
    </w:rPr>
  </w:style>
  <w:style w:type="character" w:customStyle="1" w:styleId="30">
    <w:name w:val="页眉 Char"/>
    <w:basedOn w:val="28"/>
    <w:link w:val="18"/>
    <w:semiHidden/>
    <w:qFormat/>
    <w:uiPriority w:val="99"/>
    <w:rPr>
      <w:sz w:val="18"/>
      <w:szCs w:val="18"/>
    </w:rPr>
  </w:style>
  <w:style w:type="character" w:customStyle="1" w:styleId="31">
    <w:name w:val="页脚 Char"/>
    <w:basedOn w:val="28"/>
    <w:link w:val="17"/>
    <w:qFormat/>
    <w:uiPriority w:val="99"/>
    <w:rPr>
      <w:sz w:val="18"/>
      <w:szCs w:val="18"/>
    </w:rPr>
  </w:style>
  <w:style w:type="character" w:customStyle="1" w:styleId="32">
    <w:name w:val="日期 Char"/>
    <w:basedOn w:val="28"/>
    <w:link w:val="15"/>
    <w:semiHidden/>
    <w:qFormat/>
    <w:uiPriority w:val="99"/>
  </w:style>
  <w:style w:type="character" w:customStyle="1" w:styleId="33">
    <w:name w:val="正文缩进 Char"/>
    <w:link w:val="9"/>
    <w:qFormat/>
    <w:uiPriority w:val="0"/>
    <w:rPr>
      <w:szCs w:val="24"/>
    </w:rPr>
  </w:style>
  <w:style w:type="character" w:customStyle="1" w:styleId="34">
    <w:name w:val="标题 3 Char Char2"/>
    <w:qFormat/>
    <w:uiPriority w:val="0"/>
    <w:rPr>
      <w:rFonts w:eastAsia="华文仿宋"/>
      <w:b/>
      <w:bCs/>
      <w:kern w:val="2"/>
      <w:sz w:val="28"/>
      <w:szCs w:val="32"/>
      <w:lang w:val="en-US" w:eastAsia="zh-CN" w:bidi="ar-SA"/>
    </w:rPr>
  </w:style>
  <w:style w:type="character" w:customStyle="1" w:styleId="35">
    <w:name w:val="文档结构图 Char"/>
    <w:basedOn w:val="28"/>
    <w:link w:val="10"/>
    <w:semiHidden/>
    <w:qFormat/>
    <w:uiPriority w:val="99"/>
    <w:rPr>
      <w:rFonts w:ascii="宋体" w:eastAsia="宋体"/>
      <w:sz w:val="18"/>
      <w:szCs w:val="18"/>
    </w:rPr>
  </w:style>
  <w:style w:type="character" w:customStyle="1" w:styleId="36">
    <w:name w:val="标题 Char"/>
    <w:basedOn w:val="28"/>
    <w:link w:val="25"/>
    <w:qFormat/>
    <w:uiPriority w:val="0"/>
    <w:rPr>
      <w:rFonts w:eastAsia="宋体" w:asciiTheme="majorHAnsi" w:hAnsiTheme="majorHAnsi" w:cstheme="majorBidi"/>
      <w:b/>
      <w:bCs/>
      <w:sz w:val="32"/>
      <w:szCs w:val="32"/>
    </w:rPr>
  </w:style>
  <w:style w:type="character" w:customStyle="1" w:styleId="37">
    <w:name w:val="标题 1 Char"/>
    <w:basedOn w:val="28"/>
    <w:link w:val="4"/>
    <w:qFormat/>
    <w:uiPriority w:val="9"/>
    <w:rPr>
      <w:b/>
      <w:bCs/>
      <w:kern w:val="44"/>
      <w:sz w:val="44"/>
      <w:szCs w:val="44"/>
    </w:rPr>
  </w:style>
  <w:style w:type="character" w:customStyle="1" w:styleId="38">
    <w:name w:val="标题 2 Char"/>
    <w:basedOn w:val="28"/>
    <w:link w:val="5"/>
    <w:qFormat/>
    <w:uiPriority w:val="9"/>
    <w:rPr>
      <w:rFonts w:asciiTheme="majorHAnsi" w:hAnsiTheme="majorHAnsi" w:eastAsiaTheme="majorEastAsia" w:cstheme="majorBidi"/>
      <w:b/>
      <w:bCs/>
      <w:sz w:val="32"/>
      <w:szCs w:val="32"/>
    </w:rPr>
  </w:style>
  <w:style w:type="character" w:customStyle="1" w:styleId="39">
    <w:name w:val="标题 3 Char"/>
    <w:basedOn w:val="28"/>
    <w:link w:val="6"/>
    <w:qFormat/>
    <w:uiPriority w:val="9"/>
    <w:rPr>
      <w:b/>
      <w:bCs/>
      <w:sz w:val="32"/>
      <w:szCs w:val="32"/>
    </w:rPr>
  </w:style>
  <w:style w:type="character" w:customStyle="1" w:styleId="40">
    <w:name w:val="标题 4 Char"/>
    <w:basedOn w:val="28"/>
    <w:link w:val="7"/>
    <w:qFormat/>
    <w:uiPriority w:val="9"/>
    <w:rPr>
      <w:rFonts w:asciiTheme="majorHAnsi" w:hAnsiTheme="majorHAnsi" w:eastAsiaTheme="majorEastAsia" w:cstheme="majorBidi"/>
      <w:b/>
      <w:bCs/>
      <w:sz w:val="28"/>
      <w:szCs w:val="28"/>
    </w:rPr>
  </w:style>
  <w:style w:type="character" w:customStyle="1" w:styleId="41">
    <w:name w:val="批注框文本 Char"/>
    <w:basedOn w:val="28"/>
    <w:link w:val="16"/>
    <w:semiHidden/>
    <w:qFormat/>
    <w:uiPriority w:val="99"/>
    <w:rPr>
      <w:rFonts w:asciiTheme="minorHAnsi" w:hAnsiTheme="minorHAnsi" w:eastAsiaTheme="minorEastAsia" w:cstheme="minorBidi"/>
      <w:kern w:val="2"/>
      <w:sz w:val="18"/>
      <w:szCs w:val="18"/>
    </w:rPr>
  </w:style>
  <w:style w:type="paragraph" w:customStyle="1" w:styleId="4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120</Pages>
  <Words>43393</Words>
  <Characters>49081</Characters>
  <Lines>428</Lines>
  <Paragraphs>120</Paragraphs>
  <TotalTime>0</TotalTime>
  <ScaleCrop>false</ScaleCrop>
  <LinksUpToDate>false</LinksUpToDate>
  <CharactersWithSpaces>54535</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2017-10-27T01:50:00Z</dcterms:created>
  <dc:creator>ms-zb</dc:creator>
  <cp:lastModifiedBy>G</cp:lastModifiedBy>
  <cp:lastPrinted>2019-04-12T07:54:00Z</cp:lastPrinted>
  <dcterms:modified xsi:type="dcterms:W3CDTF">2022-12-29T12:24:08Z</dcterms:modified>
  <cp:revision>814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422B0A28E4F01A99A9BED762762B1502</vt:lpwstr>
  </property>
</Properties>
</file>