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21982">
      <w:pPr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</w:p>
    <w:p w14:paraId="4ECDEE83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实施202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年福建省商品有机肥推广项目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摸底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汇总表</w:t>
      </w:r>
    </w:p>
    <w:bookmarkEnd w:id="0"/>
    <w:p w14:paraId="781C4833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填报单位（盖章）：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乡镇（街道）乡村振兴服务中心（社区发展服务中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tbl>
      <w:tblPr>
        <w:tblStyle w:val="4"/>
        <w:tblpPr w:leftFromText="180" w:rightFromText="180" w:vertAnchor="page" w:horzAnchor="page" w:tblpX="1439" w:tblpY="3851"/>
        <w:tblW w:w="141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140"/>
        <w:gridCol w:w="1530"/>
        <w:gridCol w:w="1800"/>
        <w:gridCol w:w="1215"/>
        <w:gridCol w:w="1125"/>
        <w:gridCol w:w="1515"/>
        <w:gridCol w:w="1110"/>
        <w:gridCol w:w="2430"/>
        <w:gridCol w:w="645"/>
      </w:tblGrid>
      <w:tr w14:paraId="10292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06D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50888">
            <w:pPr>
              <w:widowControl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实施主体（家庭农场、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农民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合作社、农业企业等）名称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FB2A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法人</w:t>
            </w:r>
          </w:p>
          <w:p w14:paraId="4585A6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代表</w:t>
            </w:r>
          </w:p>
          <w:p w14:paraId="51F022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88A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实施地点（乡镇、村）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708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合同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承包面积（亩）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4CE4B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实际种植面积（亩）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B49FB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拟实施推广面积（亩）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25A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种植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作物</w:t>
            </w:r>
          </w:p>
          <w:p w14:paraId="664AE9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FA42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42A9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备注</w:t>
            </w:r>
          </w:p>
        </w:tc>
      </w:tr>
      <w:tr w14:paraId="59C46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88CC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BE49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345E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0D51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9BE1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CC72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27A4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63D6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690A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E51F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3FF8C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95E6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885F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0150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2DE0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1D5B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D08F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7770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4B52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74F3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9E1F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2DD45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3200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1D6B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32AD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95C6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267D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0CF3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7EF7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6A80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9809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CC2C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39CEB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D48F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E533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27E3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0921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6799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72F8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4255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4AE1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A924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DDBB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</w:tbl>
    <w:p w14:paraId="52534E1A">
      <w:pPr>
        <w:spacing w:after="0" w:line="50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sz w:val="32"/>
          <w:szCs w:val="32"/>
          <w:lang w:val="en-US" w:eastAsia="zh-CN"/>
        </w:rPr>
        <w:t>填表人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eastAsia="zh-CN"/>
        </w:rPr>
        <w:t>（签字）：</w:t>
      </w:r>
      <w:r>
        <w:rPr>
          <w:rFonts w:hint="eastAsia" w:ascii="Times New Roman" w:hAnsi="Times New Roman" w:eastAsia="方正仿宋_GBK" w:cs="Times New Roman"/>
          <w:i w:val="0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  <w:lang w:eastAsia="zh-CN"/>
        </w:rPr>
        <w:t>分管领导</w:t>
      </w:r>
      <w:r>
        <w:rPr>
          <w:rFonts w:hint="eastAsia" w:ascii="Times New Roman" w:hAnsi="Times New Roman" w:eastAsia="方正仿宋_GBK" w:cs="Times New Roman"/>
          <w:i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sz w:val="32"/>
          <w:szCs w:val="32"/>
          <w:lang w:val="en-US" w:eastAsia="zh-CN"/>
        </w:rPr>
        <w:t>签字</w:t>
      </w:r>
      <w:r>
        <w:rPr>
          <w:rFonts w:hint="eastAsia" w:ascii="Times New Roman" w:hAnsi="Times New Roman" w:eastAsia="方正仿宋_GBK" w:cs="Times New Roman"/>
          <w:i w:val="0"/>
          <w:sz w:val="32"/>
          <w:szCs w:val="32"/>
          <w:lang w:eastAsia="zh-CN"/>
        </w:rPr>
        <w:t>）：</w:t>
      </w:r>
    </w:p>
    <w:p w14:paraId="351811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00" w:lineRule="exact"/>
        <w:jc w:val="center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商品有机肥由实施主体自主选择购买。购买的商品有机肥必须符合《有机肥料》NY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/T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525农业行业标准，并取得肥料登记证。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2.单个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商品有机肥推广项目实施主体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，要求单季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种植面积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亩以上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，原则上每个乡镇</w:t>
      </w:r>
    </w:p>
    <w:p w14:paraId="4F68F165">
      <w:pPr>
        <w:rPr>
          <w:rFonts w:hint="default" w:ascii="Times New Roman" w:hAnsi="Times New Roman" w:eastAsia="方正仿宋_GBK" w:cs="Times New Roman"/>
          <w:lang w:val="en-US" w:eastAsia="zh-CN"/>
        </w:rPr>
        <w:sectPr>
          <w:pgSz w:w="16783" w:h="11850" w:orient="landscape"/>
          <w:pgMar w:top="1587" w:right="1757" w:bottom="1474" w:left="1587" w:header="851" w:footer="850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（街道）实施主体不超过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4个，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拟补助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总面积不超过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500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亩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，补贴采取先购后补方式。</w:t>
      </w:r>
    </w:p>
    <w:p w14:paraId="34D0DE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C0BA8"/>
    <w:rsid w:val="066C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2026-01-30T07:16:00Z</dcterms:created>
  <dc:creator>YAN</dc:creator>
  <cp:lastModifiedBy>YAN</cp:lastModifiedBy>
  <dcterms:modified xsi:type="dcterms:W3CDTF">2026-01-30T07:16:49Z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3C919B50C2C243B5AB2A08FB2C8C5E59_11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