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9B8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152CD1B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164C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南安市农业农村局拨付</w:t>
      </w:r>
    </w:p>
    <w:p w14:paraId="77C49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梅山镇2024年乡村人才振兴资金明细表</w:t>
      </w:r>
      <w:bookmarkEnd w:id="0"/>
    </w:p>
    <w:tbl>
      <w:tblPr>
        <w:tblStyle w:val="3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712"/>
        <w:gridCol w:w="2150"/>
        <w:gridCol w:w="2712"/>
      </w:tblGrid>
      <w:tr w14:paraId="719B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65" w:type="dxa"/>
            <w:vAlign w:val="center"/>
          </w:tcPr>
          <w:p w14:paraId="1ED20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12" w:type="dxa"/>
            <w:vAlign w:val="center"/>
          </w:tcPr>
          <w:p w14:paraId="55877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/>
              </w:rPr>
              <w:t>人才振兴项目</w:t>
            </w:r>
          </w:p>
        </w:tc>
        <w:tc>
          <w:tcPr>
            <w:tcW w:w="2150" w:type="dxa"/>
            <w:vAlign w:val="center"/>
          </w:tcPr>
          <w:p w14:paraId="5D8F4B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  <w:p w14:paraId="1FEC2B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712" w:type="dxa"/>
            <w:vAlign w:val="center"/>
          </w:tcPr>
          <w:p w14:paraId="31BC8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73B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5" w:type="dxa"/>
            <w:vAlign w:val="center"/>
          </w:tcPr>
          <w:p w14:paraId="76A05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2" w:type="dxa"/>
            <w:vAlign w:val="center"/>
          </w:tcPr>
          <w:p w14:paraId="04E85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成立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农业科技成果转移机构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，以及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前期场地租赁、设备采购、团队组建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运营筹备等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费用.</w:t>
            </w:r>
          </w:p>
        </w:tc>
        <w:tc>
          <w:tcPr>
            <w:tcW w:w="2150" w:type="dxa"/>
            <w:vAlign w:val="center"/>
          </w:tcPr>
          <w:p w14:paraId="473CD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2" w:type="dxa"/>
            <w:vAlign w:val="center"/>
          </w:tcPr>
          <w:p w14:paraId="78546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74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5" w:type="dxa"/>
            <w:vAlign w:val="center"/>
          </w:tcPr>
          <w:p w14:paraId="7A3CB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2" w:type="dxa"/>
            <w:vAlign w:val="center"/>
          </w:tcPr>
          <w:p w14:paraId="2D9BF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举办一期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农业领域技术经理人培训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费用</w:t>
            </w:r>
          </w:p>
        </w:tc>
        <w:tc>
          <w:tcPr>
            <w:tcW w:w="2150" w:type="dxa"/>
            <w:vAlign w:val="center"/>
          </w:tcPr>
          <w:p w14:paraId="7CEBBD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2" w:type="dxa"/>
            <w:vAlign w:val="center"/>
          </w:tcPr>
          <w:p w14:paraId="1708D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培训60人</w:t>
            </w:r>
          </w:p>
        </w:tc>
      </w:tr>
      <w:tr w14:paraId="5150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65" w:type="dxa"/>
            <w:vAlign w:val="center"/>
          </w:tcPr>
          <w:p w14:paraId="00346E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2" w:type="dxa"/>
            <w:vAlign w:val="center"/>
          </w:tcPr>
          <w:p w14:paraId="5FF61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150" w:type="dxa"/>
            <w:vAlign w:val="center"/>
          </w:tcPr>
          <w:p w14:paraId="7F9F6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2" w:type="dxa"/>
            <w:vAlign w:val="center"/>
          </w:tcPr>
          <w:p w14:paraId="78901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3F5AC4D"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211D45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E0510"/>
    <w:rsid w:val="650E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2025-10-30T03:05:00Z</dcterms:created>
  <dc:creator>Administrator</dc:creator>
  <cp:lastModifiedBy>Administrator</cp:lastModifiedBy>
  <dcterms:modified xsi:type="dcterms:W3CDTF">2025-10-30T03:05:43Z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78129965EC99414187BFF1E0128E685B_11</vt:lpwstr>
  </property>
  <property fmtid="{D5CDD505-2E9C-101B-9397-08002B2CF9AE}" pid="4" name="KSOTemplateDocerSaveRecord">
    <vt:lpwstr>eyJoZGlkIjoiZmYwZTFjMTZkZDkwNmQzNzY3NzMzNDE2OWJhN2FhN2IifQ==</vt:lpwstr>
  </property>
</Properties>
</file>