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B04DF">
      <w:pPr>
        <w:spacing w:line="560" w:lineRule="exact"/>
        <w:rPr>
          <w:rFonts w:eastAsia="黑体"/>
          <w:bCs/>
          <w:caps/>
          <w:kern w:val="36"/>
          <w:sz w:val="32"/>
          <w:szCs w:val="32"/>
        </w:rPr>
      </w:pPr>
      <w:r>
        <w:rPr>
          <w:rFonts w:eastAsia="黑体"/>
          <w:bCs/>
          <w:caps/>
          <w:kern w:val="36"/>
          <w:sz w:val="32"/>
          <w:szCs w:val="32"/>
        </w:rPr>
        <w:t>附件2</w:t>
      </w:r>
    </w:p>
    <w:tbl>
      <w:tblPr>
        <w:tblStyle w:val="3"/>
        <w:tblW w:w="912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511"/>
        <w:gridCol w:w="1395"/>
        <w:gridCol w:w="1410"/>
        <w:gridCol w:w="3030"/>
      </w:tblGrid>
      <w:tr w14:paraId="02786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912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14D048C">
            <w:pPr>
              <w:widowControl/>
              <w:spacing w:line="500" w:lineRule="exact"/>
              <w:jc w:val="center"/>
              <w:rPr>
                <w:rFonts w:eastAsia="方正小标宋简体"/>
                <w:kern w:val="0"/>
                <w:sz w:val="36"/>
                <w:szCs w:val="36"/>
              </w:rPr>
            </w:pPr>
          </w:p>
          <w:p w14:paraId="3C47BC38">
            <w:pPr>
              <w:widowControl/>
              <w:spacing w:line="500" w:lineRule="exact"/>
              <w:jc w:val="center"/>
              <w:rPr>
                <w:rFonts w:eastAsia="方正小标宋简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eastAsia="方正小标宋简体"/>
                <w:kern w:val="0"/>
                <w:sz w:val="36"/>
                <w:szCs w:val="36"/>
              </w:rPr>
              <w:t>2025年南安市高素质农民</w:t>
            </w:r>
            <w:r>
              <w:rPr>
                <w:rFonts w:hint="eastAsia" w:eastAsia="方正小标宋简体"/>
                <w:kern w:val="0"/>
                <w:sz w:val="36"/>
                <w:szCs w:val="36"/>
                <w:lang w:val="en-US" w:eastAsia="zh-CN"/>
              </w:rPr>
              <w:t>培育</w:t>
            </w:r>
            <w:r>
              <w:rPr>
                <w:rFonts w:eastAsia="方正小标宋简体"/>
                <w:kern w:val="0"/>
                <w:sz w:val="36"/>
                <w:szCs w:val="36"/>
              </w:rPr>
              <w:t>项目</w:t>
            </w:r>
          </w:p>
          <w:p w14:paraId="285533ED">
            <w:pPr>
              <w:widowControl/>
              <w:spacing w:line="500" w:lineRule="exact"/>
              <w:jc w:val="center"/>
              <w:rPr>
                <w:rFonts w:eastAsia="方正小标宋简体"/>
                <w:kern w:val="0"/>
                <w:sz w:val="36"/>
                <w:szCs w:val="36"/>
              </w:rPr>
            </w:pPr>
            <w:r>
              <w:rPr>
                <w:rFonts w:eastAsia="方正小标宋简体"/>
                <w:kern w:val="0"/>
                <w:sz w:val="36"/>
                <w:szCs w:val="36"/>
              </w:rPr>
              <w:t>（中央资金）任务分解表</w:t>
            </w:r>
          </w:p>
          <w:p w14:paraId="333DE4C1">
            <w:pPr>
              <w:widowControl/>
              <w:spacing w:line="200" w:lineRule="exact"/>
              <w:jc w:val="center"/>
              <w:rPr>
                <w:rFonts w:eastAsia="方正小标宋简体"/>
                <w:kern w:val="0"/>
                <w:sz w:val="36"/>
                <w:szCs w:val="36"/>
              </w:rPr>
            </w:pPr>
          </w:p>
          <w:bookmarkEnd w:id="0"/>
          <w:p w14:paraId="3CBF4A92">
            <w:pPr>
              <w:widowControl/>
              <w:spacing w:line="200" w:lineRule="exact"/>
              <w:jc w:val="center"/>
              <w:rPr>
                <w:rFonts w:eastAsia="方正小标宋简体"/>
                <w:kern w:val="0"/>
                <w:sz w:val="36"/>
                <w:szCs w:val="36"/>
              </w:rPr>
            </w:pPr>
          </w:p>
          <w:p w14:paraId="59D3A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eastAsia="方正小标宋简体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eastAsia="方正小标宋简体"/>
                <w:kern w:val="0"/>
                <w:sz w:val="36"/>
                <w:szCs w:val="36"/>
                <w:lang w:val="en-US" w:eastAsia="zh-CN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单位：人</w:t>
            </w:r>
          </w:p>
        </w:tc>
      </w:tr>
      <w:tr w14:paraId="57DF5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exac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A4402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7D388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培训名称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83162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专题培训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C7DD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常规培训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8FD59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备注</w:t>
            </w:r>
          </w:p>
        </w:tc>
      </w:tr>
      <w:tr w14:paraId="68E18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1A0DC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B7CF7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农机手技能提升</w:t>
            </w:r>
          </w:p>
          <w:p w14:paraId="3F0E1238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专题培训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ABFB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100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ACD7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C40A3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市农业机械化发展中心</w:t>
            </w:r>
          </w:p>
        </w:tc>
      </w:tr>
      <w:tr w14:paraId="56A12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2F340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512E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渔船船东船长</w:t>
            </w:r>
          </w:p>
          <w:p w14:paraId="0987468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安全生产专题培训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B1B8B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100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0796B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AD98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市农业综合执法大队</w:t>
            </w:r>
          </w:p>
        </w:tc>
      </w:tr>
      <w:tr w14:paraId="250F4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6B7A3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D6748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乡村建设治理人才培育行动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DB126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6A309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50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1EF72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市农业农村局</w:t>
            </w:r>
          </w:p>
          <w:p w14:paraId="17059F21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乡村振兴科</w:t>
            </w:r>
          </w:p>
        </w:tc>
      </w:tr>
      <w:tr w14:paraId="3F4FF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4FAB6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5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7A00C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val="zh-CN"/>
              </w:rPr>
              <w:t>粮油产能提升主体培育行动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F85C1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493B7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50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FAF38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市种植业服务中心</w:t>
            </w:r>
          </w:p>
        </w:tc>
      </w:tr>
      <w:tr w14:paraId="1EB05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201D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C0563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val="zh-CN"/>
              </w:rPr>
              <w:t>农村青年主播</w:t>
            </w:r>
          </w:p>
          <w:p w14:paraId="6A1BFA89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val="zh-CN"/>
              </w:rPr>
              <w:t>培育行动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B3D05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9C86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30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99A85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市农业农村局</w:t>
            </w:r>
          </w:p>
          <w:p w14:paraId="73876919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val="zh-CN"/>
              </w:rPr>
              <w:t>产业发展与科技教育</w:t>
            </w:r>
          </w:p>
          <w:p w14:paraId="363477C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val="zh-CN"/>
              </w:rPr>
              <w:t>信息科</w:t>
            </w:r>
          </w:p>
        </w:tc>
      </w:tr>
      <w:tr w14:paraId="1CBC6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32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65A92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合计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204A3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200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4C3AB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130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ED2E5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</w:tbl>
    <w:p w14:paraId="4D02C548">
      <w:pPr>
        <w:widowControl/>
        <w:spacing w:line="400" w:lineRule="exact"/>
        <w:jc w:val="left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备注：</w:t>
      </w:r>
    </w:p>
    <w:p w14:paraId="2511E431">
      <w:pPr>
        <w:spacing w:line="400" w:lineRule="exact"/>
        <w:ind w:right="-512" w:rightChars="-244" w:firstLine="560" w:firstLineChars="200"/>
        <w:rPr>
          <w:rFonts w:eastAsia="仿宋_GB2312"/>
          <w:kern w:val="0"/>
          <w:szCs w:val="21"/>
        </w:rPr>
      </w:pPr>
      <w:r>
        <w:rPr>
          <w:rFonts w:eastAsia="方正仿宋_GBK"/>
          <w:kern w:val="0"/>
          <w:sz w:val="28"/>
          <w:szCs w:val="28"/>
        </w:rPr>
        <w:t>高素质农民培训项目每期培训班学员人数原则上不得超过50人；</w:t>
      </w:r>
      <w:r>
        <w:rPr>
          <w:rFonts w:eastAsia="方正仿宋_GBK"/>
          <w:sz w:val="28"/>
          <w:szCs w:val="28"/>
        </w:rPr>
        <w:t>每个常规培训班不少于5天（40个学时）、专题培训班不少于7天（56个学时）。</w:t>
      </w:r>
    </w:p>
    <w:p w14:paraId="1C085378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 w14:paraId="54592197">
      <w:pPr>
        <w:spacing w:line="600" w:lineRule="exact"/>
        <w:rPr>
          <w:rFonts w:eastAsia="仿宋_GB2312"/>
          <w:sz w:val="32"/>
          <w:szCs w:val="32"/>
        </w:rPr>
        <w:sectPr>
          <w:footerReference r:id="rId3" w:type="default"/>
          <w:pgSz w:w="11906" w:h="16838"/>
          <w:pgMar w:top="1440" w:right="1286" w:bottom="1440" w:left="1800" w:header="851" w:footer="992" w:gutter="0"/>
          <w:cols w:space="425" w:num="1"/>
          <w:docGrid w:type="lines" w:linePitch="312" w:charSpace="0"/>
        </w:sectPr>
      </w:pPr>
    </w:p>
    <w:p w14:paraId="66DFD3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31DE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-98425</wp:posOffset>
              </wp:positionV>
              <wp:extent cx="638175" cy="3448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" cy="344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7768A5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75pt;height:27.15pt;width:50.25pt;mso-position-horizontal:outside;mso-position-horizontal-relative:margin;z-index:251659264;mso-width-relative:page;mso-height-relative:page;" filled="f" stroked="f" coordsize="21600,21600" o:gfxdata="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TO1PXWAAAABwEAAA8AAAAAAAAAAQAgAAAAIgAAAGRycy9k&#10;b3ducmV2LnhtbFBLAQIUABQAAAAIAIdO4kBDbPFmPQIAAG8EAAAOAAAAAAAAAAEAIAAAACU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E7768A5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47FA3"/>
    <w:rsid w:val="1C94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2025-09-16T07:55:00Z</dcterms:created>
  <dc:creator>Administrator</dc:creator>
  <cp:lastModifiedBy>Administrator</cp:lastModifiedBy>
  <dcterms:modified xsi:type="dcterms:W3CDTF">2025-09-16T07:55:56Z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BD751955D98B4302A2C4F179525CBF1C_11</vt:lpwstr>
  </property>
  <property fmtid="{D5CDD505-2E9C-101B-9397-08002B2CF9AE}" pid="4" name="KSOTemplateDocerSaveRecord">
    <vt:lpwstr>eyJoZGlkIjoiZmYwZTFjMTZkZDkwNmQzNzY3NzMzNDE2OWJhN2FhN2IifQ==</vt:lpwstr>
  </property>
</Properties>
</file>