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AFE2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358A3F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</w:rPr>
      </w:pPr>
    </w:p>
    <w:p w14:paraId="3FEC17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Times New Roman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hAnsi="Times New Roman" w:eastAsia="方正小标宋简体"/>
          <w:sz w:val="36"/>
          <w:szCs w:val="36"/>
          <w:lang w:eastAsia="zh-CN"/>
        </w:rPr>
        <w:t>南安市</w:t>
      </w:r>
      <w:r>
        <w:rPr>
          <w:rFonts w:hint="eastAsia" w:ascii="方正小标宋简体" w:hAnsi="Times New Roman" w:eastAsia="方正小标宋简体"/>
          <w:sz w:val="36"/>
          <w:szCs w:val="36"/>
        </w:rPr>
        <w:t>20</w:t>
      </w:r>
      <w:r>
        <w:rPr>
          <w:rFonts w:hint="eastAsia" w:ascii="方正小标宋简体" w:hAnsi="Times New Roman" w:eastAsia="方正小标宋简体"/>
          <w:sz w:val="36"/>
          <w:szCs w:val="36"/>
          <w:lang w:val="en-US" w:eastAsia="zh-CN"/>
        </w:rPr>
        <w:t>24</w:t>
      </w:r>
      <w:r>
        <w:rPr>
          <w:rFonts w:hint="eastAsia" w:ascii="方正小标宋简体" w:hAnsi="Times New Roman" w:eastAsia="方正小标宋简体"/>
          <w:sz w:val="36"/>
          <w:szCs w:val="36"/>
        </w:rPr>
        <w:t>年</w:t>
      </w:r>
      <w:r>
        <w:rPr>
          <w:rFonts w:hint="eastAsia" w:ascii="方正小标宋简体" w:hAnsi="Times New Roman" w:eastAsia="方正小标宋简体" w:cs="Times New Roman"/>
          <w:sz w:val="36"/>
          <w:szCs w:val="36"/>
          <w:lang w:val="en-US" w:eastAsia="zh-CN"/>
        </w:rPr>
        <w:t>第三批渔业项目拟补助资金</w:t>
      </w:r>
      <w:r>
        <w:rPr>
          <w:rFonts w:hint="default" w:ascii="方正小标宋简体" w:hAnsi="Times New Roman" w:eastAsia="方正小标宋简体" w:cs="Times New Roman"/>
          <w:sz w:val="36"/>
          <w:szCs w:val="36"/>
          <w:lang w:val="en-US" w:eastAsia="zh-CN"/>
        </w:rPr>
        <w:t>安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排表</w:t>
      </w:r>
    </w:p>
    <w:bookmarkEnd w:id="0"/>
    <w:tbl>
      <w:tblPr>
        <w:tblStyle w:val="2"/>
        <w:tblpPr w:leftFromText="180" w:rightFromText="180" w:vertAnchor="text" w:horzAnchor="page" w:tblpXSpec="center" w:tblpY="439"/>
        <w:tblOverlap w:val="never"/>
        <w:tblW w:w="92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2032"/>
        <w:gridCol w:w="2345"/>
        <w:gridCol w:w="1664"/>
        <w:gridCol w:w="2373"/>
      </w:tblGrid>
      <w:tr w14:paraId="68E7A3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5" w:hRule="atLeast"/>
          <w:jc w:val="center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485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F1A3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项目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D9FC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项目</w:t>
            </w: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lang w:eastAsia="zh-CN"/>
              </w:rPr>
              <w:t>内容</w:t>
            </w:r>
          </w:p>
        </w:tc>
        <w:tc>
          <w:tcPr>
            <w:tcW w:w="16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B92D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补助金额（万元）</w:t>
            </w:r>
          </w:p>
        </w:tc>
        <w:tc>
          <w:tcPr>
            <w:tcW w:w="2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78BC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  <w:lang w:eastAsia="zh-CN"/>
              </w:rPr>
              <w:t>备注</w:t>
            </w:r>
          </w:p>
        </w:tc>
      </w:tr>
      <w:tr w14:paraId="3D4C83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  <w:jc w:val="center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B5A4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065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福建绿滢生态农林发展有限公司</w:t>
            </w:r>
          </w:p>
        </w:tc>
        <w:tc>
          <w:tcPr>
            <w:tcW w:w="23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F0CE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大口黑鲈“优鲈3号”工厂化循环水养殖试验</w:t>
            </w:r>
          </w:p>
        </w:tc>
        <w:tc>
          <w:tcPr>
            <w:tcW w:w="16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6828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60C6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第三批渔业专项资金“</w:t>
            </w:r>
            <w:r>
              <w:rPr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技术推广和新品种引进”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项目（泉州市水产技术站挂钩）</w:t>
            </w:r>
          </w:p>
        </w:tc>
      </w:tr>
      <w:tr w14:paraId="17F35D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  <w:jc w:val="center"/>
        </w:trPr>
        <w:tc>
          <w:tcPr>
            <w:tcW w:w="51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29CE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合计</w:t>
            </w:r>
          </w:p>
        </w:tc>
        <w:tc>
          <w:tcPr>
            <w:tcW w:w="16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2C3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3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2C5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</w:p>
        </w:tc>
      </w:tr>
    </w:tbl>
    <w:p w14:paraId="368ECCD5"/>
    <w:p w14:paraId="650B1E1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2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761D53"/>
    <w:rsid w:val="72761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2025-06-11T07:13:00Z</dcterms:created>
  <dc:creator>Administrator</dc:creator>
  <cp:lastModifiedBy>Administrator</cp:lastModifiedBy>
  <dcterms:modified xsi:type="dcterms:W3CDTF">2025-06-11T07:13:14Z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9EAABFE02E2C42879E38537299159970_11</vt:lpwstr>
  </property>
  <property fmtid="{D5CDD505-2E9C-101B-9397-08002B2CF9AE}" pid="4" name="KSOTemplateDocerSaveRecord">
    <vt:lpwstr>eyJoZGlkIjoiMzdkMmQ4YjA1ODQ4ZGI5NTFmMmNhMzIyODlhZmI0YTIifQ==</vt:lpwstr>
  </property>
</Properties>
</file>