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CE778">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pacing w:val="113"/>
          <w:sz w:val="64"/>
          <w:szCs w:val="64"/>
        </w:rPr>
      </w:pPr>
      <w:r>
        <w:rPr>
          <w:rFonts w:hint="default" w:ascii="Times New Roman" w:hAnsi="Times New Roman" w:cs="Times New Roman"/>
          <w:color w:val="FF0000"/>
          <w:spacing w:val="119"/>
          <w:sz w:val="64"/>
          <w:szCs w:val="64"/>
        </w:rPr>
        <mc:AlternateContent>
          <mc:Choice Requires="wps">
            <w:drawing>
              <wp:anchor distT="0" distB="0" distL="114300" distR="114300" simplePos="0" relativeHeight="251660288" behindDoc="0" locked="0" layoutInCell="1" allowOverlap="1">
                <wp:simplePos x="0" y="0"/>
                <wp:positionH relativeFrom="column">
                  <wp:posOffset>4375150</wp:posOffset>
                </wp:positionH>
                <wp:positionV relativeFrom="paragraph">
                  <wp:posOffset>582295</wp:posOffset>
                </wp:positionV>
                <wp:extent cx="1353185" cy="1152525"/>
                <wp:effectExtent l="4445" t="4445" r="13970" b="5080"/>
                <wp:wrapNone/>
                <wp:docPr id="1" name="文本框 1"/>
                <wp:cNvGraphicFramePr/>
                <a:graphic xmlns:a="http://schemas.openxmlformats.org/drawingml/2006/main">
                  <a:graphicData uri="http://schemas.microsoft.com/office/word/2010/wordprocessingShape">
                    <wps:wsp>
                      <wps:cNvSpPr txBox="1"/>
                      <wps:spPr>
                        <a:xfrm>
                          <a:off x="4080510" y="3030220"/>
                          <a:ext cx="1353185" cy="11525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8C6B961">
                            <w:pP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color w:val="FF0000"/>
                                <w:sz w:val="72"/>
                                <w:szCs w:val="72"/>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5pt;margin-top:45.85pt;height:90.75pt;width:106.55pt;z-index:251660288;mso-width-relative:page;mso-height-relative:page;" fillcolor="#FFFFFF [3201]" filled="t" stroked="t" coordsize="21600,21600" o:gfxdata="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cK&#10;5LbZAAAACgEAAA8AAAAAAAAAAQAgAAAAIgAAAGRycy9kb3ducmV2LnhtbFBLAQIUABQAAAAIAIdO&#10;4kAVMwmJWwIAAMUEAAAOAAAAAAAAAAEAIAAAACgBAABkcnMvZTJvRG9jLnhtbFBLBQYAAAAABgAG&#10;AFkBAAD1BQAAAAA=&#10;">
                <v:fill on="t" focussize="0,0"/>
                <v:stroke weight="0.5pt" color="#FFFFFF [3212]" joinstyle="round"/>
                <v:imagedata o:title=""/>
                <o:lock v:ext="edit" aspectratio="f"/>
                <v:textbox>
                  <w:txbxContent>
                    <w:p w14:paraId="58C6B961">
                      <w:pP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color w:val="FF0000"/>
                          <w:sz w:val="72"/>
                          <w:szCs w:val="72"/>
                          <w:lang w:val="en-US" w:eastAsia="zh-CN"/>
                        </w:rPr>
                        <w:t>文件</w:t>
                      </w:r>
                    </w:p>
                  </w:txbxContent>
                </v:textbox>
              </v:shape>
            </w:pict>
          </mc:Fallback>
        </mc:AlternateContent>
      </w:r>
      <w:r>
        <w:rPr>
          <w:rFonts w:hint="default" w:ascii="Times New Roman" w:hAnsi="Times New Roman" w:eastAsia="方正小标宋简体" w:cs="Times New Roman"/>
          <w:color w:val="FF0000"/>
          <w:spacing w:val="119"/>
          <w:sz w:val="64"/>
          <w:szCs w:val="64"/>
        </w:rPr>
        <w:t>南安市科学技术局</w:t>
      </w:r>
    </w:p>
    <w:p w14:paraId="495A52EC">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pacing w:val="20"/>
          <w:sz w:val="64"/>
          <w:szCs w:val="64"/>
        </w:rPr>
      </w:pPr>
      <w:r>
        <w:rPr>
          <w:rFonts w:hint="default" w:ascii="Times New Roman" w:hAnsi="Times New Roman" w:eastAsia="方正小标宋简体" w:cs="Times New Roman"/>
          <w:color w:val="FF0000"/>
          <w:spacing w:val="20"/>
          <w:sz w:val="64"/>
          <w:szCs w:val="64"/>
        </w:rPr>
        <w:t>南安市工业和信息化局</w:t>
      </w:r>
    </w:p>
    <w:p w14:paraId="32CFFE33">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方正小标宋简体" w:cs="Times New Roman"/>
          <w:color w:val="FF0000"/>
          <w:spacing w:val="62"/>
          <w:sz w:val="64"/>
          <w:szCs w:val="64"/>
          <w:lang w:val="en-US" w:eastAsia="zh-CN"/>
        </w:rPr>
      </w:pPr>
      <w:r>
        <w:rPr>
          <w:rFonts w:hint="default" w:ascii="Times New Roman" w:hAnsi="Times New Roman" w:eastAsia="方正小标宋简体" w:cs="Times New Roman"/>
          <w:color w:val="FF0000"/>
          <w:spacing w:val="62"/>
          <w:sz w:val="64"/>
          <w:szCs w:val="64"/>
          <w:lang w:val="en-US" w:eastAsia="zh-CN"/>
        </w:rPr>
        <w:t>南安市科学技术协会</w:t>
      </w:r>
    </w:p>
    <w:p w14:paraId="44DA40D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FF0000"/>
          <w:spacing w:val="62"/>
          <w:sz w:val="64"/>
          <w:szCs w:val="64"/>
          <w:lang w:val="en-US" w:eastAsia="zh-CN"/>
        </w:rPr>
      </w:pPr>
    </w:p>
    <w:p w14:paraId="0BCF999D">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auto"/>
          <w:sz w:val="36"/>
          <w:szCs w:val="36"/>
        </w:rPr>
      </w:pPr>
      <w:r>
        <w:rPr>
          <w:rFonts w:hint="default" w:ascii="Times New Roman" w:hAnsi="Times New Roman" w:cs="Times New Roman"/>
          <w:sz w:val="64"/>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515620</wp:posOffset>
                </wp:positionV>
                <wp:extent cx="5648960" cy="3175"/>
                <wp:effectExtent l="0" t="19050" r="8890" b="34925"/>
                <wp:wrapNone/>
                <wp:docPr id="2" name="直接连接符 2"/>
                <wp:cNvGraphicFramePr/>
                <a:graphic xmlns:a="http://schemas.openxmlformats.org/drawingml/2006/main">
                  <a:graphicData uri="http://schemas.microsoft.com/office/word/2010/wordprocessingShape">
                    <wps:wsp>
                      <wps:cNvCnPr/>
                      <wps:spPr>
                        <a:xfrm flipV="1">
                          <a:off x="956310" y="3973195"/>
                          <a:ext cx="5648960" cy="31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5pt;margin-top:40.6pt;height:0.25pt;width:444.8pt;z-index:251661312;mso-width-relative:page;mso-height-relative:page;" filled="f" stroked="t" coordsize="21600,21600" o:gfxdata="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FLOW7WAAAACAEAAA8AAAAAAAAAAQAgAAAAIgAAAGRycy9kb3ducmV2&#10;LnhtbFBLAQIUABQAAAAIAIdO4kBcE4Dk/gEAAMoDAAAOAAAAAAAAAAEAIAAAACUBAABkcnMvZTJv&#10;RG9jLnhtbFBLBQYAAAAABgAGAFkBAACVBQAAAAA=&#10;">
                <v:fill on="f" focussize="0,0"/>
                <v:stroke weight="3pt" color="#FF0000 [3204]" miterlimit="8" joinstyle="miter"/>
                <v:imagedata o:title=""/>
                <o:lock v:ext="edit" aspectratio="f"/>
              </v:line>
            </w:pict>
          </mc:Fallback>
        </mc:AlternateContent>
      </w:r>
      <w:r>
        <w:rPr>
          <w:rFonts w:hint="default" w:ascii="Times New Roman" w:hAnsi="Times New Roman" w:eastAsia="仿宋_GB2312" w:cs="Times New Roman"/>
          <w:color w:val="auto"/>
          <w:sz w:val="36"/>
          <w:szCs w:val="36"/>
        </w:rPr>
        <w:t>南科〔202</w:t>
      </w:r>
      <w:r>
        <w:rPr>
          <w:rFonts w:hint="default" w:ascii="Times New Roman" w:hAnsi="Times New Roman" w:eastAsia="仿宋_GB2312" w:cs="Times New Roman"/>
          <w:color w:val="auto"/>
          <w:sz w:val="36"/>
          <w:szCs w:val="36"/>
          <w:lang w:val="en-US" w:eastAsia="zh-CN"/>
        </w:rPr>
        <w:t>6</w:t>
      </w:r>
      <w:r>
        <w:rPr>
          <w:rFonts w:hint="default" w:ascii="Times New Roman" w:hAnsi="Times New Roman" w:eastAsia="仿宋_GB2312" w:cs="Times New Roman"/>
          <w:color w:val="auto"/>
          <w:sz w:val="36"/>
          <w:szCs w:val="36"/>
        </w:rPr>
        <w:t>〕</w:t>
      </w:r>
      <w:r>
        <w:rPr>
          <w:rFonts w:hint="eastAsia" w:ascii="Times New Roman" w:hAnsi="Times New Roman" w:eastAsia="仿宋_GB2312" w:cs="Times New Roman"/>
          <w:color w:val="auto"/>
          <w:sz w:val="36"/>
          <w:szCs w:val="36"/>
          <w:lang w:val="en-US" w:eastAsia="zh-CN"/>
        </w:rPr>
        <w:t>18</w:t>
      </w:r>
      <w:r>
        <w:rPr>
          <w:rFonts w:hint="default" w:ascii="Times New Roman" w:hAnsi="Times New Roman" w:eastAsia="仿宋_GB2312" w:cs="Times New Roman"/>
          <w:color w:val="auto"/>
          <w:sz w:val="36"/>
          <w:szCs w:val="36"/>
        </w:rPr>
        <w:t>号</w:t>
      </w:r>
    </w:p>
    <w:p w14:paraId="120B1D65">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auto"/>
          <w:sz w:val="36"/>
          <w:szCs w:val="36"/>
        </w:rPr>
      </w:pPr>
    </w:p>
    <w:p w14:paraId="7C2D574C">
      <w:pPr>
        <w:keepNext w:val="0"/>
        <w:keepLines w:val="0"/>
        <w:pageBreakBefore w:val="0"/>
        <w:kinsoku/>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bookmarkStart w:id="0" w:name="dispatchname"/>
    </w:p>
    <w:bookmarkEnd w:id="0"/>
    <w:p w14:paraId="4CE6D4D6">
      <w:pPr>
        <w:keepNext w:val="0"/>
        <w:keepLines w:val="0"/>
        <w:pageBreakBefore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南安市科学技术局</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南安市工业和信息化局</w:t>
      </w:r>
    </w:p>
    <w:p w14:paraId="409CBE9B">
      <w:pPr>
        <w:keepNext w:val="0"/>
        <w:keepLines w:val="0"/>
        <w:pageBreakBefore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南安市科学技术协会</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关于征集2026年</w:t>
      </w:r>
    </w:p>
    <w:p w14:paraId="663BA5CD">
      <w:pPr>
        <w:keepNext w:val="0"/>
        <w:keepLines w:val="0"/>
        <w:pageBreakBefore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南安市</w:t>
      </w:r>
      <w:r>
        <w:rPr>
          <w:rFonts w:hint="default" w:ascii="Times New Roman" w:hAnsi="Times New Roman" w:eastAsia="方正小标宋简体" w:cs="Times New Roman"/>
          <w:color w:val="auto"/>
          <w:sz w:val="44"/>
          <w:szCs w:val="44"/>
        </w:rPr>
        <w:t>重点产业关键技术攻关</w:t>
      </w:r>
    </w:p>
    <w:p w14:paraId="57CCDD99">
      <w:pPr>
        <w:keepNext w:val="0"/>
        <w:keepLines w:val="0"/>
        <w:pageBreakBefore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揭榜挂帅</w:t>
      </w:r>
      <w:r>
        <w:rPr>
          <w:rFonts w:hint="eastAsia" w:ascii="Times New Roman" w:hAnsi="Times New Roman" w:eastAsia="方正小标宋简体" w:cs="Times New Roman"/>
          <w:color w:val="auto"/>
          <w:sz w:val="44"/>
          <w:szCs w:val="44"/>
          <w:lang w:eastAsia="zh-CN"/>
        </w:rPr>
        <w:t>”</w:t>
      </w:r>
      <w:r>
        <w:rPr>
          <w:rFonts w:hint="default" w:ascii="Times New Roman" w:hAnsi="Times New Roman" w:eastAsia="方正小标宋简体" w:cs="Times New Roman"/>
          <w:color w:val="auto"/>
          <w:sz w:val="44"/>
          <w:szCs w:val="44"/>
        </w:rPr>
        <w:t>项目技术需求</w:t>
      </w:r>
    </w:p>
    <w:p w14:paraId="7C8D01FD">
      <w:pPr>
        <w:keepNext w:val="0"/>
        <w:keepLines w:val="0"/>
        <w:pageBreakBefore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的通知</w:t>
      </w:r>
    </w:p>
    <w:p w14:paraId="7F42B770">
      <w:pPr>
        <w:keepNext w:val="0"/>
        <w:keepLines w:val="0"/>
        <w:pageBreakBefore w:val="0"/>
        <w:kinsoku/>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p>
    <w:p w14:paraId="7D3A9303">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kern w:val="0"/>
          <w:sz w:val="32"/>
          <w:szCs w:val="32"/>
          <w:shd w:val="clear" w:color="auto" w:fill="FFFFFF"/>
          <w:lang w:bidi="ar"/>
        </w:rPr>
        <w:t>各有关单位：</w:t>
      </w:r>
    </w:p>
    <w:p w14:paraId="719EB8CF">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highlight w:val="none"/>
          <w:u w:val="none"/>
          <w:lang w:val="en-US" w:eastAsia="zh-CN"/>
        </w:rPr>
        <w:t>按照市委、市政府工作部署，为推动我市科技创新与产业创新深度融合，系统挖掘重点产业细分领域关键技术需求，结合产业基础与资源条件统筹推进技术攻关与产业化应用，加快培育一批具备核心竞争力的单项冠军产品与企业，以重点领域突破带动产业整体能级提升，全面增强产业自主创新能力与市场竞争力</w:t>
      </w:r>
      <w:r>
        <w:rPr>
          <w:rFonts w:hint="default" w:ascii="Times New Roman" w:hAnsi="Times New Roman" w:eastAsia="仿宋_GB2312" w:cs="Times New Roman"/>
          <w:color w:val="auto"/>
          <w:spacing w:val="0"/>
          <w:kern w:val="0"/>
          <w:sz w:val="32"/>
          <w:szCs w:val="32"/>
          <w:shd w:val="clear" w:color="auto" w:fill="FFFFFF"/>
          <w:lang w:bidi="ar"/>
        </w:rPr>
        <w:t>。经研究，</w:t>
      </w:r>
      <w:r>
        <w:rPr>
          <w:rFonts w:hint="default" w:ascii="Times New Roman" w:hAnsi="Times New Roman" w:eastAsia="仿宋_GB2312" w:cs="Times New Roman"/>
          <w:color w:val="auto"/>
          <w:spacing w:val="0"/>
          <w:kern w:val="0"/>
          <w:sz w:val="32"/>
          <w:szCs w:val="32"/>
          <w:shd w:val="clear" w:color="auto" w:fill="FFFFFF"/>
          <w:lang w:eastAsia="zh-CN" w:bidi="ar"/>
        </w:rPr>
        <w:t>决定围绕</w:t>
      </w:r>
      <w:r>
        <w:rPr>
          <w:rFonts w:hint="default" w:ascii="Times New Roman" w:hAnsi="Times New Roman" w:eastAsia="仿宋_GB2312" w:cs="Times New Roman"/>
          <w:color w:val="auto"/>
          <w:spacing w:val="0"/>
          <w:sz w:val="32"/>
          <w:szCs w:val="32"/>
          <w:highlight w:val="none"/>
          <w:u w:val="none"/>
          <w:lang w:val="en-US" w:eastAsia="zh-CN"/>
        </w:rPr>
        <w:t>石材、消防产业重点领域</w:t>
      </w:r>
      <w:r>
        <w:rPr>
          <w:rFonts w:hint="default"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详见附件1</w:t>
      </w:r>
      <w:r>
        <w:rPr>
          <w:rFonts w:hint="default"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面向全市</w:t>
      </w:r>
      <w:r>
        <w:rPr>
          <w:rFonts w:hint="default" w:ascii="Times New Roman" w:hAnsi="Times New Roman" w:eastAsia="仿宋_GB2312" w:cs="Times New Roman"/>
          <w:color w:val="auto"/>
          <w:spacing w:val="0"/>
          <w:kern w:val="0"/>
          <w:sz w:val="32"/>
          <w:szCs w:val="32"/>
          <w:shd w:val="clear" w:color="auto" w:fill="FFFFFF"/>
          <w:lang w:eastAsia="zh-CN" w:bidi="ar"/>
        </w:rPr>
        <w:t>骨干</w:t>
      </w:r>
      <w:r>
        <w:rPr>
          <w:rFonts w:hint="default" w:ascii="Times New Roman" w:hAnsi="Times New Roman" w:eastAsia="仿宋_GB2312" w:cs="Times New Roman"/>
          <w:color w:val="auto"/>
          <w:spacing w:val="0"/>
          <w:kern w:val="0"/>
          <w:sz w:val="32"/>
          <w:szCs w:val="32"/>
          <w:shd w:val="clear" w:color="auto" w:fill="FFFFFF"/>
          <w:lang w:bidi="ar"/>
        </w:rPr>
        <w:t>企业征集202</w:t>
      </w:r>
      <w:r>
        <w:rPr>
          <w:rFonts w:hint="default" w:ascii="Times New Roman" w:hAnsi="Times New Roman" w:eastAsia="仿宋_GB2312" w:cs="Times New Roman"/>
          <w:color w:val="auto"/>
          <w:spacing w:val="0"/>
          <w:kern w:val="0"/>
          <w:sz w:val="32"/>
          <w:szCs w:val="32"/>
          <w:shd w:val="clear" w:color="auto" w:fill="FFFFFF"/>
          <w:lang w:val="en-US" w:eastAsia="zh-CN" w:bidi="ar"/>
        </w:rPr>
        <w:t>6</w:t>
      </w:r>
      <w:r>
        <w:rPr>
          <w:rFonts w:hint="default" w:ascii="Times New Roman" w:hAnsi="Times New Roman" w:eastAsia="仿宋_GB2312" w:cs="Times New Roman"/>
          <w:color w:val="auto"/>
          <w:spacing w:val="0"/>
          <w:kern w:val="0"/>
          <w:sz w:val="32"/>
          <w:szCs w:val="32"/>
          <w:shd w:val="clear" w:color="auto" w:fill="FFFFFF"/>
          <w:lang w:bidi="ar"/>
        </w:rPr>
        <w:t>年</w:t>
      </w:r>
      <w:r>
        <w:rPr>
          <w:rFonts w:hint="default" w:ascii="Times New Roman" w:hAnsi="Times New Roman" w:eastAsia="仿宋_GB2312" w:cs="Times New Roman"/>
          <w:color w:val="auto"/>
          <w:spacing w:val="0"/>
          <w:kern w:val="0"/>
          <w:sz w:val="32"/>
          <w:szCs w:val="32"/>
          <w:shd w:val="clear" w:color="auto" w:fill="FFFFFF"/>
          <w:lang w:eastAsia="zh-CN" w:bidi="ar"/>
        </w:rPr>
        <w:t>南安市</w:t>
      </w:r>
      <w:r>
        <w:rPr>
          <w:rFonts w:hint="default" w:ascii="Times New Roman" w:hAnsi="Times New Roman" w:eastAsia="仿宋_GB2312" w:cs="Times New Roman"/>
          <w:color w:val="auto"/>
          <w:spacing w:val="0"/>
          <w:kern w:val="0"/>
          <w:sz w:val="32"/>
          <w:szCs w:val="32"/>
          <w:shd w:val="clear" w:color="auto" w:fill="FFFFFF"/>
          <w:lang w:bidi="ar"/>
        </w:rPr>
        <w:t>重点产业关键技术攻关</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揭榜挂帅</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项目技术需求</w:t>
      </w:r>
      <w:r>
        <w:rPr>
          <w:rFonts w:hint="default" w:ascii="Times New Roman" w:hAnsi="Times New Roman" w:eastAsia="仿宋_GB2312" w:cs="Times New Roman"/>
          <w:color w:val="auto"/>
          <w:spacing w:val="0"/>
          <w:kern w:val="0"/>
          <w:sz w:val="32"/>
          <w:szCs w:val="32"/>
          <w:shd w:val="clear" w:color="auto" w:fill="FFFFFF"/>
          <w:lang w:eastAsia="zh-CN" w:bidi="ar"/>
        </w:rPr>
        <w:t>；同时</w:t>
      </w:r>
      <w:r>
        <w:rPr>
          <w:rFonts w:hint="default" w:ascii="Times New Roman" w:hAnsi="Times New Roman" w:eastAsia="仿宋_GB2312" w:cs="Times New Roman"/>
          <w:color w:val="auto"/>
          <w:spacing w:val="0"/>
          <w:kern w:val="0"/>
          <w:sz w:val="32"/>
          <w:szCs w:val="32"/>
          <w:shd w:val="clear" w:color="auto" w:fill="FFFFFF"/>
          <w:lang w:bidi="ar"/>
        </w:rPr>
        <w:t>面向</w:t>
      </w:r>
      <w:r>
        <w:rPr>
          <w:rFonts w:hint="default" w:ascii="Times New Roman" w:hAnsi="Times New Roman" w:eastAsia="仿宋_GB2312" w:cs="Times New Roman"/>
          <w:color w:val="auto"/>
          <w:spacing w:val="0"/>
          <w:kern w:val="0"/>
          <w:sz w:val="32"/>
          <w:szCs w:val="32"/>
          <w:shd w:val="clear" w:color="auto" w:fill="FFFFFF"/>
          <w:lang w:eastAsia="zh-CN" w:bidi="ar"/>
        </w:rPr>
        <w:t>机械装备、日用轻工、</w:t>
      </w:r>
      <w:r>
        <w:rPr>
          <w:rFonts w:hint="default" w:ascii="Times New Roman" w:hAnsi="Times New Roman" w:eastAsia="仿宋_GB2312" w:cs="Times New Roman"/>
          <w:color w:val="auto"/>
          <w:spacing w:val="0"/>
          <w:sz w:val="32"/>
          <w:szCs w:val="32"/>
          <w:highlight w:val="none"/>
          <w:u w:val="none"/>
          <w:lang w:val="en-US" w:eastAsia="zh-CN"/>
        </w:rPr>
        <w:t>水暖卫浴阀门、</w:t>
      </w:r>
      <w:r>
        <w:rPr>
          <w:rFonts w:hint="default" w:ascii="Times New Roman" w:hAnsi="Times New Roman" w:eastAsia="仿宋_GB2312" w:cs="Times New Roman"/>
          <w:color w:val="auto"/>
          <w:spacing w:val="0"/>
          <w:kern w:val="0"/>
          <w:sz w:val="32"/>
          <w:szCs w:val="32"/>
          <w:shd w:val="clear" w:color="auto" w:fill="FFFFFF"/>
          <w:lang w:eastAsia="zh-CN" w:bidi="ar"/>
        </w:rPr>
        <w:t>电子信息产业开展第二批南安市</w:t>
      </w:r>
      <w:r>
        <w:rPr>
          <w:rFonts w:hint="default" w:ascii="Times New Roman" w:hAnsi="Times New Roman" w:eastAsia="仿宋_GB2312" w:cs="Times New Roman"/>
          <w:color w:val="auto"/>
          <w:spacing w:val="0"/>
          <w:kern w:val="0"/>
          <w:sz w:val="32"/>
          <w:szCs w:val="32"/>
          <w:shd w:val="clear" w:color="auto" w:fill="FFFFFF"/>
          <w:lang w:bidi="ar"/>
        </w:rPr>
        <w:t>重点产业关键技术攻关</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揭榜挂帅</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项目技术需求</w:t>
      </w:r>
      <w:r>
        <w:rPr>
          <w:rFonts w:hint="default" w:ascii="Times New Roman" w:hAnsi="Times New Roman" w:eastAsia="仿宋_GB2312" w:cs="Times New Roman"/>
          <w:color w:val="auto"/>
          <w:spacing w:val="0"/>
          <w:kern w:val="0"/>
          <w:sz w:val="32"/>
          <w:szCs w:val="32"/>
          <w:shd w:val="clear" w:color="auto" w:fill="FFFFFF"/>
          <w:lang w:eastAsia="zh-CN" w:bidi="ar"/>
        </w:rPr>
        <w:t>预征集工作，所征集需求</w:t>
      </w:r>
      <w:r>
        <w:rPr>
          <w:rFonts w:hint="default" w:ascii="Times New Roman" w:hAnsi="Times New Roman" w:eastAsia="仿宋_GB2312" w:cs="Times New Roman"/>
          <w:color w:val="auto"/>
          <w:spacing w:val="0"/>
          <w:kern w:val="0"/>
          <w:sz w:val="32"/>
          <w:szCs w:val="32"/>
          <w:shd w:val="clear" w:color="auto" w:fill="FFFFFF"/>
          <w:lang w:bidi="ar"/>
        </w:rPr>
        <w:t>将列入</w:t>
      </w:r>
      <w:r>
        <w:rPr>
          <w:rFonts w:hint="default" w:ascii="Times New Roman" w:hAnsi="Times New Roman" w:eastAsia="仿宋_GB2312" w:cs="Times New Roman"/>
          <w:color w:val="auto"/>
          <w:spacing w:val="0"/>
          <w:kern w:val="0"/>
          <w:sz w:val="32"/>
          <w:szCs w:val="32"/>
          <w:shd w:val="clear" w:color="auto" w:fill="FFFFFF"/>
          <w:lang w:eastAsia="zh-CN" w:bidi="ar"/>
        </w:rPr>
        <w:t>第二批南安市</w:t>
      </w:r>
      <w:r>
        <w:rPr>
          <w:rFonts w:hint="default" w:ascii="Times New Roman" w:hAnsi="Times New Roman" w:eastAsia="仿宋_GB2312" w:cs="Times New Roman"/>
          <w:color w:val="auto"/>
          <w:spacing w:val="0"/>
          <w:kern w:val="0"/>
          <w:sz w:val="32"/>
          <w:szCs w:val="32"/>
          <w:shd w:val="clear" w:color="auto" w:fill="FFFFFF"/>
          <w:lang w:bidi="ar"/>
        </w:rPr>
        <w:t>重点产业关键技术攻关</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揭榜挂帅</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项目技术需求选题调研范围。现将有关事项通知如下：</w:t>
      </w:r>
    </w:p>
    <w:p w14:paraId="4A0F1A2D">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黑体" w:cs="Times New Roman"/>
          <w:color w:val="auto"/>
          <w:spacing w:val="0"/>
          <w:kern w:val="0"/>
          <w:sz w:val="32"/>
          <w:szCs w:val="32"/>
          <w:shd w:val="clear" w:color="auto" w:fill="FFFFFF"/>
          <w:lang w:bidi="ar"/>
        </w:rPr>
      </w:pPr>
      <w:r>
        <w:rPr>
          <w:rFonts w:hint="default" w:ascii="Times New Roman" w:hAnsi="Times New Roman" w:eastAsia="黑体" w:cs="Times New Roman"/>
          <w:color w:val="auto"/>
          <w:spacing w:val="0"/>
          <w:kern w:val="0"/>
          <w:sz w:val="32"/>
          <w:szCs w:val="32"/>
          <w:shd w:val="clear" w:color="auto" w:fill="FFFFFF"/>
          <w:lang w:bidi="ar"/>
        </w:rPr>
        <w:t>一、申报条件</w:t>
      </w:r>
    </w:p>
    <w:p w14:paraId="30AAD927">
      <w:pPr>
        <w:keepNext w:val="0"/>
        <w:keepLines w:val="0"/>
        <w:pageBreakBefore w:val="0"/>
        <w:widowControl w:val="0"/>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楷体_GB2312" w:cs="Times New Roman"/>
          <w:color w:val="auto"/>
          <w:spacing w:val="0"/>
          <w:kern w:val="0"/>
          <w:sz w:val="32"/>
          <w:szCs w:val="32"/>
          <w:shd w:val="clear" w:color="auto" w:fill="FFFFFF"/>
          <w:lang w:bidi="ar"/>
        </w:rPr>
      </w:pPr>
      <w:r>
        <w:rPr>
          <w:rFonts w:hint="default" w:ascii="Times New Roman" w:hAnsi="Times New Roman" w:eastAsia="楷体_GB2312" w:cs="Times New Roman"/>
          <w:color w:val="auto"/>
          <w:spacing w:val="0"/>
          <w:kern w:val="0"/>
          <w:sz w:val="32"/>
          <w:szCs w:val="32"/>
          <w:shd w:val="clear" w:color="auto" w:fill="FFFFFF"/>
          <w:lang w:eastAsia="zh-CN" w:bidi="ar"/>
        </w:rPr>
        <w:t>（一）</w:t>
      </w:r>
      <w:r>
        <w:rPr>
          <w:rFonts w:hint="default" w:ascii="Times New Roman" w:hAnsi="Times New Roman" w:eastAsia="楷体_GB2312" w:cs="Times New Roman"/>
          <w:color w:val="auto"/>
          <w:spacing w:val="0"/>
          <w:kern w:val="0"/>
          <w:sz w:val="32"/>
          <w:szCs w:val="32"/>
          <w:shd w:val="clear" w:color="auto" w:fill="FFFFFF"/>
          <w:lang w:bidi="ar"/>
        </w:rPr>
        <w:t>重点产业关键技术攻关</w:t>
      </w:r>
      <w:r>
        <w:rPr>
          <w:rFonts w:hint="eastAsia" w:ascii="Times New Roman" w:hAnsi="Times New Roman" w:eastAsia="楷体_GB2312" w:cs="Times New Roman"/>
          <w:color w:val="auto"/>
          <w:spacing w:val="0"/>
          <w:kern w:val="0"/>
          <w:sz w:val="32"/>
          <w:szCs w:val="32"/>
          <w:shd w:val="clear" w:color="auto" w:fill="FFFFFF"/>
          <w:lang w:eastAsia="zh-CN" w:bidi="ar"/>
        </w:rPr>
        <w:t>“</w:t>
      </w:r>
      <w:r>
        <w:rPr>
          <w:rFonts w:hint="default" w:ascii="Times New Roman" w:hAnsi="Times New Roman" w:eastAsia="楷体_GB2312" w:cs="Times New Roman"/>
          <w:color w:val="auto"/>
          <w:spacing w:val="0"/>
          <w:kern w:val="0"/>
          <w:sz w:val="32"/>
          <w:szCs w:val="32"/>
          <w:shd w:val="clear" w:color="auto" w:fill="FFFFFF"/>
          <w:lang w:bidi="ar"/>
        </w:rPr>
        <w:t>揭榜挂帅</w:t>
      </w:r>
      <w:r>
        <w:rPr>
          <w:rFonts w:hint="eastAsia" w:ascii="Times New Roman" w:hAnsi="Times New Roman" w:eastAsia="楷体_GB2312" w:cs="Times New Roman"/>
          <w:color w:val="auto"/>
          <w:spacing w:val="0"/>
          <w:kern w:val="0"/>
          <w:sz w:val="32"/>
          <w:szCs w:val="32"/>
          <w:shd w:val="clear" w:color="auto" w:fill="FFFFFF"/>
          <w:lang w:eastAsia="zh-CN" w:bidi="ar"/>
        </w:rPr>
        <w:t>”</w:t>
      </w:r>
      <w:r>
        <w:rPr>
          <w:rFonts w:hint="default" w:ascii="Times New Roman" w:hAnsi="Times New Roman" w:eastAsia="楷体_GB2312" w:cs="Times New Roman"/>
          <w:color w:val="auto"/>
          <w:spacing w:val="0"/>
          <w:kern w:val="0"/>
          <w:sz w:val="32"/>
          <w:szCs w:val="32"/>
          <w:shd w:val="clear" w:color="auto" w:fill="FFFFFF"/>
          <w:lang w:bidi="ar"/>
        </w:rPr>
        <w:t>项目技术需求征集的要求</w:t>
      </w:r>
    </w:p>
    <w:p w14:paraId="360FC871">
      <w:pPr>
        <w:keepNext w:val="0"/>
        <w:keepLines w:val="0"/>
        <w:pageBreakBefore w:val="0"/>
        <w:widowControl w:val="0"/>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eastAsia="zh-CN"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1.项目</w:t>
      </w:r>
      <w:r>
        <w:rPr>
          <w:rFonts w:hint="default" w:ascii="Times New Roman" w:hAnsi="Times New Roman" w:eastAsia="仿宋_GB2312" w:cs="Times New Roman"/>
          <w:color w:val="auto"/>
          <w:spacing w:val="0"/>
          <w:kern w:val="0"/>
          <w:sz w:val="32"/>
          <w:szCs w:val="32"/>
          <w:shd w:val="clear" w:color="auto" w:fill="FFFFFF"/>
          <w:lang w:bidi="ar"/>
        </w:rPr>
        <w:t>技术需求应是</w:t>
      </w:r>
      <w:r>
        <w:rPr>
          <w:rFonts w:hint="default" w:ascii="Times New Roman" w:hAnsi="Times New Roman" w:eastAsia="仿宋_GB2312" w:cs="Times New Roman"/>
          <w:color w:val="auto"/>
          <w:spacing w:val="0"/>
          <w:kern w:val="0"/>
          <w:sz w:val="32"/>
          <w:szCs w:val="32"/>
          <w:shd w:val="clear" w:color="auto" w:fill="FFFFFF"/>
          <w:lang w:eastAsia="zh-CN" w:bidi="ar"/>
        </w:rPr>
        <w:t>骨干</w:t>
      </w:r>
      <w:r>
        <w:rPr>
          <w:rFonts w:hint="default" w:ascii="Times New Roman" w:hAnsi="Times New Roman" w:eastAsia="仿宋_GB2312" w:cs="Times New Roman"/>
          <w:color w:val="auto"/>
          <w:spacing w:val="0"/>
          <w:kern w:val="0"/>
          <w:sz w:val="32"/>
          <w:szCs w:val="32"/>
          <w:shd w:val="clear" w:color="auto" w:fill="FFFFFF"/>
          <w:lang w:bidi="ar"/>
        </w:rPr>
        <w:t>企业依靠自身力量难以解决的技术难题</w:t>
      </w:r>
      <w:r>
        <w:rPr>
          <w:rFonts w:hint="default"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应聚焦</w:t>
      </w:r>
      <w:r>
        <w:rPr>
          <w:rFonts w:hint="default" w:ascii="Times New Roman" w:hAnsi="Times New Roman" w:eastAsia="仿宋_GB2312" w:cs="Times New Roman"/>
          <w:color w:val="auto"/>
          <w:spacing w:val="0"/>
          <w:kern w:val="0"/>
          <w:sz w:val="32"/>
          <w:szCs w:val="32"/>
          <w:shd w:val="clear" w:color="auto" w:fill="FFFFFF"/>
          <w:lang w:eastAsia="zh-CN" w:bidi="ar"/>
        </w:rPr>
        <w:t>本产业</w:t>
      </w:r>
      <w:r>
        <w:rPr>
          <w:rFonts w:hint="default" w:ascii="Times New Roman" w:hAnsi="Times New Roman" w:eastAsia="仿宋_GB2312" w:cs="Times New Roman"/>
          <w:color w:val="auto"/>
          <w:spacing w:val="0"/>
          <w:kern w:val="0"/>
          <w:sz w:val="32"/>
          <w:szCs w:val="32"/>
          <w:shd w:val="clear" w:color="auto" w:fill="FFFFFF"/>
          <w:lang w:bidi="ar"/>
        </w:rPr>
        <w:t>发展的关键核心技术</w:t>
      </w:r>
      <w:r>
        <w:rPr>
          <w:rFonts w:hint="default" w:ascii="Times New Roman" w:hAnsi="Times New Roman" w:eastAsia="仿宋_GB2312" w:cs="Times New Roman"/>
          <w:color w:val="auto"/>
          <w:spacing w:val="0"/>
          <w:kern w:val="0"/>
          <w:sz w:val="32"/>
          <w:szCs w:val="32"/>
          <w:shd w:val="clear" w:color="auto" w:fill="FFFFFF"/>
          <w:lang w:eastAsia="zh-CN" w:bidi="ar"/>
        </w:rPr>
        <w:t>、</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卡脖子</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前沿技术、共性技术、</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eastAsia="zh-CN" w:bidi="ar"/>
        </w:rPr>
        <w:t>国产替代</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eastAsia="zh-CN" w:bidi="ar"/>
        </w:rPr>
        <w:t>技术、</w:t>
      </w:r>
      <w:r>
        <w:rPr>
          <w:rFonts w:hint="default" w:ascii="Times New Roman" w:hAnsi="Times New Roman" w:eastAsia="仿宋_GB2312" w:cs="Times New Roman"/>
          <w:color w:val="auto"/>
          <w:spacing w:val="0"/>
          <w:kern w:val="0"/>
          <w:sz w:val="32"/>
          <w:szCs w:val="32"/>
          <w:shd w:val="clear" w:color="auto" w:fill="FFFFFF"/>
          <w:lang w:bidi="ar"/>
        </w:rPr>
        <w:t>重要工艺</w:t>
      </w:r>
      <w:r>
        <w:rPr>
          <w:rFonts w:hint="default" w:ascii="Times New Roman" w:hAnsi="Times New Roman" w:eastAsia="仿宋_GB2312" w:cs="Times New Roman"/>
          <w:color w:val="auto"/>
          <w:spacing w:val="0"/>
          <w:kern w:val="0"/>
          <w:sz w:val="32"/>
          <w:szCs w:val="32"/>
          <w:shd w:val="clear" w:color="auto" w:fill="FFFFFF"/>
          <w:lang w:eastAsia="zh-CN" w:bidi="ar"/>
        </w:rPr>
        <w:t>、材料</w:t>
      </w:r>
      <w:r>
        <w:rPr>
          <w:rFonts w:hint="default" w:ascii="Times New Roman" w:hAnsi="Times New Roman" w:eastAsia="仿宋_GB2312" w:cs="Times New Roman"/>
          <w:color w:val="auto"/>
          <w:spacing w:val="0"/>
          <w:kern w:val="0"/>
          <w:sz w:val="32"/>
          <w:szCs w:val="32"/>
          <w:shd w:val="clear" w:color="auto" w:fill="FFFFFF"/>
          <w:lang w:bidi="ar"/>
        </w:rPr>
        <w:t>和方法等,通过</w:t>
      </w:r>
      <w:r>
        <w:rPr>
          <w:rFonts w:hint="default" w:ascii="Times New Roman" w:hAnsi="Times New Roman" w:eastAsia="仿宋_GB2312" w:cs="Times New Roman"/>
          <w:color w:val="auto"/>
          <w:spacing w:val="0"/>
          <w:kern w:val="0"/>
          <w:sz w:val="32"/>
          <w:szCs w:val="32"/>
          <w:shd w:val="clear" w:color="auto" w:fill="FFFFFF"/>
          <w:lang w:eastAsia="zh-CN" w:bidi="ar"/>
        </w:rPr>
        <w:t>技术攻关</w:t>
      </w:r>
      <w:r>
        <w:rPr>
          <w:rFonts w:hint="default" w:ascii="Times New Roman" w:hAnsi="Times New Roman" w:eastAsia="仿宋_GB2312" w:cs="Times New Roman"/>
          <w:color w:val="auto"/>
          <w:spacing w:val="0"/>
          <w:kern w:val="0"/>
          <w:sz w:val="32"/>
          <w:szCs w:val="32"/>
          <w:shd w:val="clear" w:color="auto" w:fill="FFFFFF"/>
          <w:lang w:bidi="ar"/>
        </w:rPr>
        <w:t>,能够显著提升</w:t>
      </w:r>
      <w:r>
        <w:rPr>
          <w:rFonts w:hint="default" w:ascii="Times New Roman" w:hAnsi="Times New Roman" w:eastAsia="仿宋_GB2312" w:cs="Times New Roman"/>
          <w:color w:val="auto"/>
          <w:spacing w:val="0"/>
          <w:kern w:val="0"/>
          <w:sz w:val="32"/>
          <w:szCs w:val="32"/>
          <w:shd w:val="clear" w:color="auto" w:fill="FFFFFF"/>
          <w:lang w:eastAsia="zh-CN" w:bidi="ar"/>
        </w:rPr>
        <w:t>产业</w:t>
      </w:r>
      <w:r>
        <w:rPr>
          <w:rFonts w:hint="default" w:ascii="Times New Roman" w:hAnsi="Times New Roman" w:eastAsia="仿宋_GB2312" w:cs="Times New Roman"/>
          <w:color w:val="auto"/>
          <w:spacing w:val="0"/>
          <w:kern w:val="0"/>
          <w:sz w:val="32"/>
          <w:szCs w:val="32"/>
          <w:shd w:val="clear" w:color="auto" w:fill="FFFFFF"/>
          <w:lang w:bidi="ar"/>
        </w:rPr>
        <w:t>的核心竞争力,带动相关产业整体水平能力的提升</w:t>
      </w:r>
      <w:r>
        <w:rPr>
          <w:rFonts w:hint="default" w:ascii="Times New Roman" w:hAnsi="Times New Roman" w:eastAsia="仿宋_GB2312" w:cs="Times New Roman"/>
          <w:color w:val="auto"/>
          <w:spacing w:val="0"/>
          <w:kern w:val="0"/>
          <w:sz w:val="32"/>
          <w:szCs w:val="32"/>
          <w:shd w:val="clear" w:color="auto" w:fill="FFFFFF"/>
          <w:lang w:eastAsia="zh-CN" w:bidi="ar"/>
        </w:rPr>
        <w:t>。</w:t>
      </w:r>
    </w:p>
    <w:p w14:paraId="1D00471C">
      <w:pPr>
        <w:keepNext w:val="0"/>
        <w:keepLines w:val="0"/>
        <w:pageBreakBefore w:val="0"/>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2.</w:t>
      </w:r>
      <w:r>
        <w:rPr>
          <w:rFonts w:hint="default" w:ascii="Times New Roman" w:hAnsi="Times New Roman" w:eastAsia="仿宋_GB2312" w:cs="Times New Roman"/>
          <w:color w:val="auto"/>
          <w:spacing w:val="0"/>
          <w:kern w:val="0"/>
          <w:sz w:val="32"/>
          <w:szCs w:val="32"/>
          <w:shd w:val="clear" w:color="auto" w:fill="FFFFFF"/>
          <w:lang w:eastAsia="zh-CN" w:bidi="ar"/>
        </w:rPr>
        <w:t>骨干</w:t>
      </w:r>
      <w:r>
        <w:rPr>
          <w:rFonts w:hint="default" w:ascii="Times New Roman" w:hAnsi="Times New Roman" w:eastAsia="仿宋_GB2312" w:cs="Times New Roman"/>
          <w:color w:val="auto"/>
          <w:spacing w:val="0"/>
          <w:kern w:val="0"/>
          <w:sz w:val="32"/>
          <w:szCs w:val="32"/>
          <w:shd w:val="clear" w:color="auto" w:fill="FFFFFF"/>
          <w:lang w:bidi="ar"/>
        </w:rPr>
        <w:t>企业应属于</w:t>
      </w:r>
      <w:r>
        <w:rPr>
          <w:rFonts w:hint="default" w:ascii="Times New Roman" w:hAnsi="Times New Roman" w:eastAsia="仿宋_GB2312" w:cs="Times New Roman"/>
          <w:color w:val="auto"/>
          <w:spacing w:val="0"/>
          <w:kern w:val="0"/>
          <w:sz w:val="32"/>
          <w:szCs w:val="32"/>
          <w:shd w:val="clear" w:color="auto" w:fill="FFFFFF"/>
          <w:lang w:eastAsia="zh-CN" w:bidi="ar"/>
        </w:rPr>
        <w:t>南安市</w:t>
      </w:r>
      <w:r>
        <w:rPr>
          <w:rFonts w:hint="default" w:ascii="Times New Roman" w:hAnsi="Times New Roman" w:eastAsia="仿宋_GB2312" w:cs="Times New Roman"/>
          <w:color w:val="auto"/>
          <w:spacing w:val="0"/>
          <w:kern w:val="0"/>
          <w:sz w:val="32"/>
          <w:szCs w:val="32"/>
          <w:shd w:val="clear" w:color="auto" w:fill="FFFFFF"/>
          <w:lang w:bidi="ar"/>
        </w:rPr>
        <w:t>重点产业关键技术攻关</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揭榜挂帅</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项目技术需求的</w:t>
      </w:r>
      <w:r>
        <w:rPr>
          <w:rFonts w:hint="default" w:ascii="Times New Roman" w:hAnsi="Times New Roman" w:eastAsia="仿宋_GB2312" w:cs="Times New Roman"/>
          <w:color w:val="auto"/>
          <w:spacing w:val="0"/>
          <w:kern w:val="0"/>
          <w:sz w:val="32"/>
          <w:szCs w:val="32"/>
          <w:shd w:val="clear" w:color="auto" w:fill="FFFFFF"/>
          <w:lang w:eastAsia="zh-CN" w:bidi="ar"/>
        </w:rPr>
        <w:t>产业</w:t>
      </w:r>
      <w:r>
        <w:rPr>
          <w:rFonts w:hint="default" w:ascii="Times New Roman" w:hAnsi="Times New Roman" w:eastAsia="仿宋_GB2312" w:cs="Times New Roman"/>
          <w:color w:val="auto"/>
          <w:spacing w:val="0"/>
          <w:kern w:val="0"/>
          <w:sz w:val="32"/>
          <w:szCs w:val="32"/>
          <w:shd w:val="clear" w:color="auto" w:fill="FFFFFF"/>
          <w:lang w:bidi="ar"/>
        </w:rPr>
        <w:t>领域（详见附件1）。</w:t>
      </w:r>
      <w:r>
        <w:rPr>
          <w:rFonts w:hint="default" w:ascii="Times New Roman" w:hAnsi="Times New Roman" w:eastAsia="仿宋_GB2312" w:cs="Times New Roman"/>
          <w:color w:val="auto"/>
          <w:spacing w:val="0"/>
          <w:kern w:val="0"/>
          <w:sz w:val="32"/>
          <w:szCs w:val="32"/>
          <w:shd w:val="clear" w:color="auto" w:fill="FFFFFF"/>
          <w:lang w:eastAsia="zh-CN" w:bidi="ar"/>
        </w:rPr>
        <w:t>骨干</w:t>
      </w:r>
      <w:r>
        <w:rPr>
          <w:rFonts w:hint="default" w:ascii="Times New Roman" w:hAnsi="Times New Roman" w:eastAsia="仿宋_GB2312" w:cs="Times New Roman"/>
          <w:color w:val="auto"/>
          <w:spacing w:val="0"/>
          <w:kern w:val="0"/>
          <w:sz w:val="32"/>
          <w:szCs w:val="32"/>
          <w:shd w:val="clear" w:color="auto" w:fill="FFFFFF"/>
          <w:lang w:bidi="ar"/>
        </w:rPr>
        <w:t>企业包括高新技术企业、</w:t>
      </w:r>
      <w:r>
        <w:rPr>
          <w:rFonts w:hint="default" w:ascii="Times New Roman" w:hAnsi="Times New Roman" w:eastAsia="仿宋_GB2312" w:cs="Times New Roman"/>
          <w:color w:val="auto"/>
          <w:spacing w:val="0"/>
          <w:kern w:val="0"/>
          <w:sz w:val="32"/>
          <w:szCs w:val="32"/>
          <w:shd w:val="clear" w:color="auto" w:fill="FFFFFF"/>
          <w:lang w:val="en-US" w:eastAsia="zh-CN" w:bidi="ar"/>
        </w:rPr>
        <w:t>省级及以上专精特新企业和</w:t>
      </w:r>
      <w:r>
        <w:rPr>
          <w:rFonts w:hint="default" w:ascii="Times New Roman" w:hAnsi="Times New Roman" w:eastAsia="方正仿宋_GB2312" w:cs="Times New Roman"/>
          <w:color w:val="auto"/>
          <w:sz w:val="32"/>
          <w:szCs w:val="32"/>
          <w:lang w:val="en-US" w:eastAsia="zh-CN"/>
        </w:rPr>
        <w:t>2025</w:t>
      </w:r>
      <w:r>
        <w:rPr>
          <w:rFonts w:hint="default" w:ascii="Times New Roman" w:hAnsi="Times New Roman" w:eastAsia="仿宋_GB2312" w:cs="Times New Roman"/>
          <w:color w:val="auto"/>
          <w:spacing w:val="0"/>
          <w:kern w:val="0"/>
          <w:sz w:val="32"/>
          <w:szCs w:val="32"/>
          <w:shd w:val="clear" w:color="auto" w:fill="FFFFFF"/>
          <w:lang w:val="en-US" w:eastAsia="zh-CN" w:bidi="ar"/>
        </w:rPr>
        <w:t>年度研发费用占主营业务收入的比例达</w:t>
      </w:r>
      <w:r>
        <w:rPr>
          <w:rFonts w:hint="default" w:ascii="Times New Roman" w:hAnsi="Times New Roman" w:eastAsia="方正仿宋_GB2312" w:cs="Times New Roman"/>
          <w:color w:val="auto"/>
          <w:sz w:val="32"/>
          <w:szCs w:val="32"/>
          <w:lang w:val="en-US" w:eastAsia="zh-CN"/>
        </w:rPr>
        <w:t>3%</w:t>
      </w:r>
      <w:r>
        <w:rPr>
          <w:rStyle w:val="10"/>
          <w:rFonts w:hint="default" w:ascii="Times New Roman" w:hAnsi="Times New Roman" w:eastAsia="仿宋_GB2312" w:cs="Times New Roman"/>
          <w:bCs/>
          <w:color w:val="auto"/>
          <w:spacing w:val="0"/>
          <w:sz w:val="32"/>
          <w:szCs w:val="32"/>
          <w:lang w:val="en-US" w:eastAsia="zh-CN"/>
        </w:rPr>
        <w:t>以上</w:t>
      </w:r>
      <w:r>
        <w:rPr>
          <w:rStyle w:val="10"/>
          <w:rFonts w:hint="default" w:ascii="Times New Roman" w:hAnsi="Times New Roman" w:cs="Times New Roman"/>
          <w:bCs/>
          <w:color w:val="auto"/>
          <w:spacing w:val="0"/>
          <w:sz w:val="32"/>
          <w:szCs w:val="32"/>
          <w:lang w:val="en-US" w:eastAsia="zh-CN"/>
        </w:rPr>
        <w:t>的</w:t>
      </w:r>
      <w:r>
        <w:rPr>
          <w:rStyle w:val="10"/>
          <w:rFonts w:hint="default" w:ascii="Times New Roman" w:hAnsi="Times New Roman" w:eastAsia="仿宋_GB2312" w:cs="Times New Roman"/>
          <w:bCs/>
          <w:color w:val="auto"/>
          <w:spacing w:val="0"/>
          <w:sz w:val="32"/>
          <w:szCs w:val="32"/>
          <w:lang w:eastAsia="zh-CN"/>
        </w:rPr>
        <w:t>企业。目前已经有成熟技术或科研成果能够解决技术需求的，或已获得科技局、发改</w:t>
      </w:r>
      <w:r>
        <w:rPr>
          <w:rStyle w:val="10"/>
          <w:rFonts w:hint="default" w:ascii="Times New Roman" w:hAnsi="Times New Roman" w:cs="Times New Roman"/>
          <w:bCs/>
          <w:color w:val="auto"/>
          <w:spacing w:val="0"/>
          <w:sz w:val="32"/>
          <w:szCs w:val="32"/>
          <w:lang w:eastAsia="zh-CN"/>
        </w:rPr>
        <w:t>局</w:t>
      </w:r>
      <w:r>
        <w:rPr>
          <w:rStyle w:val="10"/>
          <w:rFonts w:hint="default" w:ascii="Times New Roman" w:hAnsi="Times New Roman" w:eastAsia="仿宋_GB2312" w:cs="Times New Roman"/>
          <w:bCs/>
          <w:color w:val="auto"/>
          <w:spacing w:val="0"/>
          <w:sz w:val="32"/>
          <w:szCs w:val="32"/>
          <w:lang w:eastAsia="zh-CN"/>
        </w:rPr>
        <w:t>、工信局等政府部门立项支持的相同技术需求，不列入本次</w:t>
      </w:r>
      <w:r>
        <w:rPr>
          <w:rStyle w:val="10"/>
          <w:rFonts w:hint="default" w:ascii="Times New Roman" w:hAnsi="Times New Roman" w:cs="Times New Roman"/>
          <w:bCs/>
          <w:color w:val="auto"/>
          <w:spacing w:val="0"/>
          <w:sz w:val="32"/>
          <w:szCs w:val="32"/>
          <w:lang w:eastAsia="zh-CN"/>
        </w:rPr>
        <w:t>关键</w:t>
      </w:r>
      <w:r>
        <w:rPr>
          <w:rStyle w:val="10"/>
          <w:rFonts w:hint="default" w:ascii="Times New Roman" w:hAnsi="Times New Roman" w:eastAsia="仿宋_GB2312" w:cs="Times New Roman"/>
          <w:bCs/>
          <w:color w:val="auto"/>
          <w:spacing w:val="0"/>
          <w:sz w:val="32"/>
          <w:szCs w:val="32"/>
          <w:lang w:eastAsia="zh-CN"/>
        </w:rPr>
        <w:t>技术需求征求范围。</w:t>
      </w:r>
      <w:r>
        <w:rPr>
          <w:rFonts w:hint="default" w:ascii="Times New Roman" w:hAnsi="Times New Roman" w:eastAsia="仿宋_GB2312" w:cs="Times New Roman"/>
          <w:color w:val="auto"/>
          <w:spacing w:val="0"/>
          <w:kern w:val="0"/>
          <w:sz w:val="32"/>
          <w:szCs w:val="32"/>
          <w:shd w:val="clear" w:color="auto" w:fill="FFFFFF"/>
          <w:lang w:val="en-US" w:eastAsia="zh-CN" w:bidi="ar"/>
        </w:rPr>
        <w:t>申报单位须对提供材料的真实性负责，如在申报中存在弄虚作假行为，一经查实，将根据国家、省、市科研诚信相关规定进行处理。</w:t>
      </w:r>
    </w:p>
    <w:p w14:paraId="4CAD7F65">
      <w:pPr>
        <w:keepNext w:val="0"/>
        <w:keepLines w:val="0"/>
        <w:pageBreakBefore w:val="0"/>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eastAsia="zh-CN"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3.</w:t>
      </w:r>
      <w:r>
        <w:rPr>
          <w:rFonts w:hint="default" w:ascii="Times New Roman" w:hAnsi="Times New Roman" w:eastAsia="仿宋_GB2312" w:cs="Times New Roman"/>
          <w:color w:val="auto"/>
          <w:spacing w:val="0"/>
          <w:kern w:val="0"/>
          <w:sz w:val="32"/>
          <w:szCs w:val="32"/>
          <w:shd w:val="clear" w:color="auto" w:fill="FFFFFF"/>
          <w:lang w:bidi="ar"/>
        </w:rPr>
        <w:t>提出</w:t>
      </w:r>
      <w:r>
        <w:rPr>
          <w:rFonts w:hint="default" w:ascii="Times New Roman" w:hAnsi="Times New Roman" w:eastAsia="仿宋_GB2312" w:cs="Times New Roman"/>
          <w:color w:val="auto"/>
          <w:spacing w:val="0"/>
          <w:kern w:val="0"/>
          <w:sz w:val="32"/>
          <w:szCs w:val="32"/>
          <w:shd w:val="clear" w:color="auto" w:fill="FFFFFF"/>
          <w:lang w:eastAsia="zh-CN" w:bidi="ar"/>
        </w:rPr>
        <w:t>项目</w:t>
      </w:r>
      <w:r>
        <w:rPr>
          <w:rFonts w:hint="default" w:ascii="Times New Roman" w:hAnsi="Times New Roman" w:eastAsia="仿宋_GB2312" w:cs="Times New Roman"/>
          <w:color w:val="auto"/>
          <w:spacing w:val="0"/>
          <w:kern w:val="0"/>
          <w:sz w:val="32"/>
          <w:szCs w:val="32"/>
          <w:shd w:val="clear" w:color="auto" w:fill="FFFFFF"/>
          <w:lang w:bidi="ar"/>
        </w:rPr>
        <w:t>技术需求的单位编写技术需求表（格式见附件</w:t>
      </w:r>
      <w:r>
        <w:rPr>
          <w:rFonts w:hint="default" w:ascii="Times New Roman" w:hAnsi="Times New Roman" w:eastAsia="仿宋_GB2312" w:cs="Times New Roman"/>
          <w:color w:val="auto"/>
          <w:spacing w:val="0"/>
          <w:kern w:val="0"/>
          <w:sz w:val="32"/>
          <w:szCs w:val="32"/>
          <w:shd w:val="clear" w:color="auto" w:fill="FFFFFF"/>
          <w:lang w:val="en-US" w:eastAsia="zh-CN" w:bidi="ar"/>
        </w:rPr>
        <w:t>2</w:t>
      </w:r>
      <w:r>
        <w:rPr>
          <w:rFonts w:hint="default" w:ascii="Times New Roman" w:hAnsi="Times New Roman" w:eastAsia="仿宋_GB2312" w:cs="Times New Roman"/>
          <w:color w:val="auto"/>
          <w:spacing w:val="0"/>
          <w:kern w:val="0"/>
          <w:sz w:val="32"/>
          <w:szCs w:val="32"/>
          <w:shd w:val="clear" w:color="auto" w:fill="FFFFFF"/>
          <w:lang w:bidi="ar"/>
        </w:rPr>
        <w:t>），明确技术指标参数、时限要求、产权归属、资金投入预测，并按照自愿原则提交出资承诺，对于有出资承诺的技术需求项目予以优先考虑。</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揭榜挂帅</w:t>
      </w:r>
      <w:r>
        <w:rPr>
          <w:rFonts w:hint="eastAsia"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项目资助最</w:t>
      </w:r>
      <w:r>
        <w:rPr>
          <w:rFonts w:hint="default" w:ascii="Times New Roman" w:hAnsi="Times New Roman" w:eastAsia="仿宋_GB2312" w:cs="Times New Roman"/>
          <w:color w:val="auto"/>
          <w:spacing w:val="0"/>
          <w:kern w:val="0"/>
          <w:sz w:val="32"/>
          <w:szCs w:val="32"/>
          <w:u w:val="none"/>
          <w:shd w:val="clear" w:color="auto" w:fill="FFFFFF"/>
          <w:lang w:bidi="ar"/>
        </w:rPr>
        <w:t>高额度不超过</w:t>
      </w:r>
      <w:r>
        <w:rPr>
          <w:rFonts w:hint="default" w:ascii="Times New Roman" w:hAnsi="Times New Roman" w:eastAsia="仿宋_GB2312" w:cs="Times New Roman"/>
          <w:color w:val="auto"/>
          <w:spacing w:val="0"/>
          <w:kern w:val="0"/>
          <w:sz w:val="32"/>
          <w:szCs w:val="32"/>
          <w:u w:val="none"/>
          <w:shd w:val="clear" w:color="auto" w:fill="FFFFFF"/>
          <w:lang w:val="en-US" w:eastAsia="zh-CN" w:bidi="ar"/>
        </w:rPr>
        <w:t>200</w:t>
      </w:r>
      <w:r>
        <w:rPr>
          <w:rFonts w:hint="default" w:ascii="Times New Roman" w:hAnsi="Times New Roman" w:eastAsia="仿宋_GB2312" w:cs="Times New Roman"/>
          <w:color w:val="auto"/>
          <w:spacing w:val="0"/>
          <w:kern w:val="0"/>
          <w:sz w:val="32"/>
          <w:szCs w:val="32"/>
          <w:u w:val="none"/>
          <w:shd w:val="clear" w:color="auto" w:fill="FFFFFF"/>
          <w:lang w:bidi="ar"/>
        </w:rPr>
        <w:t>万元</w:t>
      </w:r>
      <w:r>
        <w:rPr>
          <w:rFonts w:hint="default" w:ascii="Times New Roman" w:hAnsi="Times New Roman" w:eastAsia="仿宋_GB2312" w:cs="Times New Roman"/>
          <w:color w:val="auto"/>
          <w:spacing w:val="0"/>
          <w:kern w:val="0"/>
          <w:sz w:val="32"/>
          <w:szCs w:val="32"/>
          <w:u w:val="none"/>
          <w:shd w:val="clear" w:color="auto" w:fill="FFFFFF"/>
          <w:lang w:eastAsia="zh-CN" w:bidi="ar"/>
        </w:rPr>
        <w:t>，项目</w:t>
      </w:r>
      <w:r>
        <w:rPr>
          <w:rFonts w:hint="default" w:ascii="Times New Roman" w:hAnsi="Times New Roman" w:eastAsia="仿宋_GB2312" w:cs="Times New Roman"/>
          <w:color w:val="auto"/>
          <w:spacing w:val="0"/>
          <w:kern w:val="0"/>
          <w:sz w:val="32"/>
          <w:szCs w:val="32"/>
          <w:u w:val="none"/>
          <w:shd w:val="clear" w:color="auto" w:fill="FFFFFF"/>
          <w:lang w:bidi="ar"/>
        </w:rPr>
        <w:t>投入总额不得低于</w:t>
      </w:r>
      <w:r>
        <w:rPr>
          <w:rFonts w:hint="default" w:ascii="Times New Roman" w:hAnsi="Times New Roman" w:eastAsia="仿宋_GB2312" w:cs="Times New Roman"/>
          <w:color w:val="auto"/>
          <w:spacing w:val="0"/>
          <w:kern w:val="0"/>
          <w:sz w:val="32"/>
          <w:szCs w:val="32"/>
          <w:u w:val="none"/>
          <w:shd w:val="clear" w:color="auto" w:fill="FFFFFF"/>
          <w:lang w:val="en-US" w:eastAsia="zh-CN" w:bidi="ar"/>
        </w:rPr>
        <w:t>600</w:t>
      </w:r>
      <w:r>
        <w:rPr>
          <w:rFonts w:hint="default" w:ascii="Times New Roman" w:hAnsi="Times New Roman" w:eastAsia="仿宋_GB2312" w:cs="Times New Roman"/>
          <w:color w:val="auto"/>
          <w:spacing w:val="0"/>
          <w:kern w:val="0"/>
          <w:sz w:val="32"/>
          <w:szCs w:val="32"/>
          <w:u w:val="none"/>
          <w:shd w:val="clear" w:color="auto" w:fill="FFFFFF"/>
          <w:lang w:bidi="ar"/>
        </w:rPr>
        <w:t>万</w:t>
      </w:r>
      <w:r>
        <w:rPr>
          <w:rFonts w:hint="default" w:ascii="Times New Roman" w:hAnsi="Times New Roman" w:eastAsia="仿宋_GB2312" w:cs="Times New Roman"/>
          <w:color w:val="auto"/>
          <w:spacing w:val="0"/>
          <w:kern w:val="0"/>
          <w:sz w:val="32"/>
          <w:szCs w:val="32"/>
          <w:u w:val="none"/>
          <w:shd w:val="clear" w:color="auto" w:fill="FFFFFF"/>
          <w:lang w:eastAsia="zh-CN" w:bidi="ar"/>
        </w:rPr>
        <w:t>元。</w:t>
      </w:r>
      <w:r>
        <w:rPr>
          <w:rFonts w:hint="default" w:ascii="Times New Roman" w:hAnsi="Times New Roman" w:eastAsia="仿宋_GB2312" w:cs="Times New Roman"/>
          <w:color w:val="auto"/>
          <w:spacing w:val="0"/>
          <w:kern w:val="0"/>
          <w:sz w:val="32"/>
          <w:szCs w:val="32"/>
          <w:u w:val="none"/>
          <w:shd w:val="clear" w:color="auto" w:fill="FFFFFF"/>
          <w:lang w:bidi="ar"/>
        </w:rPr>
        <w:t>项目执行期</w:t>
      </w:r>
      <w:r>
        <w:rPr>
          <w:rFonts w:hint="default" w:ascii="Times New Roman" w:hAnsi="Times New Roman" w:eastAsia="仿宋_GB2312" w:cs="Times New Roman"/>
          <w:color w:val="auto"/>
          <w:spacing w:val="0"/>
          <w:kern w:val="0"/>
          <w:sz w:val="32"/>
          <w:szCs w:val="32"/>
          <w:u w:val="none"/>
          <w:shd w:val="clear" w:color="auto" w:fill="FFFFFF"/>
          <w:lang w:eastAsia="zh-CN" w:bidi="ar"/>
        </w:rPr>
        <w:t>原则从</w:t>
      </w:r>
      <w:r>
        <w:rPr>
          <w:rFonts w:hint="default" w:ascii="Times New Roman" w:hAnsi="Times New Roman" w:eastAsia="仿宋_GB2312" w:cs="Times New Roman"/>
          <w:color w:val="auto"/>
          <w:spacing w:val="0"/>
          <w:kern w:val="0"/>
          <w:sz w:val="32"/>
          <w:szCs w:val="32"/>
          <w:u w:val="none"/>
          <w:shd w:val="clear" w:color="auto" w:fill="FFFFFF"/>
          <w:lang w:bidi="ar"/>
        </w:rPr>
        <w:t>2026年</w:t>
      </w:r>
      <w:r>
        <w:rPr>
          <w:rFonts w:hint="default" w:ascii="Times New Roman" w:hAnsi="Times New Roman" w:eastAsia="仿宋_GB2312" w:cs="Times New Roman"/>
          <w:color w:val="auto"/>
          <w:spacing w:val="0"/>
          <w:kern w:val="0"/>
          <w:sz w:val="32"/>
          <w:szCs w:val="32"/>
          <w:u w:val="none"/>
          <w:shd w:val="clear" w:color="auto" w:fill="FFFFFF"/>
          <w:lang w:val="en-US" w:eastAsia="zh-CN" w:bidi="ar"/>
        </w:rPr>
        <w:t>9</w:t>
      </w:r>
      <w:r>
        <w:rPr>
          <w:rFonts w:hint="default" w:ascii="Times New Roman" w:hAnsi="Times New Roman" w:eastAsia="仿宋_GB2312" w:cs="Times New Roman"/>
          <w:color w:val="auto"/>
          <w:spacing w:val="0"/>
          <w:kern w:val="0"/>
          <w:sz w:val="32"/>
          <w:szCs w:val="32"/>
          <w:u w:val="none"/>
          <w:shd w:val="clear" w:color="auto" w:fill="FFFFFF"/>
          <w:lang w:bidi="ar"/>
        </w:rPr>
        <w:t>月开始，实施周期</w:t>
      </w:r>
      <w:r>
        <w:rPr>
          <w:rFonts w:hint="default" w:ascii="Times New Roman" w:hAnsi="Times New Roman" w:eastAsia="仿宋_GB2312" w:cs="Times New Roman"/>
          <w:color w:val="auto"/>
          <w:spacing w:val="0"/>
          <w:kern w:val="0"/>
          <w:sz w:val="32"/>
          <w:szCs w:val="32"/>
          <w:u w:val="none"/>
          <w:shd w:val="clear" w:color="auto" w:fill="FFFFFF"/>
          <w:lang w:eastAsia="zh-CN" w:bidi="ar"/>
        </w:rPr>
        <w:t>原则在</w:t>
      </w:r>
      <w:r>
        <w:rPr>
          <w:rFonts w:hint="default" w:ascii="Times New Roman" w:hAnsi="Times New Roman" w:eastAsia="仿宋_GB2312" w:cs="Times New Roman"/>
          <w:color w:val="auto"/>
          <w:spacing w:val="0"/>
          <w:kern w:val="0"/>
          <w:sz w:val="32"/>
          <w:szCs w:val="32"/>
          <w:u w:val="none"/>
          <w:shd w:val="clear" w:color="auto" w:fill="FFFFFF"/>
          <w:lang w:val="en-US" w:eastAsia="zh-CN" w:bidi="ar"/>
        </w:rPr>
        <w:t>2年以上且不超过3年</w:t>
      </w:r>
      <w:r>
        <w:rPr>
          <w:rFonts w:hint="default" w:ascii="Times New Roman" w:hAnsi="Times New Roman" w:eastAsia="仿宋_GB2312" w:cs="Times New Roman"/>
          <w:color w:val="auto"/>
          <w:spacing w:val="0"/>
          <w:kern w:val="0"/>
          <w:sz w:val="32"/>
          <w:szCs w:val="32"/>
          <w:u w:val="none"/>
          <w:shd w:val="clear" w:color="auto" w:fill="FFFFFF"/>
          <w:lang w:bidi="ar"/>
        </w:rPr>
        <w:t>。</w:t>
      </w:r>
    </w:p>
    <w:p w14:paraId="0F774C9D">
      <w:pPr>
        <w:keepNext w:val="0"/>
        <w:keepLines w:val="0"/>
        <w:pageBreakBefore w:val="0"/>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4.</w:t>
      </w:r>
      <w:r>
        <w:rPr>
          <w:rFonts w:hint="default" w:ascii="Times New Roman" w:hAnsi="Times New Roman" w:eastAsia="仿宋_GB2312" w:cs="Times New Roman"/>
          <w:color w:val="auto"/>
          <w:spacing w:val="0"/>
          <w:kern w:val="0"/>
          <w:sz w:val="32"/>
          <w:szCs w:val="32"/>
          <w:shd w:val="clear" w:color="auto" w:fill="FFFFFF"/>
          <w:lang w:bidi="ar"/>
        </w:rPr>
        <w:t>技术需求单位原则上不得作为揭榜方，可以作为合作单位承接转化项目成果。技术需求单位愿意提供的最低研发资金在发榜时予以公开，供揭榜方参考。</w:t>
      </w:r>
    </w:p>
    <w:p w14:paraId="3CF786DE">
      <w:pPr>
        <w:keepNext w:val="0"/>
        <w:keepLines w:val="0"/>
        <w:pageBreakBefore w:val="0"/>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5.</w:t>
      </w:r>
      <w:r>
        <w:rPr>
          <w:rFonts w:hint="default" w:ascii="Times New Roman" w:hAnsi="Times New Roman" w:eastAsia="仿宋_GB2312" w:cs="Times New Roman"/>
          <w:color w:val="auto"/>
          <w:spacing w:val="0"/>
          <w:kern w:val="0"/>
          <w:sz w:val="32"/>
          <w:szCs w:val="32"/>
          <w:shd w:val="clear" w:color="auto" w:fill="FFFFFF"/>
          <w:lang w:bidi="ar"/>
        </w:rPr>
        <w:t>技术需求单位</w:t>
      </w:r>
      <w:r>
        <w:rPr>
          <w:rFonts w:hint="default" w:ascii="Times New Roman" w:hAnsi="Times New Roman" w:eastAsia="仿宋_GB2312" w:cs="Times New Roman"/>
          <w:color w:val="auto"/>
          <w:spacing w:val="0"/>
          <w:kern w:val="0"/>
          <w:sz w:val="32"/>
          <w:szCs w:val="32"/>
          <w:shd w:val="clear" w:color="auto" w:fill="FFFFFF"/>
          <w:lang w:eastAsia="zh-CN" w:bidi="ar"/>
        </w:rPr>
        <w:t>提交的技术</w:t>
      </w:r>
      <w:r>
        <w:rPr>
          <w:rFonts w:hint="default" w:ascii="Times New Roman" w:hAnsi="Times New Roman" w:eastAsia="仿宋_GB2312" w:cs="Times New Roman"/>
          <w:color w:val="auto"/>
          <w:spacing w:val="0"/>
          <w:kern w:val="0"/>
          <w:sz w:val="32"/>
          <w:szCs w:val="32"/>
          <w:shd w:val="clear" w:color="auto" w:fill="FFFFFF"/>
          <w:lang w:bidi="ar"/>
        </w:rPr>
        <w:t>需求表</w:t>
      </w:r>
      <w:r>
        <w:rPr>
          <w:rFonts w:hint="default" w:ascii="Times New Roman" w:hAnsi="Times New Roman" w:eastAsia="仿宋_GB2312" w:cs="Times New Roman"/>
          <w:color w:val="auto"/>
          <w:spacing w:val="0"/>
          <w:kern w:val="0"/>
          <w:sz w:val="32"/>
          <w:szCs w:val="32"/>
          <w:shd w:val="clear" w:color="auto" w:fill="FFFFFF"/>
          <w:lang w:eastAsia="zh-CN" w:bidi="ar"/>
        </w:rPr>
        <w:t>须经所属产业的在南行业协会进行初审并盖章推荐</w:t>
      </w:r>
      <w:r>
        <w:rPr>
          <w:rFonts w:hint="default" w:ascii="Times New Roman" w:hAnsi="Times New Roman" w:eastAsia="仿宋_GB2312" w:cs="Times New Roman"/>
          <w:color w:val="auto"/>
          <w:spacing w:val="0"/>
          <w:kern w:val="0"/>
          <w:sz w:val="32"/>
          <w:szCs w:val="32"/>
          <w:shd w:val="clear" w:color="auto" w:fill="FFFFFF"/>
          <w:lang w:bidi="ar"/>
        </w:rPr>
        <w:t>。</w:t>
      </w:r>
    </w:p>
    <w:p w14:paraId="35A764EE">
      <w:pPr>
        <w:keepNext w:val="0"/>
        <w:keepLines w:val="0"/>
        <w:pageBreakBefore w:val="0"/>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黑体" w:cs="Times New Roman"/>
          <w:color w:val="auto"/>
          <w:spacing w:val="0"/>
          <w:kern w:val="0"/>
          <w:sz w:val="32"/>
          <w:szCs w:val="32"/>
          <w:shd w:val="clear" w:color="auto" w:fill="FFFFFF"/>
          <w:lang w:eastAsia="zh-CN" w:bidi="ar"/>
        </w:rPr>
      </w:pPr>
      <w:r>
        <w:rPr>
          <w:rFonts w:hint="default" w:ascii="Times New Roman" w:hAnsi="Times New Roman" w:eastAsia="黑体" w:cs="Times New Roman"/>
          <w:color w:val="auto"/>
          <w:spacing w:val="0"/>
          <w:kern w:val="0"/>
          <w:sz w:val="32"/>
          <w:szCs w:val="32"/>
          <w:shd w:val="clear" w:color="auto" w:fill="FFFFFF"/>
          <w:lang w:bidi="ar"/>
        </w:rPr>
        <w:t>二、</w:t>
      </w:r>
      <w:r>
        <w:rPr>
          <w:rFonts w:hint="default" w:ascii="Times New Roman" w:hAnsi="Times New Roman" w:eastAsia="黑体" w:cs="Times New Roman"/>
          <w:color w:val="auto"/>
          <w:spacing w:val="0"/>
          <w:kern w:val="0"/>
          <w:sz w:val="32"/>
          <w:szCs w:val="32"/>
          <w:shd w:val="clear" w:color="auto" w:fill="FFFFFF"/>
          <w:lang w:eastAsia="zh-CN" w:bidi="ar"/>
        </w:rPr>
        <w:t>项目</w:t>
      </w:r>
      <w:r>
        <w:rPr>
          <w:rFonts w:hint="default" w:ascii="Times New Roman" w:hAnsi="Times New Roman" w:eastAsia="黑体" w:cs="Times New Roman"/>
          <w:color w:val="auto"/>
          <w:spacing w:val="0"/>
          <w:kern w:val="0"/>
          <w:sz w:val="32"/>
          <w:szCs w:val="32"/>
          <w:shd w:val="clear" w:color="auto" w:fill="FFFFFF"/>
          <w:lang w:bidi="ar"/>
        </w:rPr>
        <w:t>需求申报</w:t>
      </w:r>
    </w:p>
    <w:p w14:paraId="7CB20204">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楷体_GB2312" w:cs="Times New Roman"/>
          <w:b w:val="0"/>
          <w:bCs w:val="0"/>
          <w:color w:val="auto"/>
          <w:spacing w:val="0"/>
          <w:kern w:val="2"/>
          <w:sz w:val="32"/>
          <w:szCs w:val="32"/>
          <w:lang w:val="en-US" w:eastAsia="zh-CN" w:bidi="ar-SA"/>
        </w:rPr>
      </w:pPr>
      <w:r>
        <w:rPr>
          <w:rFonts w:hint="default" w:ascii="Times New Roman" w:hAnsi="Times New Roman" w:eastAsia="楷体_GB2312" w:cs="Times New Roman"/>
          <w:b w:val="0"/>
          <w:bCs w:val="0"/>
          <w:color w:val="auto"/>
          <w:spacing w:val="0"/>
          <w:kern w:val="2"/>
          <w:sz w:val="32"/>
          <w:szCs w:val="32"/>
          <w:lang w:val="en-US" w:eastAsia="zh-CN" w:bidi="ar-SA"/>
        </w:rPr>
        <w:t>（一）申报材料</w:t>
      </w:r>
    </w:p>
    <w:p w14:paraId="49DBE038">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1.2026年</w:t>
      </w:r>
      <w:r>
        <w:rPr>
          <w:rFonts w:hint="default" w:ascii="Times New Roman" w:hAnsi="Times New Roman" w:eastAsia="仿宋_GB2312" w:cs="Times New Roman"/>
          <w:color w:val="auto"/>
          <w:spacing w:val="0"/>
          <w:kern w:val="0"/>
          <w:sz w:val="32"/>
          <w:szCs w:val="32"/>
          <w:shd w:val="clear" w:color="auto" w:fill="FFFFFF"/>
          <w:lang w:val="en-US" w:eastAsia="zh-CN" w:bidi="ar"/>
        </w:rPr>
        <w:t>南安市重点产业关键技术攻关</w:t>
      </w:r>
      <w:r>
        <w:rPr>
          <w:rFonts w:hint="eastAsia" w:ascii="Times New Roman" w:hAnsi="Times New Roman" w:eastAsia="仿宋_GB2312" w:cs="Times New Roman"/>
          <w:color w:val="auto"/>
          <w:spacing w:val="0"/>
          <w:kern w:val="0"/>
          <w:sz w:val="32"/>
          <w:szCs w:val="32"/>
          <w:shd w:val="clear" w:color="auto" w:fill="FFFFFF"/>
          <w:lang w:val="en-US" w:eastAsia="zh-CN" w:bidi="ar"/>
        </w:rPr>
        <w:t>“</w:t>
      </w:r>
      <w:r>
        <w:rPr>
          <w:rFonts w:hint="default" w:ascii="Times New Roman" w:hAnsi="Times New Roman" w:eastAsia="仿宋_GB2312" w:cs="Times New Roman"/>
          <w:color w:val="auto"/>
          <w:spacing w:val="0"/>
          <w:kern w:val="0"/>
          <w:sz w:val="32"/>
          <w:szCs w:val="32"/>
          <w:shd w:val="clear" w:color="auto" w:fill="FFFFFF"/>
          <w:lang w:val="en-US" w:eastAsia="zh-CN" w:bidi="ar"/>
        </w:rPr>
        <w:t>揭榜挂帅</w:t>
      </w:r>
      <w:r>
        <w:rPr>
          <w:rFonts w:hint="eastAsia" w:ascii="Times New Roman" w:hAnsi="Times New Roman" w:eastAsia="仿宋_GB2312" w:cs="Times New Roman"/>
          <w:color w:val="auto"/>
          <w:spacing w:val="0"/>
          <w:kern w:val="0"/>
          <w:sz w:val="32"/>
          <w:szCs w:val="32"/>
          <w:shd w:val="clear" w:color="auto" w:fill="FFFFFF"/>
          <w:lang w:val="en-US" w:eastAsia="zh-CN" w:bidi="ar"/>
        </w:rPr>
        <w:t>”</w:t>
      </w:r>
      <w:r>
        <w:rPr>
          <w:rFonts w:hint="default" w:ascii="Times New Roman" w:hAnsi="Times New Roman" w:eastAsia="仿宋_GB2312" w:cs="Times New Roman"/>
          <w:color w:val="auto"/>
          <w:spacing w:val="0"/>
          <w:kern w:val="0"/>
          <w:sz w:val="32"/>
          <w:szCs w:val="32"/>
          <w:shd w:val="clear" w:color="auto" w:fill="FFFFFF"/>
          <w:lang w:val="en-US" w:eastAsia="zh-CN" w:bidi="ar"/>
        </w:rPr>
        <w:t>项目技术</w:t>
      </w:r>
      <w:r>
        <w:rPr>
          <w:rFonts w:hint="default" w:ascii="Times New Roman" w:hAnsi="Times New Roman" w:eastAsia="仿宋_GB2312" w:cs="Times New Roman"/>
          <w:color w:val="auto"/>
          <w:spacing w:val="0"/>
          <w:kern w:val="2"/>
          <w:sz w:val="32"/>
          <w:szCs w:val="32"/>
          <w:lang w:val="en-US" w:eastAsia="zh-CN" w:bidi="ar-SA"/>
        </w:rPr>
        <w:t>需求表（附件2）；</w:t>
      </w:r>
    </w:p>
    <w:p w14:paraId="0DA19FA0">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2.高新技术企业、专精特新企业认定证书或认定文件；</w:t>
      </w:r>
    </w:p>
    <w:p w14:paraId="5F1C12AF">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pacing w:val="0"/>
          <w:kern w:val="2"/>
          <w:sz w:val="32"/>
          <w:szCs w:val="32"/>
          <w:lang w:val="en-US" w:eastAsia="zh-CN" w:bidi="ar-SA"/>
        </w:rPr>
        <w:t>3.2025年度企业所得税纳税申报表（税务盖章原件）；</w:t>
      </w:r>
    </w:p>
    <w:p w14:paraId="3D1DFEFF">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auto"/>
          <w:spacing w:val="0"/>
          <w:kern w:val="0"/>
          <w:sz w:val="32"/>
          <w:szCs w:val="32"/>
          <w:shd w:val="clear" w:color="auto" w:fill="FFFFFF"/>
          <w:lang w:val="en-US" w:eastAsia="zh-CN" w:bidi="ar"/>
        </w:rPr>
        <w:t>4.2025年度</w:t>
      </w:r>
      <w:r>
        <w:rPr>
          <w:rFonts w:hint="default" w:ascii="Times New Roman" w:hAnsi="Times New Roman" w:eastAsia="仿宋_GB2312" w:cs="Times New Roman"/>
          <w:color w:val="000000"/>
          <w:kern w:val="0"/>
          <w:sz w:val="32"/>
          <w:szCs w:val="32"/>
          <w:lang w:val="en-US" w:eastAsia="zh-CN" w:bidi="ar-SA"/>
        </w:rPr>
        <w:t>企业研发经费投入结构明细表</w:t>
      </w:r>
      <w:r>
        <w:rPr>
          <w:rFonts w:hint="eastAsia" w:ascii="Times New Roman" w:hAnsi="Times New Roman" w:eastAsia="仿宋_GB2312" w:cs="Times New Roman"/>
          <w:color w:val="000000"/>
          <w:kern w:val="0"/>
          <w:sz w:val="32"/>
          <w:szCs w:val="32"/>
          <w:lang w:val="en-US" w:eastAsia="zh-CN" w:bidi="ar-SA"/>
        </w:rPr>
        <w:t>（附件3）</w:t>
      </w:r>
      <w:r>
        <w:rPr>
          <w:rFonts w:hint="default" w:ascii="Times New Roman" w:hAnsi="Times New Roman" w:eastAsia="仿宋_GB2312" w:cs="Times New Roman"/>
          <w:color w:val="000000"/>
          <w:kern w:val="0"/>
          <w:sz w:val="32"/>
          <w:szCs w:val="32"/>
          <w:lang w:val="en-US" w:eastAsia="zh-CN" w:bidi="ar-SA"/>
        </w:rPr>
        <w:t>；</w:t>
      </w:r>
    </w:p>
    <w:p w14:paraId="64A8FE88">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lang w:val="en-US" w:eastAsia="zh-CN" w:bidi="ar-SA"/>
        </w:rPr>
        <w:t>5.2025年度企业利润表（体现经营收入）；</w:t>
      </w:r>
    </w:p>
    <w:p w14:paraId="3138810C">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6.出资承诺函。</w:t>
      </w:r>
    </w:p>
    <w:p w14:paraId="2F661F50">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第二批技术需求预征集的企业只需报送第二批南安市重点产业关键技术攻关</w:t>
      </w:r>
      <w:r>
        <w:rPr>
          <w:rFonts w:hint="eastAsia" w:ascii="Times New Roman" w:hAnsi="Times New Roman" w:eastAsia="仿宋_GB2312" w:cs="Times New Roman"/>
          <w:color w:val="auto"/>
          <w:spacing w:val="0"/>
          <w:kern w:val="0"/>
          <w:sz w:val="32"/>
          <w:szCs w:val="32"/>
          <w:shd w:val="clear" w:color="auto" w:fill="FFFFFF"/>
          <w:lang w:val="en-US" w:eastAsia="zh-CN" w:bidi="ar"/>
        </w:rPr>
        <w:t>“</w:t>
      </w:r>
      <w:r>
        <w:rPr>
          <w:rFonts w:hint="default" w:ascii="Times New Roman" w:hAnsi="Times New Roman" w:eastAsia="仿宋_GB2312" w:cs="Times New Roman"/>
          <w:color w:val="auto"/>
          <w:spacing w:val="0"/>
          <w:kern w:val="0"/>
          <w:sz w:val="32"/>
          <w:szCs w:val="32"/>
          <w:shd w:val="clear" w:color="auto" w:fill="FFFFFF"/>
          <w:lang w:val="en-US" w:eastAsia="zh-CN" w:bidi="ar"/>
        </w:rPr>
        <w:t>揭榜挂帅</w:t>
      </w:r>
      <w:r>
        <w:rPr>
          <w:rFonts w:hint="eastAsia" w:ascii="Times New Roman" w:hAnsi="Times New Roman" w:eastAsia="仿宋_GB2312" w:cs="Times New Roman"/>
          <w:color w:val="auto"/>
          <w:spacing w:val="0"/>
          <w:kern w:val="0"/>
          <w:sz w:val="32"/>
          <w:szCs w:val="32"/>
          <w:shd w:val="clear" w:color="auto" w:fill="FFFFFF"/>
          <w:lang w:val="en-US" w:eastAsia="zh-CN" w:bidi="ar"/>
        </w:rPr>
        <w:t>”</w:t>
      </w:r>
      <w:r>
        <w:rPr>
          <w:rFonts w:hint="default" w:ascii="Times New Roman" w:hAnsi="Times New Roman" w:eastAsia="仿宋_GB2312" w:cs="Times New Roman"/>
          <w:color w:val="auto"/>
          <w:spacing w:val="0"/>
          <w:kern w:val="0"/>
          <w:sz w:val="32"/>
          <w:szCs w:val="32"/>
          <w:shd w:val="clear" w:color="auto" w:fill="FFFFFF"/>
          <w:lang w:val="en-US" w:eastAsia="zh-CN" w:bidi="ar"/>
        </w:rPr>
        <w:t>项目技术需求预征集表（附件4），以上材料均须加盖企业公章，附件2、4须加盖所属产业的在南行业协会公章。</w:t>
      </w:r>
    </w:p>
    <w:p w14:paraId="72176DF9">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楷体_GB2312" w:cs="Times New Roman"/>
          <w:b w:val="0"/>
          <w:bCs w:val="0"/>
          <w:color w:val="auto"/>
          <w:spacing w:val="0"/>
          <w:kern w:val="2"/>
          <w:sz w:val="32"/>
          <w:szCs w:val="32"/>
          <w:lang w:val="en-US" w:eastAsia="zh-CN" w:bidi="ar-SA"/>
        </w:rPr>
      </w:pPr>
      <w:r>
        <w:rPr>
          <w:rFonts w:hint="default" w:ascii="Times New Roman" w:hAnsi="Times New Roman" w:eastAsia="楷体_GB2312" w:cs="Times New Roman"/>
          <w:b w:val="0"/>
          <w:bCs w:val="0"/>
          <w:color w:val="auto"/>
          <w:spacing w:val="0"/>
          <w:kern w:val="2"/>
          <w:sz w:val="32"/>
          <w:szCs w:val="32"/>
          <w:lang w:val="en-US" w:eastAsia="zh-CN" w:bidi="ar-SA"/>
        </w:rPr>
        <w:t>（二）需求申报与推荐</w:t>
      </w:r>
    </w:p>
    <w:p w14:paraId="2D05FF47">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1.</w:t>
      </w:r>
      <w:r>
        <w:rPr>
          <w:rFonts w:hint="default" w:ascii="Times New Roman" w:hAnsi="Times New Roman" w:eastAsia="仿宋_GB2312" w:cs="Times New Roman"/>
          <w:color w:val="auto"/>
          <w:spacing w:val="0"/>
          <w:kern w:val="2"/>
          <w:sz w:val="32"/>
          <w:szCs w:val="32"/>
          <w:lang w:val="en-US" w:eastAsia="zh-CN" w:bidi="ar-SA"/>
        </w:rPr>
        <w:t>申报需求单位</w:t>
      </w:r>
      <w:r>
        <w:rPr>
          <w:rFonts w:hint="default" w:ascii="Times New Roman" w:hAnsi="Times New Roman" w:eastAsia="仿宋_GB2312" w:cs="Times New Roman"/>
          <w:color w:val="auto"/>
          <w:spacing w:val="0"/>
          <w:kern w:val="0"/>
          <w:sz w:val="32"/>
          <w:szCs w:val="32"/>
          <w:shd w:val="clear" w:color="auto" w:fill="FFFFFF"/>
          <w:lang w:val="en-US" w:eastAsia="zh-CN" w:bidi="ar"/>
        </w:rPr>
        <w:t>提交的申报材料须经所属产业的在南行业协会进行初审并盖章推荐；</w:t>
      </w:r>
    </w:p>
    <w:p w14:paraId="523A09B2">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0"/>
          <w:sz w:val="32"/>
          <w:szCs w:val="32"/>
          <w:shd w:val="clear" w:color="auto" w:fill="FFFFFF"/>
          <w:lang w:val="en-US" w:eastAsia="zh-CN" w:bidi="ar"/>
        </w:rPr>
        <w:t>2.纸质申报材料一式6份，同时将电子版报送至科技局邮箱；</w:t>
      </w:r>
    </w:p>
    <w:p w14:paraId="6B175E2C">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3.</w:t>
      </w:r>
      <w:r>
        <w:rPr>
          <w:rFonts w:hint="default" w:ascii="Times New Roman" w:hAnsi="Times New Roman" w:eastAsia="仿宋_GB2312" w:cs="Times New Roman"/>
          <w:color w:val="auto"/>
          <w:spacing w:val="0"/>
          <w:kern w:val="2"/>
          <w:sz w:val="32"/>
          <w:szCs w:val="32"/>
          <w:lang w:val="en-US" w:eastAsia="zh-CN" w:bidi="ar-SA"/>
        </w:rPr>
        <w:t>申报需求单位申报截止时间为：</w:t>
      </w:r>
      <w:r>
        <w:rPr>
          <w:rFonts w:hint="default" w:ascii="Times New Roman" w:hAnsi="Times New Roman" w:eastAsia="仿宋_GB2312" w:cs="Times New Roman"/>
          <w:color w:val="auto"/>
          <w:spacing w:val="0"/>
          <w:kern w:val="2"/>
          <w:sz w:val="32"/>
          <w:szCs w:val="32"/>
          <w:highlight w:val="none"/>
          <w:lang w:val="en-US" w:eastAsia="zh-CN" w:bidi="ar-SA"/>
        </w:rPr>
        <w:t>2026年6</w:t>
      </w:r>
      <w:r>
        <w:rPr>
          <w:rFonts w:hint="default" w:ascii="Times New Roman" w:hAnsi="Times New Roman" w:eastAsia="仿宋_GB2312" w:cs="Times New Roman"/>
          <w:color w:val="auto"/>
          <w:spacing w:val="0"/>
          <w:kern w:val="2"/>
          <w:sz w:val="32"/>
          <w:szCs w:val="32"/>
          <w:lang w:val="en-US" w:eastAsia="zh-CN" w:bidi="ar-SA"/>
        </w:rPr>
        <w:t>月15日（逾期不予受理）。</w:t>
      </w:r>
    </w:p>
    <w:p w14:paraId="7049D485">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58" w:firstLineChars="200"/>
        <w:jc w:val="both"/>
        <w:textAlignment w:val="auto"/>
        <w:outlineLvl w:val="9"/>
        <w:rPr>
          <w:rFonts w:hint="default" w:ascii="Times New Roman" w:hAnsi="Times New Roman" w:eastAsia="楷体_GB2312" w:cs="Times New Roman"/>
          <w:b w:val="0"/>
          <w:bCs w:val="0"/>
          <w:color w:val="auto"/>
          <w:spacing w:val="0"/>
          <w:kern w:val="2"/>
          <w:sz w:val="32"/>
          <w:szCs w:val="32"/>
          <w:lang w:val="en-US" w:eastAsia="zh-CN" w:bidi="ar-SA"/>
        </w:rPr>
      </w:pPr>
      <w:r>
        <w:rPr>
          <w:rFonts w:hint="default" w:ascii="Times New Roman" w:hAnsi="Times New Roman" w:eastAsia="楷体_GB2312" w:cs="Times New Roman"/>
          <w:b w:val="0"/>
          <w:bCs w:val="0"/>
          <w:color w:val="auto"/>
          <w:spacing w:val="0"/>
          <w:kern w:val="2"/>
          <w:sz w:val="32"/>
          <w:szCs w:val="32"/>
          <w:lang w:val="en-US" w:eastAsia="zh-CN" w:bidi="ar-SA"/>
        </w:rPr>
        <w:t>（三）评审与发布</w:t>
      </w:r>
    </w:p>
    <w:p w14:paraId="7032A47B">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1.需求评审：组织技术、财务、管理、基金投资等领域专家进行会议评审并开展现场考察。为确保政策与资源投放的精准有效，评审将引入专业机构进行项目查新与背景调查。</w:t>
      </w:r>
    </w:p>
    <w:p w14:paraId="6CC860DD">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2.需求发布：根据评审结果，发布项目申报指南。</w:t>
      </w:r>
    </w:p>
    <w:p w14:paraId="4D685340">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黑体" w:cs="Times New Roman"/>
          <w:color w:val="auto"/>
          <w:spacing w:val="0"/>
          <w:kern w:val="0"/>
          <w:sz w:val="32"/>
          <w:szCs w:val="32"/>
          <w:shd w:val="clear" w:color="auto" w:fill="FFFFFF"/>
          <w:lang w:eastAsia="zh-CN" w:bidi="ar"/>
        </w:rPr>
      </w:pPr>
      <w:r>
        <w:rPr>
          <w:rFonts w:hint="default" w:ascii="Times New Roman" w:hAnsi="Times New Roman" w:eastAsia="黑体" w:cs="Times New Roman"/>
          <w:color w:val="auto"/>
          <w:spacing w:val="0"/>
          <w:kern w:val="0"/>
          <w:sz w:val="32"/>
          <w:szCs w:val="32"/>
          <w:shd w:val="clear" w:color="auto" w:fill="FFFFFF"/>
          <w:lang w:eastAsia="zh-CN" w:bidi="ar"/>
        </w:rPr>
        <w:t>三</w:t>
      </w:r>
      <w:r>
        <w:rPr>
          <w:rFonts w:hint="default" w:ascii="Times New Roman" w:hAnsi="Times New Roman" w:eastAsia="黑体" w:cs="Times New Roman"/>
          <w:color w:val="auto"/>
          <w:spacing w:val="0"/>
          <w:kern w:val="0"/>
          <w:sz w:val="32"/>
          <w:szCs w:val="32"/>
          <w:shd w:val="clear" w:color="auto" w:fill="FFFFFF"/>
          <w:lang w:bidi="ar"/>
        </w:rPr>
        <w:t>、</w:t>
      </w:r>
      <w:r>
        <w:rPr>
          <w:rFonts w:hint="default" w:ascii="Times New Roman" w:hAnsi="Times New Roman" w:eastAsia="黑体" w:cs="Times New Roman"/>
          <w:color w:val="auto"/>
          <w:spacing w:val="0"/>
          <w:kern w:val="0"/>
          <w:sz w:val="32"/>
          <w:szCs w:val="32"/>
          <w:shd w:val="clear" w:color="auto" w:fill="FFFFFF"/>
          <w:lang w:eastAsia="zh-CN" w:bidi="ar"/>
        </w:rPr>
        <w:t>联系方式</w:t>
      </w:r>
    </w:p>
    <w:p w14:paraId="00EFCAE4">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bidi="ar"/>
        </w:rPr>
      </w:pPr>
      <w:r>
        <w:rPr>
          <w:rFonts w:hint="default" w:ascii="Times New Roman" w:hAnsi="Times New Roman" w:eastAsia="仿宋_GB2312" w:cs="Times New Roman"/>
          <w:color w:val="auto"/>
          <w:spacing w:val="0"/>
          <w:kern w:val="0"/>
          <w:sz w:val="32"/>
          <w:szCs w:val="32"/>
          <w:shd w:val="clear" w:color="auto" w:fill="FFFFFF"/>
          <w:lang w:eastAsia="zh-CN" w:bidi="ar"/>
        </w:rPr>
        <w:t>南安市科学技术局高新技术与工业科技科</w:t>
      </w:r>
    </w:p>
    <w:p w14:paraId="4E281DA3">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pacing w:val="0"/>
          <w:kern w:val="0"/>
          <w:sz w:val="32"/>
          <w:szCs w:val="32"/>
          <w:shd w:val="clear" w:color="auto" w:fill="FFFFFF"/>
          <w:lang w:bidi="ar"/>
        </w:rPr>
        <w:t>电话：0595-</w:t>
      </w:r>
      <w:r>
        <w:rPr>
          <w:rFonts w:hint="default" w:ascii="Times New Roman" w:hAnsi="Times New Roman" w:eastAsia="仿宋_GB2312" w:cs="Times New Roman"/>
          <w:color w:val="auto"/>
          <w:spacing w:val="0"/>
          <w:kern w:val="0"/>
          <w:sz w:val="32"/>
          <w:szCs w:val="32"/>
          <w:shd w:val="clear" w:color="auto" w:fill="FFFFFF"/>
          <w:lang w:val="en-US" w:eastAsia="zh-CN" w:bidi="ar"/>
        </w:rPr>
        <w:t>86310298</w:t>
      </w:r>
    </w:p>
    <w:p w14:paraId="61822392">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firstLine="658"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kern w:val="0"/>
          <w:sz w:val="32"/>
          <w:szCs w:val="32"/>
          <w:shd w:val="clear" w:color="auto" w:fill="FFFFFF"/>
          <w:lang w:bidi="ar"/>
        </w:rPr>
        <w:t>邮箱：</w:t>
      </w:r>
      <w:r>
        <w:rPr>
          <w:rFonts w:hint="default" w:ascii="Times New Roman" w:hAnsi="Times New Roman" w:eastAsia="仿宋_GB2312" w:cs="Times New Roman"/>
          <w:color w:val="auto"/>
          <w:spacing w:val="0"/>
          <w:kern w:val="0"/>
          <w:sz w:val="32"/>
          <w:szCs w:val="32"/>
          <w:shd w:val="clear" w:color="auto" w:fill="FFFFFF"/>
          <w:lang w:val="en-US" w:eastAsia="zh-CN" w:bidi="ar"/>
        </w:rPr>
        <w:t>nakj298@</w:t>
      </w:r>
      <w:r>
        <w:rPr>
          <w:rFonts w:hint="default" w:ascii="Times New Roman" w:hAnsi="Times New Roman" w:eastAsia="仿宋_GB2312" w:cs="Times New Roman"/>
          <w:color w:val="auto"/>
          <w:spacing w:val="0"/>
          <w:kern w:val="0"/>
          <w:sz w:val="32"/>
          <w:szCs w:val="32"/>
          <w:shd w:val="clear" w:color="auto" w:fill="FFFFFF"/>
          <w:lang w:bidi="ar"/>
        </w:rPr>
        <w:t>163.com</w:t>
      </w:r>
    </w:p>
    <w:p w14:paraId="2D2D5D3D">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0" w:leftChars="0" w:right="0" w:rightChars="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bidi="ar"/>
        </w:rPr>
      </w:pPr>
    </w:p>
    <w:p w14:paraId="1BBAEEBE">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1754" w:leftChars="200" w:right="0" w:rightChars="0" w:hanging="1316" w:hangingChars="40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bidi="ar"/>
        </w:rPr>
      </w:pPr>
      <w:r>
        <w:rPr>
          <w:rFonts w:hint="default" w:ascii="Times New Roman" w:hAnsi="Times New Roman" w:eastAsia="仿宋_GB2312" w:cs="Times New Roman"/>
          <w:color w:val="auto"/>
          <w:spacing w:val="0"/>
          <w:kern w:val="0"/>
          <w:sz w:val="32"/>
          <w:szCs w:val="32"/>
          <w:shd w:val="clear" w:color="auto" w:fill="FFFFFF"/>
          <w:lang w:bidi="ar"/>
        </w:rPr>
        <w:t>附件：1.202</w:t>
      </w:r>
      <w:r>
        <w:rPr>
          <w:rFonts w:hint="default" w:ascii="Times New Roman" w:hAnsi="Times New Roman" w:eastAsia="仿宋_GB2312" w:cs="Times New Roman"/>
          <w:color w:val="auto"/>
          <w:spacing w:val="0"/>
          <w:kern w:val="0"/>
          <w:sz w:val="32"/>
          <w:szCs w:val="32"/>
          <w:shd w:val="clear" w:color="auto" w:fill="FFFFFF"/>
          <w:lang w:val="en-US" w:eastAsia="zh-CN" w:bidi="ar"/>
        </w:rPr>
        <w:t>6</w:t>
      </w:r>
      <w:r>
        <w:rPr>
          <w:rFonts w:hint="default" w:ascii="Times New Roman" w:hAnsi="Times New Roman" w:eastAsia="仿宋_GB2312" w:cs="Times New Roman"/>
          <w:color w:val="auto"/>
          <w:spacing w:val="0"/>
          <w:kern w:val="0"/>
          <w:sz w:val="32"/>
          <w:szCs w:val="32"/>
          <w:shd w:val="clear" w:color="auto" w:fill="FFFFFF"/>
          <w:lang w:bidi="ar"/>
        </w:rPr>
        <w:t>年</w:t>
      </w:r>
      <w:r>
        <w:rPr>
          <w:rFonts w:hint="default" w:ascii="Times New Roman" w:hAnsi="Times New Roman" w:eastAsia="仿宋_GB2312" w:cs="Times New Roman"/>
          <w:color w:val="auto"/>
          <w:spacing w:val="0"/>
          <w:kern w:val="0"/>
          <w:sz w:val="32"/>
          <w:szCs w:val="32"/>
          <w:shd w:val="clear" w:color="auto" w:fill="FFFFFF"/>
          <w:lang w:eastAsia="zh-CN" w:bidi="ar"/>
        </w:rPr>
        <w:t>南安市</w:t>
      </w:r>
      <w:r>
        <w:rPr>
          <w:rFonts w:hint="default" w:ascii="Times New Roman" w:hAnsi="Times New Roman" w:eastAsia="仿宋_GB2312" w:cs="Times New Roman"/>
          <w:color w:val="auto"/>
          <w:spacing w:val="0"/>
          <w:kern w:val="0"/>
          <w:sz w:val="32"/>
          <w:szCs w:val="32"/>
          <w:shd w:val="clear" w:color="auto" w:fill="FFFFFF"/>
          <w:lang w:bidi="ar"/>
        </w:rPr>
        <w:t>重点产业关键技术攻关“揭榜挂帅</w:t>
      </w:r>
      <w:r>
        <w:rPr>
          <w:rFonts w:hint="default" w:ascii="Times New Roman" w:hAnsi="Times New Roman" w:eastAsia="仿宋_GB2312" w:cs="Times New Roman"/>
          <w:color w:val="auto"/>
          <w:spacing w:val="0"/>
          <w:kern w:val="0"/>
          <w:sz w:val="32"/>
          <w:szCs w:val="32"/>
          <w:shd w:val="clear" w:color="auto" w:fill="FFFFFF"/>
          <w:lang w:eastAsia="zh-CN" w:bidi="ar"/>
        </w:rPr>
        <w:t>”</w:t>
      </w:r>
      <w:r>
        <w:rPr>
          <w:rFonts w:hint="default" w:ascii="Times New Roman" w:hAnsi="Times New Roman" w:eastAsia="仿宋_GB2312" w:cs="Times New Roman"/>
          <w:color w:val="auto"/>
          <w:spacing w:val="0"/>
          <w:kern w:val="0"/>
          <w:sz w:val="32"/>
          <w:szCs w:val="32"/>
          <w:shd w:val="clear" w:color="auto" w:fill="FFFFFF"/>
          <w:lang w:bidi="ar"/>
        </w:rPr>
        <w:t>项目技术需求</w:t>
      </w:r>
      <w:r>
        <w:rPr>
          <w:rFonts w:hint="default" w:ascii="Times New Roman" w:hAnsi="Times New Roman" w:eastAsia="仿宋_GB2312" w:cs="Times New Roman"/>
          <w:color w:val="auto"/>
          <w:spacing w:val="0"/>
          <w:kern w:val="0"/>
          <w:sz w:val="32"/>
          <w:szCs w:val="32"/>
          <w:shd w:val="clear" w:color="auto" w:fill="FFFFFF"/>
          <w:lang w:eastAsia="zh-CN" w:bidi="ar"/>
        </w:rPr>
        <w:t>重点</w:t>
      </w:r>
      <w:r>
        <w:rPr>
          <w:rFonts w:hint="default" w:ascii="Times New Roman" w:hAnsi="Times New Roman" w:eastAsia="仿宋_GB2312" w:cs="Times New Roman"/>
          <w:color w:val="auto"/>
          <w:spacing w:val="0"/>
          <w:kern w:val="0"/>
          <w:sz w:val="32"/>
          <w:szCs w:val="32"/>
          <w:shd w:val="clear" w:color="auto" w:fill="FFFFFF"/>
          <w:lang w:bidi="ar"/>
        </w:rPr>
        <w:t>领域</w:t>
      </w:r>
    </w:p>
    <w:p w14:paraId="6C38B923">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1862" w:leftChars="700" w:right="0" w:rightChars="0" w:hanging="329" w:hangingChars="1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bidi="ar"/>
        </w:rPr>
      </w:pPr>
      <w:r>
        <w:rPr>
          <w:rFonts w:hint="default" w:ascii="Times New Roman" w:hAnsi="Times New Roman" w:eastAsia="仿宋_GB2312" w:cs="Times New Roman"/>
          <w:color w:val="auto"/>
          <w:spacing w:val="0"/>
          <w:kern w:val="0"/>
          <w:sz w:val="32"/>
          <w:szCs w:val="32"/>
          <w:shd w:val="clear" w:color="auto" w:fill="FFFFFF"/>
          <w:lang w:bidi="ar"/>
        </w:rPr>
        <w:t>2.</w:t>
      </w:r>
      <w:r>
        <w:rPr>
          <w:rFonts w:hint="default" w:ascii="Times New Roman" w:hAnsi="Times New Roman" w:eastAsia="仿宋_GB2312" w:cs="Times New Roman"/>
          <w:color w:val="auto"/>
          <w:spacing w:val="-11"/>
          <w:kern w:val="0"/>
          <w:sz w:val="32"/>
          <w:szCs w:val="32"/>
          <w:shd w:val="clear" w:color="auto" w:fill="FFFFFF"/>
          <w:lang w:bidi="ar"/>
        </w:rPr>
        <w:t>202</w:t>
      </w:r>
      <w:r>
        <w:rPr>
          <w:rFonts w:hint="default" w:ascii="Times New Roman" w:hAnsi="Times New Roman" w:eastAsia="仿宋_GB2312" w:cs="Times New Roman"/>
          <w:color w:val="auto"/>
          <w:spacing w:val="-11"/>
          <w:kern w:val="0"/>
          <w:sz w:val="32"/>
          <w:szCs w:val="32"/>
          <w:shd w:val="clear" w:color="auto" w:fill="FFFFFF"/>
          <w:lang w:val="en-US" w:eastAsia="zh-CN" w:bidi="ar"/>
        </w:rPr>
        <w:t>6</w:t>
      </w:r>
      <w:r>
        <w:rPr>
          <w:rFonts w:hint="default" w:ascii="Times New Roman" w:hAnsi="Times New Roman" w:eastAsia="仿宋_GB2312" w:cs="Times New Roman"/>
          <w:color w:val="auto"/>
          <w:spacing w:val="-11"/>
          <w:kern w:val="0"/>
          <w:sz w:val="32"/>
          <w:szCs w:val="32"/>
          <w:shd w:val="clear" w:color="auto" w:fill="FFFFFF"/>
          <w:lang w:bidi="ar"/>
        </w:rPr>
        <w:t>年</w:t>
      </w:r>
      <w:r>
        <w:rPr>
          <w:rFonts w:hint="default" w:ascii="Times New Roman" w:hAnsi="Times New Roman" w:eastAsia="仿宋_GB2312" w:cs="Times New Roman"/>
          <w:color w:val="auto"/>
          <w:spacing w:val="0"/>
          <w:kern w:val="0"/>
          <w:sz w:val="32"/>
          <w:szCs w:val="32"/>
          <w:shd w:val="clear" w:color="auto" w:fill="FFFFFF"/>
          <w:lang w:eastAsia="zh-CN" w:bidi="ar"/>
        </w:rPr>
        <w:t>南安市</w:t>
      </w:r>
      <w:r>
        <w:rPr>
          <w:rFonts w:hint="default" w:ascii="Times New Roman" w:hAnsi="Times New Roman" w:eastAsia="仿宋_GB2312" w:cs="Times New Roman"/>
          <w:color w:val="auto"/>
          <w:spacing w:val="0"/>
          <w:kern w:val="0"/>
          <w:sz w:val="32"/>
          <w:szCs w:val="32"/>
          <w:shd w:val="clear" w:color="auto" w:fill="FFFFFF"/>
          <w:lang w:bidi="ar"/>
        </w:rPr>
        <w:t>重点产业关键技术攻关“揭榜挂帅”项目技术需求</w:t>
      </w:r>
      <w:r>
        <w:rPr>
          <w:rFonts w:hint="default" w:ascii="Times New Roman" w:hAnsi="Times New Roman" w:eastAsia="仿宋_GB2312" w:cs="Times New Roman"/>
          <w:color w:val="auto"/>
          <w:spacing w:val="-11"/>
          <w:kern w:val="0"/>
          <w:sz w:val="32"/>
          <w:szCs w:val="32"/>
          <w:shd w:val="clear" w:color="auto" w:fill="FFFFFF"/>
          <w:lang w:bidi="ar"/>
        </w:rPr>
        <w:t>表</w:t>
      </w:r>
    </w:p>
    <w:p w14:paraId="264F2DD6">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1533" w:leftChars="700" w:right="0" w:rightChars="0" w:firstLine="0" w:firstLineChars="0"/>
        <w:jc w:val="both"/>
        <w:textAlignment w:val="auto"/>
        <w:outlineLvl w:val="9"/>
        <w:rPr>
          <w:rFonts w:hint="default" w:ascii="Times New Roman" w:hAnsi="Times New Roman" w:eastAsia="仿宋_GB2312" w:cs="Times New Roman"/>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3.</w:t>
      </w:r>
      <w:r>
        <w:rPr>
          <w:rFonts w:hint="default" w:ascii="Times New Roman" w:hAnsi="Times New Roman" w:eastAsia="仿宋_GB2312" w:cs="Times New Roman"/>
          <w:color w:val="000000"/>
          <w:sz w:val="32"/>
          <w:szCs w:val="32"/>
        </w:rPr>
        <w:t>企业研发经费投入结构明细表</w:t>
      </w:r>
    </w:p>
    <w:p w14:paraId="3BFFEC94">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580" w:lineRule="exact"/>
        <w:ind w:left="1862" w:leftChars="700" w:right="0" w:rightChars="0" w:hanging="329" w:hangingChars="1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bidi="ar"/>
        </w:rPr>
      </w:pPr>
      <w:r>
        <w:rPr>
          <w:rFonts w:hint="default" w:ascii="Times New Roman" w:hAnsi="Times New Roman" w:eastAsia="仿宋_GB2312" w:cs="Times New Roman"/>
          <w:color w:val="auto"/>
          <w:spacing w:val="0"/>
          <w:kern w:val="0"/>
          <w:sz w:val="32"/>
          <w:szCs w:val="32"/>
          <w:shd w:val="clear" w:color="auto" w:fill="FFFFFF"/>
          <w:lang w:val="en-US" w:eastAsia="zh-CN" w:bidi="ar"/>
        </w:rPr>
        <w:t>4</w:t>
      </w:r>
      <w:r>
        <w:rPr>
          <w:rFonts w:hint="default" w:ascii="Times New Roman" w:hAnsi="Times New Roman" w:eastAsia="仿宋_GB2312" w:cs="Times New Roman"/>
          <w:color w:val="auto"/>
          <w:spacing w:val="0"/>
          <w:kern w:val="0"/>
          <w:sz w:val="32"/>
          <w:szCs w:val="32"/>
          <w:shd w:val="clear" w:color="auto" w:fill="FFFFFF"/>
          <w:lang w:bidi="ar"/>
        </w:rPr>
        <w:t>.</w:t>
      </w:r>
      <w:r>
        <w:rPr>
          <w:rFonts w:hint="default" w:ascii="Times New Roman" w:hAnsi="Times New Roman" w:eastAsia="仿宋_GB2312" w:cs="Times New Roman"/>
          <w:color w:val="auto"/>
          <w:spacing w:val="0"/>
          <w:kern w:val="0"/>
          <w:sz w:val="32"/>
          <w:szCs w:val="32"/>
          <w:shd w:val="clear" w:color="auto" w:fill="FFFFFF"/>
          <w:lang w:eastAsia="zh-CN" w:bidi="ar"/>
        </w:rPr>
        <w:t>第二批南安市</w:t>
      </w:r>
      <w:r>
        <w:rPr>
          <w:rFonts w:hint="default" w:ascii="Times New Roman" w:hAnsi="Times New Roman" w:eastAsia="仿宋_GB2312" w:cs="Times New Roman"/>
          <w:color w:val="auto"/>
          <w:spacing w:val="0"/>
          <w:kern w:val="0"/>
          <w:sz w:val="32"/>
          <w:szCs w:val="32"/>
          <w:shd w:val="clear" w:color="auto" w:fill="FFFFFF"/>
          <w:lang w:bidi="ar"/>
        </w:rPr>
        <w:t>重点产业关键技术攻关“揭榜挂帅”项目技术需求</w:t>
      </w:r>
      <w:r>
        <w:rPr>
          <w:rFonts w:hint="default" w:ascii="Times New Roman" w:hAnsi="Times New Roman" w:eastAsia="仿宋_GB2312" w:cs="Times New Roman"/>
          <w:color w:val="auto"/>
          <w:spacing w:val="-11"/>
          <w:kern w:val="0"/>
          <w:sz w:val="32"/>
          <w:szCs w:val="32"/>
          <w:shd w:val="clear" w:color="auto" w:fill="FFFFFF"/>
          <w:lang w:eastAsia="zh-CN" w:bidi="ar"/>
        </w:rPr>
        <w:t>预征集</w:t>
      </w:r>
      <w:r>
        <w:rPr>
          <w:rFonts w:hint="default" w:ascii="Times New Roman" w:hAnsi="Times New Roman" w:eastAsia="仿宋_GB2312" w:cs="Times New Roman"/>
          <w:color w:val="auto"/>
          <w:spacing w:val="-11"/>
          <w:kern w:val="0"/>
          <w:sz w:val="32"/>
          <w:szCs w:val="32"/>
          <w:shd w:val="clear" w:color="auto" w:fill="FFFFFF"/>
          <w:lang w:bidi="ar"/>
        </w:rPr>
        <w:t>表</w:t>
      </w:r>
    </w:p>
    <w:p w14:paraId="10A81E9B">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left="1402" w:leftChars="500" w:right="0" w:rightChars="0" w:hanging="307" w:hangingChars="1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bidi="ar"/>
        </w:rPr>
      </w:pPr>
    </w:p>
    <w:p w14:paraId="6AA2508F">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left="1402" w:leftChars="500" w:right="0" w:rightChars="0" w:hanging="307" w:hangingChars="1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bidi="ar"/>
        </w:rPr>
      </w:pPr>
    </w:p>
    <w:p w14:paraId="60991E80">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right="0" w:rightChars="0" w:firstLine="921" w:firstLineChars="3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val="en-US" w:eastAsia="zh-CN" w:bidi="ar"/>
        </w:rPr>
      </w:pPr>
      <w:r>
        <w:rPr>
          <w:rFonts w:hint="default" w:ascii="Times New Roman" w:hAnsi="Times New Roman" w:eastAsia="仿宋_GB2312" w:cs="Times New Roman"/>
          <w:color w:val="auto"/>
          <w:spacing w:val="-11"/>
          <w:kern w:val="0"/>
          <w:sz w:val="32"/>
          <w:szCs w:val="32"/>
          <w:shd w:val="clear" w:color="auto" w:fill="FFFFFF"/>
          <w:lang w:eastAsia="zh-CN" w:bidi="ar"/>
        </w:rPr>
        <w:t>南安市科学技术局</w:t>
      </w:r>
      <w:r>
        <w:rPr>
          <w:rFonts w:hint="default" w:ascii="Times New Roman" w:hAnsi="Times New Roman" w:eastAsia="仿宋_GB2312" w:cs="Times New Roman"/>
          <w:color w:val="auto"/>
          <w:spacing w:val="-11"/>
          <w:kern w:val="0"/>
          <w:sz w:val="32"/>
          <w:szCs w:val="32"/>
          <w:shd w:val="clear" w:color="auto" w:fill="FFFFFF"/>
          <w:lang w:val="en-US" w:eastAsia="zh-CN" w:bidi="ar"/>
        </w:rPr>
        <w:t xml:space="preserve">         南安市工业和信息化局</w:t>
      </w:r>
    </w:p>
    <w:p w14:paraId="1305635E">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left="1402" w:leftChars="500" w:right="0" w:rightChars="0" w:hanging="307" w:hangingChars="1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val="en-US" w:eastAsia="zh-CN" w:bidi="ar"/>
        </w:rPr>
      </w:pPr>
    </w:p>
    <w:p w14:paraId="4C54202D">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left="1402" w:leftChars="500" w:right="0" w:rightChars="0" w:hanging="307" w:hangingChars="1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val="en-US" w:eastAsia="zh-CN" w:bidi="ar"/>
        </w:rPr>
      </w:pPr>
      <w:bookmarkStart w:id="1" w:name="_GoBack"/>
      <w:bookmarkEnd w:id="1"/>
    </w:p>
    <w:p w14:paraId="6A4C4150">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left="1402" w:leftChars="500" w:right="0" w:rightChars="0" w:hanging="307" w:hangingChars="1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val="en-US" w:eastAsia="zh-CN" w:bidi="ar"/>
        </w:rPr>
      </w:pPr>
    </w:p>
    <w:p w14:paraId="779CCC3A">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left="1402" w:leftChars="500" w:right="0" w:rightChars="0" w:hanging="307" w:hangingChars="1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val="en-US" w:eastAsia="zh-CN" w:bidi="ar"/>
        </w:rPr>
      </w:pPr>
    </w:p>
    <w:p w14:paraId="0F45782F">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right="0" w:rightChars="0" w:firstLine="4912" w:firstLineChars="16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val="en-US" w:eastAsia="zh-CN" w:bidi="ar"/>
        </w:rPr>
      </w:pPr>
      <w:r>
        <w:rPr>
          <w:rFonts w:hint="default" w:ascii="Times New Roman" w:hAnsi="Times New Roman" w:eastAsia="仿宋_GB2312" w:cs="Times New Roman"/>
          <w:color w:val="auto"/>
          <w:spacing w:val="-11"/>
          <w:kern w:val="0"/>
          <w:sz w:val="32"/>
          <w:szCs w:val="32"/>
          <w:shd w:val="clear" w:color="auto" w:fill="FFFFFF"/>
          <w:lang w:val="en-US" w:eastAsia="zh-CN" w:bidi="ar"/>
        </w:rPr>
        <w:t>南安市科学技术协会</w:t>
      </w:r>
    </w:p>
    <w:p w14:paraId="5533E869">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right="0" w:rightChars="0" w:firstLine="5219" w:firstLineChars="17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val="en-US" w:eastAsia="zh-CN" w:bidi="ar"/>
        </w:rPr>
      </w:pPr>
      <w:r>
        <w:rPr>
          <w:rFonts w:hint="default" w:ascii="Times New Roman" w:hAnsi="Times New Roman" w:eastAsia="仿宋_GB2312" w:cs="Times New Roman"/>
          <w:color w:val="auto"/>
          <w:spacing w:val="-11"/>
          <w:kern w:val="0"/>
          <w:sz w:val="32"/>
          <w:szCs w:val="32"/>
          <w:shd w:val="clear" w:color="auto" w:fill="FFFFFF"/>
          <w:lang w:val="en-US" w:eastAsia="zh-CN" w:bidi="ar"/>
        </w:rPr>
        <w:t>2026年</w:t>
      </w:r>
      <w:r>
        <w:rPr>
          <w:rFonts w:hint="eastAsia" w:ascii="Times New Roman" w:hAnsi="Times New Roman" w:eastAsia="仿宋_GB2312" w:cs="Times New Roman"/>
          <w:color w:val="auto"/>
          <w:spacing w:val="-11"/>
          <w:kern w:val="0"/>
          <w:sz w:val="32"/>
          <w:szCs w:val="32"/>
          <w:shd w:val="clear" w:color="auto" w:fill="FFFFFF"/>
          <w:lang w:val="en-US" w:eastAsia="zh-CN" w:bidi="ar"/>
        </w:rPr>
        <w:t>4</w:t>
      </w:r>
      <w:r>
        <w:rPr>
          <w:rFonts w:hint="default" w:ascii="Times New Roman" w:hAnsi="Times New Roman" w:eastAsia="仿宋_GB2312" w:cs="Times New Roman"/>
          <w:color w:val="auto"/>
          <w:spacing w:val="-11"/>
          <w:kern w:val="0"/>
          <w:sz w:val="32"/>
          <w:szCs w:val="32"/>
          <w:shd w:val="clear" w:color="auto" w:fill="FFFFFF"/>
          <w:lang w:val="en-US" w:eastAsia="zh-CN" w:bidi="ar"/>
        </w:rPr>
        <w:t>月</w:t>
      </w:r>
      <w:r>
        <w:rPr>
          <w:rFonts w:hint="eastAsia" w:ascii="Times New Roman" w:hAnsi="Times New Roman" w:eastAsia="仿宋_GB2312" w:cs="Times New Roman"/>
          <w:color w:val="auto"/>
          <w:spacing w:val="-11"/>
          <w:kern w:val="0"/>
          <w:sz w:val="32"/>
          <w:szCs w:val="32"/>
          <w:shd w:val="clear" w:color="auto" w:fill="FFFFFF"/>
          <w:lang w:val="en-US" w:eastAsia="zh-CN" w:bidi="ar"/>
        </w:rPr>
        <w:t>30</w:t>
      </w:r>
      <w:r>
        <w:rPr>
          <w:rFonts w:hint="default" w:ascii="Times New Roman" w:hAnsi="Times New Roman" w:eastAsia="仿宋_GB2312" w:cs="Times New Roman"/>
          <w:color w:val="auto"/>
          <w:spacing w:val="-11"/>
          <w:kern w:val="0"/>
          <w:sz w:val="32"/>
          <w:szCs w:val="32"/>
          <w:shd w:val="clear" w:color="auto" w:fill="FFFFFF"/>
          <w:lang w:val="en-US" w:eastAsia="zh-CN" w:bidi="ar"/>
        </w:rPr>
        <w:t>日</w:t>
      </w:r>
    </w:p>
    <w:p w14:paraId="3871F74C">
      <w:pPr>
        <w:keepNext w:val="0"/>
        <w:keepLines w:val="0"/>
        <w:pageBreakBefore w:val="0"/>
        <w:widowControl/>
        <w:shd w:val="clear" w:color="auto" w:fill="FFFFFF"/>
        <w:kinsoku/>
        <w:wordWrap w:val="0"/>
        <w:overflowPunct/>
        <w:topLinePunct w:val="0"/>
        <w:autoSpaceDE/>
        <w:autoSpaceDN/>
        <w:bidi w:val="0"/>
        <w:adjustRightInd/>
        <w:snapToGrid/>
        <w:spacing w:before="0" w:beforeLines="0" w:after="0" w:afterLines="0" w:line="600" w:lineRule="exact"/>
        <w:ind w:right="0" w:rightChars="0" w:firstLine="614" w:firstLineChars="200"/>
        <w:jc w:val="both"/>
        <w:textAlignment w:val="auto"/>
        <w:outlineLvl w:val="9"/>
        <w:rPr>
          <w:rFonts w:hint="default" w:ascii="Times New Roman" w:hAnsi="Times New Roman" w:eastAsia="仿宋_GB2312" w:cs="Times New Roman"/>
          <w:color w:val="auto"/>
          <w:spacing w:val="-11"/>
          <w:kern w:val="0"/>
          <w:sz w:val="32"/>
          <w:szCs w:val="32"/>
          <w:shd w:val="clear" w:color="auto" w:fill="FFFFFF"/>
          <w:lang w:val="en-US" w:eastAsia="zh-CN" w:bidi="ar"/>
        </w:rPr>
      </w:pPr>
      <w:r>
        <w:rPr>
          <w:rFonts w:hint="eastAsia" w:ascii="Times New Roman" w:hAnsi="Times New Roman" w:eastAsia="仿宋_GB2312" w:cs="Times New Roman"/>
          <w:color w:val="auto"/>
          <w:spacing w:val="-11"/>
          <w:kern w:val="0"/>
          <w:sz w:val="32"/>
          <w:szCs w:val="32"/>
          <w:shd w:val="clear" w:color="auto" w:fill="FFFFFF"/>
          <w:lang w:val="en-US" w:eastAsia="zh-CN" w:bidi="ar"/>
        </w:rPr>
        <w:t>（此件主动公开）</w:t>
      </w:r>
    </w:p>
    <w:p w14:paraId="502E110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both"/>
        <w:textAlignment w:val="auto"/>
        <w:outlineLvl w:val="9"/>
        <w:rPr>
          <w:rFonts w:hint="default" w:ascii="Times New Roman" w:hAnsi="Times New Roman" w:eastAsia="黑体" w:cs="Times New Roman"/>
          <w:color w:val="auto"/>
          <w:sz w:val="32"/>
          <w:szCs w:val="32"/>
        </w:rPr>
      </w:pPr>
    </w:p>
    <w:p w14:paraId="62280AB2">
      <w:pPr>
        <w:keepNext w:val="0"/>
        <w:keepLines w:val="0"/>
        <w:pageBreakBefore w:val="0"/>
        <w:kinsoku/>
        <w:overflowPunct/>
        <w:topLinePunct w:val="0"/>
        <w:autoSpaceDE/>
        <w:autoSpaceDN/>
        <w:bidi w:val="0"/>
        <w:snapToGrid w:val="0"/>
        <w:spacing w:line="600" w:lineRule="exact"/>
        <w:jc w:val="both"/>
        <w:textAlignment w:val="auto"/>
        <w:rPr>
          <w:rFonts w:hint="default" w:ascii="Times New Roman" w:hAnsi="Times New Roman" w:eastAsia="方正小标宋简体" w:cs="Times New Roman"/>
          <w:color w:val="auto"/>
          <w:sz w:val="44"/>
          <w:szCs w:val="44"/>
          <w:lang w:eastAsia="zh-CN"/>
        </w:rPr>
        <w:sectPr>
          <w:headerReference r:id="rId3" w:type="default"/>
          <w:footerReference r:id="rId5" w:type="default"/>
          <w:headerReference r:id="rId4" w:type="even"/>
          <w:footerReference r:id="rId6" w:type="even"/>
          <w:pgSz w:w="11906" w:h="16838"/>
          <w:pgMar w:top="2098" w:right="1474" w:bottom="1417" w:left="1587" w:header="851" w:footer="1417" w:gutter="0"/>
          <w:pgBorders>
            <w:top w:val="none" w:sz="0" w:space="0"/>
            <w:left w:val="none" w:sz="0" w:space="0"/>
            <w:bottom w:val="none" w:sz="0" w:space="0"/>
            <w:right w:val="none" w:sz="0" w:space="0"/>
          </w:pgBorders>
          <w:pgNumType w:fmt="decimal"/>
          <w:cols w:space="720" w:num="1"/>
          <w:rtlGutter w:val="0"/>
          <w:docGrid w:type="linesAndChars" w:linePitch="440" w:charSpace="1987"/>
        </w:sectPr>
      </w:pPr>
    </w:p>
    <w:p w14:paraId="6483D903">
      <w:pPr>
        <w:keepNext w:val="0"/>
        <w:keepLines w:val="0"/>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textAlignment w:val="auto"/>
        <w:outlineLvl w:val="9"/>
        <w:rPr>
          <w:rFonts w:hint="eastAsia" w:ascii="黑体" w:hAnsi="黑体" w:eastAsia="黑体" w:cs="Times New Roman"/>
          <w:color w:val="auto"/>
          <w:sz w:val="32"/>
          <w:szCs w:val="32"/>
        </w:rPr>
      </w:pPr>
      <w:r>
        <w:rPr>
          <w:rFonts w:hint="eastAsia" w:ascii="黑体" w:hAnsi="黑体" w:eastAsia="黑体" w:cs="Times New Roman"/>
          <w:color w:val="auto"/>
          <w:sz w:val="32"/>
          <w:szCs w:val="32"/>
        </w:rPr>
        <w:t>附件1</w:t>
      </w:r>
    </w:p>
    <w:p w14:paraId="0BEFC257">
      <w:pPr>
        <w:keepNext w:val="0"/>
        <w:keepLines w:val="0"/>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textAlignment w:val="auto"/>
        <w:outlineLvl w:val="9"/>
        <w:rPr>
          <w:rFonts w:hint="eastAsia" w:ascii="黑体" w:hAnsi="黑体" w:eastAsia="黑体" w:cs="Times New Roman"/>
          <w:color w:val="auto"/>
          <w:sz w:val="32"/>
          <w:szCs w:val="32"/>
        </w:rPr>
      </w:pPr>
    </w:p>
    <w:p w14:paraId="05F112AE">
      <w:pPr>
        <w:keepNext w:val="0"/>
        <w:keepLines w:val="0"/>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9"/>
        <w:rPr>
          <w:rFonts w:hint="eastAsia" w:ascii="方正小标宋简体" w:hAnsi="宋体" w:eastAsia="方正小标宋简体" w:cs="Times New Roman"/>
          <w:color w:val="auto"/>
          <w:sz w:val="44"/>
          <w:szCs w:val="44"/>
          <w:lang w:val="en-US" w:eastAsia="zh-CN"/>
        </w:rPr>
      </w:pPr>
      <w:r>
        <w:rPr>
          <w:rFonts w:hint="eastAsia" w:ascii="方正小标宋简体" w:hAnsi="宋体" w:eastAsia="方正小标宋简体" w:cs="Times New Roman"/>
          <w:color w:val="auto"/>
          <w:sz w:val="44"/>
          <w:szCs w:val="44"/>
        </w:rPr>
        <w:t>202</w:t>
      </w:r>
      <w:r>
        <w:rPr>
          <w:rFonts w:hint="eastAsia" w:ascii="方正小标宋简体" w:hAnsi="宋体" w:eastAsia="方正小标宋简体" w:cs="Times New Roman"/>
          <w:color w:val="auto"/>
          <w:sz w:val="44"/>
          <w:szCs w:val="44"/>
          <w:lang w:val="en-US" w:eastAsia="zh-CN"/>
        </w:rPr>
        <w:t>6年南安市重点产业关键技术攻关“揭榜挂帅”项目</w:t>
      </w:r>
    </w:p>
    <w:p w14:paraId="667E04D7">
      <w:pPr>
        <w:keepNext w:val="0"/>
        <w:keepLines w:val="0"/>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9"/>
        <w:rPr>
          <w:rFonts w:hint="eastAsia" w:ascii="方正小标宋简体" w:hAnsi="宋体" w:eastAsia="方正小标宋简体" w:cs="Times New Roman"/>
          <w:color w:val="auto"/>
          <w:sz w:val="44"/>
          <w:szCs w:val="44"/>
          <w:lang w:eastAsia="zh-CN"/>
        </w:rPr>
      </w:pPr>
      <w:r>
        <w:rPr>
          <w:rFonts w:hint="eastAsia" w:ascii="方正小标宋简体" w:hAnsi="宋体" w:eastAsia="方正小标宋简体" w:cs="Times New Roman"/>
          <w:color w:val="auto"/>
          <w:sz w:val="44"/>
          <w:szCs w:val="44"/>
          <w:lang w:val="en-US" w:eastAsia="zh-CN"/>
        </w:rPr>
        <w:t>技术需求重点领域</w:t>
      </w:r>
    </w:p>
    <w:tbl>
      <w:tblPr>
        <w:tblStyle w:val="8"/>
        <w:tblW w:w="13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31"/>
        <w:gridCol w:w="9629"/>
        <w:gridCol w:w="1695"/>
      </w:tblGrid>
      <w:tr w14:paraId="0AAC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37" w:type="dxa"/>
            <w:noWrap w:val="0"/>
            <w:vAlign w:val="center"/>
          </w:tcPr>
          <w:p w14:paraId="22123A30">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序号</w:t>
            </w:r>
          </w:p>
        </w:tc>
        <w:tc>
          <w:tcPr>
            <w:tcW w:w="1931" w:type="dxa"/>
            <w:noWrap w:val="0"/>
            <w:vAlign w:val="center"/>
          </w:tcPr>
          <w:p w14:paraId="3FEB488C">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重点</w:t>
            </w:r>
            <w:r>
              <w:rPr>
                <w:rFonts w:hint="eastAsia" w:ascii="黑体" w:hAnsi="黑体" w:eastAsia="黑体" w:cs="黑体"/>
                <w:b w:val="0"/>
                <w:bCs w:val="0"/>
                <w:color w:val="auto"/>
                <w:kern w:val="0"/>
                <w:sz w:val="24"/>
                <w:szCs w:val="24"/>
                <w:lang w:val="en-US" w:eastAsia="zh-CN"/>
              </w:rPr>
              <w:t>产业</w:t>
            </w:r>
          </w:p>
        </w:tc>
        <w:tc>
          <w:tcPr>
            <w:tcW w:w="9629" w:type="dxa"/>
            <w:noWrap w:val="0"/>
            <w:vAlign w:val="center"/>
          </w:tcPr>
          <w:p w14:paraId="4A0C3207">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黑体" w:hAnsi="黑体" w:eastAsia="黑体" w:cs="黑体"/>
                <w:b w:val="0"/>
                <w:bCs w:val="0"/>
                <w:color w:val="auto"/>
                <w:kern w:val="0"/>
                <w:sz w:val="24"/>
                <w:szCs w:val="24"/>
                <w:lang w:eastAsia="zh-CN"/>
              </w:rPr>
            </w:pPr>
            <w:r>
              <w:rPr>
                <w:rFonts w:hint="eastAsia" w:ascii="黑体" w:hAnsi="黑体" w:eastAsia="黑体" w:cs="黑体"/>
                <w:b w:val="0"/>
                <w:bCs w:val="0"/>
                <w:color w:val="auto"/>
                <w:kern w:val="0"/>
                <w:sz w:val="24"/>
                <w:szCs w:val="24"/>
              </w:rPr>
              <w:t>重点</w:t>
            </w:r>
            <w:r>
              <w:rPr>
                <w:rFonts w:hint="eastAsia" w:ascii="黑体" w:hAnsi="黑体" w:eastAsia="黑体" w:cs="黑体"/>
                <w:b w:val="0"/>
                <w:bCs w:val="0"/>
                <w:color w:val="auto"/>
                <w:kern w:val="0"/>
                <w:sz w:val="24"/>
                <w:szCs w:val="24"/>
                <w:lang w:eastAsia="zh-CN"/>
              </w:rPr>
              <w:t>领域</w:t>
            </w:r>
          </w:p>
        </w:tc>
        <w:tc>
          <w:tcPr>
            <w:tcW w:w="1695" w:type="dxa"/>
            <w:noWrap w:val="0"/>
            <w:vAlign w:val="center"/>
          </w:tcPr>
          <w:p w14:paraId="10C7888B">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领域代码</w:t>
            </w:r>
          </w:p>
        </w:tc>
      </w:tr>
      <w:tr w14:paraId="249B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37" w:type="dxa"/>
            <w:noWrap w:val="0"/>
            <w:vAlign w:val="center"/>
          </w:tcPr>
          <w:p w14:paraId="463EAA78">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931" w:type="dxa"/>
            <w:noWrap w:val="0"/>
            <w:vAlign w:val="center"/>
          </w:tcPr>
          <w:p w14:paraId="4CABABD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石材</w:t>
            </w:r>
          </w:p>
        </w:tc>
        <w:tc>
          <w:tcPr>
            <w:tcW w:w="9629" w:type="dxa"/>
            <w:noWrap w:val="0"/>
            <w:vAlign w:val="center"/>
          </w:tcPr>
          <w:p w14:paraId="3AA316C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石材切割专用低耗长寿金刚线钎焊关键技术的研发与产业化：针对石材领域对金刚线“高耐磨性抗损耗、长寿命少更换”的核心需求，通过钎料的高温熔融包覆，使金刚石颗粒与基体形成原子级结合界面，发挥“耐磨-长寿-高效”的技术优势，以期替代需依赖电镀生产的传统电镀金刚线；同时通过“技术优化+产业协同”实现全链条成本降低，解决石材加工“低效高耗、环保承压”的痛点，满足石材产业集群的升级需求，为打造“石材切割+金刚线耗材”本地化产业链提供核心技术支撑。</w:t>
            </w:r>
          </w:p>
        </w:tc>
        <w:tc>
          <w:tcPr>
            <w:tcW w:w="1695" w:type="dxa"/>
            <w:noWrap w:val="0"/>
            <w:vAlign w:val="center"/>
          </w:tcPr>
          <w:p w14:paraId="6D74B700">
            <w:pPr>
              <w:keepNext w:val="0"/>
              <w:keepLines w:val="0"/>
              <w:pageBreakBefore w:val="0"/>
              <w:widowControl/>
              <w:kinsoku/>
              <w:wordWrap/>
              <w:overflowPunct/>
              <w:topLinePunct w:val="0"/>
              <w:autoSpaceDE/>
              <w:autoSpaceDN/>
              <w:bidi w:val="0"/>
              <w:spacing w:before="0" w:beforeLines="0" w:line="3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2026NAG</w:t>
            </w:r>
            <w:r>
              <w:rPr>
                <w:rFonts w:hint="default" w:ascii="仿宋_GB2312" w:hAnsi="仿宋_GB2312" w:eastAsia="仿宋_GB2312" w:cs="仿宋_GB2312"/>
                <w:color w:val="auto"/>
                <w:sz w:val="24"/>
                <w:szCs w:val="24"/>
                <w:lang w:val="en-US" w:eastAsia="zh-CN"/>
              </w:rPr>
              <w:t>J</w:t>
            </w:r>
            <w:r>
              <w:rPr>
                <w:rFonts w:hint="eastAsia" w:ascii="仿宋_GB2312" w:hAnsi="仿宋_GB2312" w:eastAsia="仿宋_GB2312" w:cs="仿宋_GB2312"/>
                <w:color w:val="auto"/>
                <w:sz w:val="24"/>
                <w:szCs w:val="24"/>
                <w:lang w:val="en-US" w:eastAsia="zh-CN"/>
              </w:rPr>
              <w:t>01</w:t>
            </w:r>
          </w:p>
        </w:tc>
      </w:tr>
      <w:tr w14:paraId="5E5B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37" w:type="dxa"/>
            <w:noWrap w:val="0"/>
            <w:vAlign w:val="center"/>
          </w:tcPr>
          <w:p w14:paraId="1F09D134">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2</w:t>
            </w:r>
          </w:p>
        </w:tc>
        <w:tc>
          <w:tcPr>
            <w:tcW w:w="1931" w:type="dxa"/>
            <w:noWrap w:val="0"/>
            <w:vAlign w:val="center"/>
          </w:tcPr>
          <w:p w14:paraId="1E22B6B1">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shd w:val="clear" w:color="auto" w:fill="FFFFFF"/>
                <w:lang w:eastAsia="zh-CN" w:bidi="ar"/>
              </w:rPr>
              <w:t>消防</w:t>
            </w:r>
          </w:p>
        </w:tc>
        <w:tc>
          <w:tcPr>
            <w:tcW w:w="9629" w:type="dxa"/>
            <w:noWrap w:val="0"/>
            <w:vAlign w:val="center"/>
          </w:tcPr>
          <w:p w14:paraId="580CE6FC">
            <w:pPr>
              <w:keepNext w:val="0"/>
              <w:keepLines w:val="0"/>
              <w:pageBreakBefore w:val="0"/>
              <w:widowControl w:val="0"/>
              <w:kinsoku/>
              <w:wordWrap/>
              <w:overflowPunct/>
              <w:topLinePunct w:val="0"/>
              <w:autoSpaceDE/>
              <w:autoSpaceDN/>
              <w:bidi w:val="0"/>
              <w:spacing w:before="0" w:beforeLines="0" w:after="120" w:afterLines="0"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面向储能锂电池高效低毒防复燃灭火及防爆技术：针对锂电池火情扩散蔓延迅速、可自发持续、兆瓦时级系统火源功率高、快速灭火难度大、灭火后复燃概率大等技术难题，急需从安全监测系统和锂离子电池燃烧化学反应机理及应用场景入手，开发高效复合新型灭火材料，研发具备自动预警、精准靶向智能消防系统，实现高效、无毒、防复燃的灭火功能，保证人民生命与财产安全。</w:t>
            </w:r>
          </w:p>
        </w:tc>
        <w:tc>
          <w:tcPr>
            <w:tcW w:w="1695" w:type="dxa"/>
            <w:noWrap w:val="0"/>
            <w:vAlign w:val="center"/>
          </w:tcPr>
          <w:p w14:paraId="077E84E1">
            <w:pPr>
              <w:keepNext w:val="0"/>
              <w:keepLines w:val="0"/>
              <w:pageBreakBefore w:val="0"/>
              <w:widowControl/>
              <w:kinsoku/>
              <w:wordWrap/>
              <w:overflowPunct/>
              <w:topLinePunct w:val="0"/>
              <w:autoSpaceDE/>
              <w:autoSpaceDN/>
              <w:bidi w:val="0"/>
              <w:spacing w:before="0" w:beforeLines="0" w:line="300" w:lineRule="exact"/>
              <w:ind w:left="0" w:leftChars="0" w:right="0" w:rightChars="0" w:firstLine="0" w:firstLineChars="0"/>
              <w:jc w:val="both"/>
              <w:textAlignment w:val="auto"/>
              <w:outlineLvl w:val="9"/>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2026NAGJ02</w:t>
            </w:r>
          </w:p>
        </w:tc>
      </w:tr>
    </w:tbl>
    <w:p w14:paraId="6786B98F">
      <w:pPr>
        <w:keepNext w:val="0"/>
        <w:keepLines w:val="0"/>
        <w:pageBreakBefore w:val="0"/>
        <w:widowControl w:val="0"/>
        <w:kinsoku/>
        <w:wordWrap/>
        <w:overflowPunct/>
        <w:topLinePunct w:val="0"/>
        <w:autoSpaceDE/>
        <w:autoSpaceDN/>
        <w:bidi w:val="0"/>
        <w:snapToGrid w:val="0"/>
        <w:spacing w:line="600" w:lineRule="exact"/>
        <w:textAlignment w:val="auto"/>
        <w:rPr>
          <w:rFonts w:hint="default" w:ascii="Times New Roman" w:hAnsi="Times New Roman" w:eastAsia="黑体" w:cs="Times New Roman"/>
          <w:color w:val="auto"/>
          <w:sz w:val="32"/>
          <w:szCs w:val="32"/>
        </w:rPr>
      </w:pPr>
    </w:p>
    <w:p w14:paraId="1799D4C1">
      <w:pPr>
        <w:keepNext w:val="0"/>
        <w:keepLines w:val="0"/>
        <w:pageBreakBefore w:val="0"/>
        <w:widowControl w:val="0"/>
        <w:kinsoku/>
        <w:wordWrap/>
        <w:overflowPunct/>
        <w:topLinePunct w:val="0"/>
        <w:autoSpaceDE/>
        <w:autoSpaceDN/>
        <w:bidi w:val="0"/>
        <w:snapToGrid w:val="0"/>
        <w:spacing w:line="600" w:lineRule="exact"/>
        <w:textAlignment w:val="auto"/>
        <w:rPr>
          <w:rFonts w:hint="default" w:ascii="Times New Roman" w:hAnsi="Times New Roman" w:eastAsia="黑体" w:cs="Times New Roman"/>
          <w:color w:val="auto"/>
          <w:sz w:val="32"/>
          <w:szCs w:val="32"/>
        </w:rPr>
        <w:sectPr>
          <w:pgSz w:w="16838" w:h="11906" w:orient="landscape"/>
          <w:pgMar w:top="2098" w:right="1417" w:bottom="1089" w:left="1587" w:header="851" w:footer="1417" w:gutter="0"/>
          <w:pgBorders>
            <w:top w:val="none" w:sz="0" w:space="0"/>
            <w:left w:val="none" w:sz="0" w:space="0"/>
            <w:bottom w:val="none" w:sz="0" w:space="0"/>
            <w:right w:val="none" w:sz="0" w:space="0"/>
          </w:pgBorders>
          <w:pgNumType w:fmt="decimal"/>
          <w:cols w:space="720" w:num="1"/>
          <w:rtlGutter w:val="0"/>
          <w:docGrid w:type="linesAndChars" w:linePitch="458" w:charSpace="3481"/>
        </w:sectPr>
      </w:pPr>
    </w:p>
    <w:p w14:paraId="7503364E">
      <w:pPr>
        <w:keepNext w:val="0"/>
        <w:keepLines w:val="0"/>
        <w:pageBreakBefore w:val="0"/>
        <w:widowControl w:val="0"/>
        <w:kinsoku/>
        <w:wordWrap/>
        <w:overflowPunct/>
        <w:topLinePunct w:val="0"/>
        <w:autoSpaceDE/>
        <w:autoSpaceDN/>
        <w:bidi w:val="0"/>
        <w:snapToGrid w:val="0"/>
        <w:spacing w:before="0" w:beforeLines="0" w:after="0" w:afterLines="0" w:line="460" w:lineRule="exact"/>
        <w:ind w:left="0" w:leftChars="0" w:right="0" w:rightChars="0" w:firstLine="0" w:firstLineChars="0"/>
        <w:textAlignment w:val="auto"/>
        <w:outlineLvl w:val="9"/>
        <w:rPr>
          <w:rFonts w:hint="eastAsia" w:ascii="黑体" w:hAnsi="黑体" w:eastAsia="黑体" w:cs="Times New Roman"/>
          <w:color w:val="auto"/>
          <w:sz w:val="32"/>
          <w:szCs w:val="32"/>
        </w:rPr>
      </w:pPr>
      <w:r>
        <w:rPr>
          <w:rFonts w:hint="eastAsia" w:ascii="黑体" w:hAnsi="黑体" w:eastAsia="黑体" w:cs="Times New Roman"/>
          <w:color w:val="auto"/>
          <w:sz w:val="32"/>
          <w:szCs w:val="32"/>
        </w:rPr>
        <w:t>附件2</w:t>
      </w:r>
    </w:p>
    <w:p w14:paraId="5202DB1A">
      <w:pPr>
        <w:keepNext w:val="0"/>
        <w:keepLines w:val="0"/>
        <w:pageBreakBefore w:val="0"/>
        <w:widowControl w:val="0"/>
        <w:kinsoku/>
        <w:wordWrap/>
        <w:overflowPunct/>
        <w:topLinePunct w:val="0"/>
        <w:autoSpaceDE/>
        <w:autoSpaceDN/>
        <w:bidi w:val="0"/>
        <w:snapToGrid w:val="0"/>
        <w:spacing w:before="0" w:beforeLines="0" w:after="0" w:afterLines="0" w:line="460" w:lineRule="exact"/>
        <w:ind w:left="0" w:leftChars="0" w:right="0" w:rightChars="0" w:firstLine="0" w:firstLineChars="0"/>
        <w:textAlignment w:val="auto"/>
        <w:outlineLvl w:val="9"/>
        <w:rPr>
          <w:rFonts w:hint="eastAsia" w:ascii="黑体" w:hAnsi="黑体" w:eastAsia="黑体" w:cs="Times New Roman"/>
          <w:color w:val="auto"/>
          <w:sz w:val="32"/>
          <w:szCs w:val="32"/>
        </w:rPr>
      </w:pPr>
    </w:p>
    <w:p w14:paraId="2F22B1EE">
      <w:pPr>
        <w:keepNext w:val="0"/>
        <w:keepLines w:val="0"/>
        <w:pageBreakBefore w:val="0"/>
        <w:widowControl w:val="0"/>
        <w:tabs>
          <w:tab w:val="left" w:pos="8640"/>
        </w:tabs>
        <w:kinsoku/>
        <w:wordWrap/>
        <w:overflowPunct/>
        <w:topLinePunct w:val="0"/>
        <w:autoSpaceDE/>
        <w:autoSpaceDN/>
        <w:bidi w:val="0"/>
        <w:adjustRightInd w:val="0"/>
        <w:snapToGrid w:val="0"/>
        <w:spacing w:before="0" w:beforeLines="0" w:after="0" w:afterLines="0" w:line="460" w:lineRule="exact"/>
        <w:ind w:left="0" w:leftChars="0" w:right="0" w:rightChars="0" w:firstLine="0" w:firstLineChars="0"/>
        <w:jc w:val="center"/>
        <w:textAlignment w:val="auto"/>
        <w:outlineLvl w:val="9"/>
        <w:rPr>
          <w:rFonts w:hint="eastAsia" w:ascii="方正小标宋简体" w:hAnsi="宋体" w:eastAsia="方正小标宋简体" w:cs="Times New Roman"/>
          <w:color w:val="auto"/>
          <w:sz w:val="44"/>
          <w:szCs w:val="44"/>
          <w:lang w:val="en-US" w:eastAsia="zh-CN"/>
        </w:rPr>
      </w:pPr>
      <w:r>
        <w:rPr>
          <w:rFonts w:hint="eastAsia" w:ascii="方正小标宋简体" w:hAnsi="宋体" w:eastAsia="方正小标宋简体" w:cs="Times New Roman"/>
          <w:color w:val="auto"/>
          <w:sz w:val="44"/>
          <w:szCs w:val="44"/>
        </w:rPr>
        <w:t>202</w:t>
      </w:r>
      <w:r>
        <w:rPr>
          <w:rFonts w:hint="eastAsia" w:ascii="方正小标宋简体" w:hAnsi="宋体" w:eastAsia="方正小标宋简体" w:cs="Times New Roman"/>
          <w:color w:val="auto"/>
          <w:sz w:val="44"/>
          <w:szCs w:val="44"/>
          <w:lang w:val="en-US" w:eastAsia="zh-CN"/>
        </w:rPr>
        <w:t>6年南安市重点产业关键技术攻关</w:t>
      </w:r>
    </w:p>
    <w:p w14:paraId="07288C61">
      <w:pPr>
        <w:keepNext w:val="0"/>
        <w:keepLines w:val="0"/>
        <w:pageBreakBefore w:val="0"/>
        <w:widowControl w:val="0"/>
        <w:tabs>
          <w:tab w:val="left" w:pos="8640"/>
        </w:tabs>
        <w:kinsoku/>
        <w:wordWrap/>
        <w:overflowPunct/>
        <w:topLinePunct w:val="0"/>
        <w:autoSpaceDE/>
        <w:autoSpaceDN/>
        <w:bidi w:val="0"/>
        <w:adjustRightInd w:val="0"/>
        <w:snapToGrid w:val="0"/>
        <w:spacing w:before="0" w:beforeLines="0" w:after="0" w:afterLines="0" w:line="460" w:lineRule="exact"/>
        <w:ind w:left="0" w:leftChars="0" w:right="0" w:rightChars="0" w:firstLine="0" w:firstLineChars="0"/>
        <w:jc w:val="center"/>
        <w:textAlignment w:val="auto"/>
        <w:outlineLvl w:val="9"/>
        <w:rPr>
          <w:rFonts w:hint="eastAsia" w:ascii="Times New Roman" w:hAnsi="Times New Roman" w:eastAsia="长城小标宋体" w:cs="Times New Roman"/>
          <w:b/>
          <w:bCs/>
          <w:color w:val="auto"/>
          <w:spacing w:val="6"/>
          <w:sz w:val="44"/>
          <w:szCs w:val="44"/>
        </w:rPr>
      </w:pPr>
      <w:r>
        <w:rPr>
          <w:rFonts w:hint="eastAsia" w:ascii="方正小标宋简体" w:hAnsi="宋体" w:eastAsia="方正小标宋简体" w:cs="Times New Roman"/>
          <w:color w:val="auto"/>
          <w:sz w:val="44"/>
          <w:szCs w:val="44"/>
          <w:lang w:val="en-US" w:eastAsia="zh-CN"/>
        </w:rPr>
        <w:t>“揭榜挂帅”项目技术需求</w:t>
      </w:r>
      <w:r>
        <w:rPr>
          <w:rFonts w:hint="eastAsia" w:ascii="方正小标宋简体" w:hAnsi="Times New Roman" w:eastAsia="方正小标宋简体" w:cs="Times New Roman"/>
          <w:bCs/>
          <w:color w:val="auto"/>
          <w:spacing w:val="6"/>
          <w:sz w:val="44"/>
          <w:szCs w:val="44"/>
        </w:rPr>
        <w:t>表</w:t>
      </w:r>
    </w:p>
    <w:p w14:paraId="14A2EFE0">
      <w:pPr>
        <w:tabs>
          <w:tab w:val="left" w:pos="8640"/>
        </w:tabs>
        <w:spacing w:line="20" w:lineRule="exact"/>
        <w:ind w:firstLine="536"/>
        <w:rPr>
          <w:rFonts w:ascii="Times New Roman" w:hAnsi="宋体" w:eastAsia="仿宋_GB2312" w:cs="Times New Roman"/>
          <w:color w:val="auto"/>
          <w:sz w:val="28"/>
          <w:szCs w:val="28"/>
        </w:rPr>
      </w:pPr>
    </w:p>
    <w:tbl>
      <w:tblPr>
        <w:tblStyle w:val="8"/>
        <w:tblW w:w="92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496"/>
        <w:gridCol w:w="778"/>
        <w:gridCol w:w="625"/>
        <w:gridCol w:w="1447"/>
        <w:gridCol w:w="525"/>
        <w:gridCol w:w="1403"/>
        <w:gridCol w:w="690"/>
        <w:gridCol w:w="2258"/>
      </w:tblGrid>
      <w:tr w14:paraId="3F71E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2274" w:type="dxa"/>
            <w:gridSpan w:val="2"/>
            <w:shd w:val="clear" w:color="auto" w:fill="FFFFFF"/>
            <w:noWrap w:val="0"/>
            <w:vAlign w:val="center"/>
          </w:tcPr>
          <w:p w14:paraId="4D1E780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eastAsia="zh-CN"/>
              </w:rPr>
            </w:pPr>
            <w:r>
              <w:rPr>
                <w:rFonts w:hint="eastAsia" w:ascii="仿宋_GB2312" w:hAnsi="仿宋" w:eastAsia="仿宋_GB2312" w:cs="Times New Roman"/>
                <w:color w:val="auto"/>
                <w:sz w:val="24"/>
              </w:rPr>
              <w:t>所属</w:t>
            </w:r>
            <w:r>
              <w:rPr>
                <w:rFonts w:hint="eastAsia" w:ascii="仿宋_GB2312" w:hAnsi="仿宋" w:eastAsia="仿宋_GB2312" w:cs="Times New Roman"/>
                <w:color w:val="auto"/>
                <w:sz w:val="24"/>
                <w:lang w:eastAsia="zh-CN"/>
              </w:rPr>
              <w:t>产业</w:t>
            </w:r>
          </w:p>
          <w:p w14:paraId="2E1FAE1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(见附件1)</w:t>
            </w:r>
          </w:p>
        </w:tc>
        <w:tc>
          <w:tcPr>
            <w:tcW w:w="4000" w:type="dxa"/>
            <w:gridSpan w:val="4"/>
            <w:shd w:val="clear" w:color="auto" w:fill="FFFFFF"/>
            <w:noWrap w:val="0"/>
            <w:vAlign w:val="center"/>
          </w:tcPr>
          <w:p w14:paraId="2D67ACB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690" w:type="dxa"/>
            <w:shd w:val="clear" w:color="auto" w:fill="FFFFFF"/>
            <w:noWrap w:val="0"/>
            <w:vAlign w:val="center"/>
          </w:tcPr>
          <w:p w14:paraId="068BDEF7">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领域代码</w:t>
            </w:r>
          </w:p>
        </w:tc>
        <w:tc>
          <w:tcPr>
            <w:tcW w:w="2258" w:type="dxa"/>
            <w:shd w:val="clear" w:color="auto" w:fill="FFFFFF"/>
            <w:noWrap w:val="0"/>
            <w:vAlign w:val="center"/>
          </w:tcPr>
          <w:p w14:paraId="7AC942C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default" w:ascii="仿宋_GB2312" w:hAnsi="仿宋" w:eastAsia="仿宋_GB2312" w:cs="Times New Roman"/>
                <w:color w:val="auto"/>
                <w:sz w:val="24"/>
                <w:lang w:val="en-US" w:eastAsia="zh-CN"/>
              </w:rPr>
            </w:pPr>
          </w:p>
        </w:tc>
      </w:tr>
      <w:tr w14:paraId="29AF8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2274" w:type="dxa"/>
            <w:gridSpan w:val="2"/>
            <w:shd w:val="clear" w:color="auto" w:fill="FFFFFF"/>
            <w:noWrap w:val="0"/>
            <w:vAlign w:val="center"/>
          </w:tcPr>
          <w:p w14:paraId="34FC2ACD">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lang w:eastAsia="zh-CN"/>
              </w:rPr>
              <w:t>关键</w:t>
            </w:r>
            <w:r>
              <w:rPr>
                <w:rFonts w:hint="eastAsia" w:ascii="仿宋_GB2312" w:hAnsi="仿宋" w:eastAsia="仿宋_GB2312" w:cs="Times New Roman"/>
                <w:color w:val="auto"/>
                <w:sz w:val="24"/>
              </w:rPr>
              <w:t>技术需求题目</w:t>
            </w:r>
          </w:p>
        </w:tc>
        <w:tc>
          <w:tcPr>
            <w:tcW w:w="6948" w:type="dxa"/>
            <w:gridSpan w:val="6"/>
            <w:shd w:val="clear" w:color="auto" w:fill="FFFFFF"/>
            <w:noWrap w:val="0"/>
            <w:vAlign w:val="center"/>
          </w:tcPr>
          <w:p w14:paraId="00A2FA6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 xml:space="preserve"> </w:t>
            </w:r>
          </w:p>
        </w:tc>
      </w:tr>
      <w:tr w14:paraId="1A3DB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2274" w:type="dxa"/>
            <w:gridSpan w:val="2"/>
            <w:vMerge w:val="restart"/>
            <w:shd w:val="clear" w:color="auto" w:fill="FFFFFF"/>
            <w:noWrap w:val="0"/>
            <w:vAlign w:val="center"/>
          </w:tcPr>
          <w:p w14:paraId="005F9D13">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技术需求牵头企业</w:t>
            </w:r>
          </w:p>
          <w:p w14:paraId="7B0503CB">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eastAsia="zh-CN"/>
              </w:rPr>
            </w:pPr>
            <w:r>
              <w:rPr>
                <w:rFonts w:hint="eastAsia" w:ascii="仿宋_GB2312" w:hAnsi="仿宋" w:eastAsia="仿宋_GB2312" w:cs="Times New Roman"/>
                <w:color w:val="auto"/>
                <w:sz w:val="24"/>
                <w:lang w:eastAsia="zh-CN"/>
              </w:rPr>
              <w:t>（加盖公章）</w:t>
            </w:r>
          </w:p>
        </w:tc>
        <w:tc>
          <w:tcPr>
            <w:tcW w:w="4000" w:type="dxa"/>
            <w:gridSpan w:val="4"/>
            <w:vMerge w:val="restart"/>
            <w:shd w:val="clear" w:color="auto" w:fill="FFFFFF"/>
            <w:noWrap w:val="0"/>
            <w:vAlign w:val="center"/>
          </w:tcPr>
          <w:p w14:paraId="47E5255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2948" w:type="dxa"/>
            <w:gridSpan w:val="2"/>
            <w:shd w:val="clear" w:color="auto" w:fill="FFFFFF"/>
            <w:noWrap w:val="0"/>
            <w:vAlign w:val="center"/>
          </w:tcPr>
          <w:p w14:paraId="3ADDF35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单位性质</w:t>
            </w:r>
          </w:p>
        </w:tc>
      </w:tr>
      <w:tr w14:paraId="4C3F9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2274" w:type="dxa"/>
            <w:gridSpan w:val="2"/>
            <w:vMerge w:val="continue"/>
            <w:shd w:val="clear" w:color="auto" w:fill="FFFFFF"/>
            <w:noWrap w:val="0"/>
            <w:vAlign w:val="center"/>
          </w:tcPr>
          <w:p w14:paraId="50B2CC5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4000" w:type="dxa"/>
            <w:gridSpan w:val="4"/>
            <w:vMerge w:val="continue"/>
            <w:shd w:val="clear" w:color="auto" w:fill="FFFFFF"/>
            <w:noWrap w:val="0"/>
            <w:vAlign w:val="center"/>
          </w:tcPr>
          <w:p w14:paraId="55C1B18B">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2948" w:type="dxa"/>
            <w:gridSpan w:val="2"/>
            <w:shd w:val="clear" w:color="auto" w:fill="FFFFFF"/>
            <w:noWrap w:val="0"/>
            <w:vAlign w:val="center"/>
          </w:tcPr>
          <w:p w14:paraId="2C4A836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□高新技术企业、□</w:t>
            </w:r>
            <w:r>
              <w:rPr>
                <w:rFonts w:hint="eastAsia" w:ascii="仿宋_GB2312" w:hAnsi="仿宋" w:eastAsia="仿宋_GB2312" w:cs="Times New Roman"/>
                <w:color w:val="auto"/>
                <w:sz w:val="24"/>
                <w:lang w:eastAsia="zh-CN"/>
              </w:rPr>
              <w:t>专精特新企业</w:t>
            </w:r>
            <w:r>
              <w:rPr>
                <w:rFonts w:hint="eastAsia" w:ascii="仿宋_GB2312" w:hAnsi="仿宋" w:eastAsia="仿宋_GB2312" w:cs="Times New Roman"/>
                <w:color w:val="auto"/>
                <w:sz w:val="24"/>
              </w:rPr>
              <w:t>、□</w:t>
            </w:r>
            <w:r>
              <w:rPr>
                <w:rFonts w:hint="eastAsia" w:ascii="仿宋_GB2312" w:hAnsi="仿宋" w:eastAsia="仿宋_GB2312" w:cs="Times New Roman"/>
                <w:color w:val="auto"/>
                <w:sz w:val="24"/>
                <w:lang w:val="en-US" w:eastAsia="zh-CN"/>
              </w:rPr>
              <w:t>2025年研发费用占比3%以上</w:t>
            </w:r>
          </w:p>
        </w:tc>
      </w:tr>
      <w:tr w14:paraId="7F36A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2274" w:type="dxa"/>
            <w:gridSpan w:val="2"/>
            <w:shd w:val="clear" w:color="auto" w:fill="FFFFFF"/>
            <w:noWrap w:val="0"/>
            <w:vAlign w:val="center"/>
          </w:tcPr>
          <w:p w14:paraId="4E94380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lang w:val="en-US" w:eastAsia="zh-CN"/>
              </w:rPr>
              <w:t>2025年主营收入（万元）</w:t>
            </w:r>
          </w:p>
        </w:tc>
        <w:tc>
          <w:tcPr>
            <w:tcW w:w="4000" w:type="dxa"/>
            <w:gridSpan w:val="4"/>
            <w:shd w:val="clear" w:color="auto" w:fill="FFFFFF"/>
            <w:noWrap w:val="0"/>
            <w:vAlign w:val="center"/>
          </w:tcPr>
          <w:p w14:paraId="21C568F4">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default"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2025年研发费用（万元）</w:t>
            </w:r>
          </w:p>
        </w:tc>
        <w:tc>
          <w:tcPr>
            <w:tcW w:w="2948" w:type="dxa"/>
            <w:gridSpan w:val="2"/>
            <w:shd w:val="clear" w:color="auto" w:fill="FFFFFF"/>
            <w:noWrap w:val="0"/>
            <w:vAlign w:val="center"/>
          </w:tcPr>
          <w:p w14:paraId="3DDB2F5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2025年研发费用占比</w:t>
            </w:r>
          </w:p>
        </w:tc>
      </w:tr>
      <w:tr w14:paraId="6C979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2274" w:type="dxa"/>
            <w:gridSpan w:val="2"/>
            <w:shd w:val="clear" w:color="auto" w:fill="FFFFFF"/>
            <w:noWrap w:val="0"/>
            <w:vAlign w:val="center"/>
          </w:tcPr>
          <w:p w14:paraId="64939DA4">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val="en-US" w:eastAsia="zh-CN"/>
              </w:rPr>
            </w:pPr>
          </w:p>
        </w:tc>
        <w:tc>
          <w:tcPr>
            <w:tcW w:w="4000" w:type="dxa"/>
            <w:gridSpan w:val="4"/>
            <w:shd w:val="clear" w:color="auto" w:fill="FFFFFF"/>
            <w:noWrap w:val="0"/>
            <w:vAlign w:val="center"/>
          </w:tcPr>
          <w:p w14:paraId="78ED37B9">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val="en-US" w:eastAsia="zh-CN"/>
              </w:rPr>
            </w:pPr>
          </w:p>
        </w:tc>
        <w:tc>
          <w:tcPr>
            <w:tcW w:w="2948" w:type="dxa"/>
            <w:gridSpan w:val="2"/>
            <w:shd w:val="clear" w:color="auto" w:fill="FFFFFF"/>
            <w:noWrap w:val="0"/>
            <w:vAlign w:val="center"/>
          </w:tcPr>
          <w:p w14:paraId="69952243">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val="en-US" w:eastAsia="zh-CN"/>
              </w:rPr>
            </w:pPr>
          </w:p>
        </w:tc>
      </w:tr>
      <w:tr w14:paraId="100F4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19" w:hRule="atLeast"/>
          <w:jc w:val="center"/>
        </w:trPr>
        <w:tc>
          <w:tcPr>
            <w:tcW w:w="2274" w:type="dxa"/>
            <w:gridSpan w:val="2"/>
            <w:shd w:val="clear" w:color="auto" w:fill="FFFFFF"/>
            <w:noWrap w:val="0"/>
            <w:vAlign w:val="center"/>
          </w:tcPr>
          <w:p w14:paraId="2CF4990D">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技术需求牵头企业联系人</w:t>
            </w:r>
          </w:p>
        </w:tc>
        <w:tc>
          <w:tcPr>
            <w:tcW w:w="625" w:type="dxa"/>
            <w:shd w:val="clear" w:color="auto" w:fill="FFFFFF"/>
            <w:noWrap w:val="0"/>
            <w:vAlign w:val="center"/>
          </w:tcPr>
          <w:p w14:paraId="7FF5C9FC">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姓名</w:t>
            </w:r>
          </w:p>
        </w:tc>
        <w:tc>
          <w:tcPr>
            <w:tcW w:w="1447" w:type="dxa"/>
            <w:shd w:val="clear" w:color="auto" w:fill="FFFFFF"/>
            <w:noWrap w:val="0"/>
            <w:vAlign w:val="center"/>
          </w:tcPr>
          <w:p w14:paraId="249FC908">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eastAsia="zh-CN"/>
              </w:rPr>
            </w:pPr>
          </w:p>
        </w:tc>
        <w:tc>
          <w:tcPr>
            <w:tcW w:w="525" w:type="dxa"/>
            <w:shd w:val="clear" w:color="auto" w:fill="FFFFFF"/>
            <w:noWrap w:val="0"/>
            <w:vAlign w:val="center"/>
          </w:tcPr>
          <w:p w14:paraId="20B654B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职务</w:t>
            </w:r>
          </w:p>
        </w:tc>
        <w:tc>
          <w:tcPr>
            <w:tcW w:w="1403" w:type="dxa"/>
            <w:shd w:val="clear" w:color="auto" w:fill="FFFFFF"/>
            <w:noWrap w:val="0"/>
            <w:vAlign w:val="center"/>
          </w:tcPr>
          <w:p w14:paraId="17C77018">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both"/>
              <w:textAlignment w:val="auto"/>
              <w:outlineLvl w:val="9"/>
              <w:rPr>
                <w:rFonts w:hint="eastAsia" w:ascii="仿宋_GB2312" w:hAnsi="仿宋" w:eastAsia="仿宋_GB2312" w:cs="Times New Roman"/>
                <w:color w:val="auto"/>
                <w:sz w:val="24"/>
                <w:lang w:eastAsia="zh-CN"/>
              </w:rPr>
            </w:pPr>
          </w:p>
        </w:tc>
        <w:tc>
          <w:tcPr>
            <w:tcW w:w="2948" w:type="dxa"/>
            <w:gridSpan w:val="2"/>
            <w:shd w:val="clear" w:color="auto" w:fill="FFFFFF"/>
            <w:noWrap w:val="0"/>
            <w:vAlign w:val="center"/>
          </w:tcPr>
          <w:p w14:paraId="0CECA310">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default" w:ascii="仿宋_GB2312" w:hAnsi="仿宋" w:eastAsia="仿宋_GB2312" w:cs="Times New Roman"/>
                <w:color w:val="auto"/>
                <w:sz w:val="24"/>
                <w:lang w:val="en-US" w:eastAsia="zh-CN"/>
              </w:rPr>
            </w:pPr>
            <w:r>
              <w:rPr>
                <w:rFonts w:hint="eastAsia" w:ascii="仿宋_GB2312" w:hAnsi="仿宋" w:eastAsia="仿宋_GB2312" w:cs="Times New Roman"/>
                <w:color w:val="auto"/>
                <w:sz w:val="24"/>
              </w:rPr>
              <w:t>手机：</w:t>
            </w:r>
          </w:p>
          <w:p w14:paraId="7844CA6B">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default"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eastAsia="zh-CN"/>
              </w:rPr>
              <w:t>固</w:t>
            </w:r>
            <w:r>
              <w:rPr>
                <w:rFonts w:hint="eastAsia" w:ascii="仿宋_GB2312" w:hAnsi="仿宋" w:eastAsia="仿宋_GB2312" w:cs="Times New Roman"/>
                <w:color w:val="auto"/>
                <w:sz w:val="24"/>
              </w:rPr>
              <w:t>话：</w:t>
            </w:r>
          </w:p>
        </w:tc>
      </w:tr>
      <w:tr w14:paraId="3B07B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496" w:type="dxa"/>
            <w:vMerge w:val="restart"/>
            <w:shd w:val="clear" w:color="auto" w:fill="FFFFFF"/>
            <w:noWrap w:val="0"/>
            <w:vAlign w:val="center"/>
          </w:tcPr>
          <w:p w14:paraId="2345EA59">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有共同技术需求的同行企业</w:t>
            </w:r>
          </w:p>
        </w:tc>
        <w:tc>
          <w:tcPr>
            <w:tcW w:w="778" w:type="dxa"/>
            <w:shd w:val="clear" w:color="auto" w:fill="FFFFFF"/>
            <w:noWrap w:val="0"/>
            <w:vAlign w:val="center"/>
          </w:tcPr>
          <w:p w14:paraId="29E2F40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序号</w:t>
            </w:r>
          </w:p>
        </w:tc>
        <w:tc>
          <w:tcPr>
            <w:tcW w:w="4000" w:type="dxa"/>
            <w:gridSpan w:val="4"/>
            <w:shd w:val="clear" w:color="auto" w:fill="FFFFFF"/>
            <w:noWrap w:val="0"/>
            <w:vAlign w:val="center"/>
          </w:tcPr>
          <w:p w14:paraId="337904E9">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单位名称</w:t>
            </w:r>
          </w:p>
        </w:tc>
        <w:tc>
          <w:tcPr>
            <w:tcW w:w="2948" w:type="dxa"/>
            <w:gridSpan w:val="2"/>
            <w:shd w:val="clear" w:color="auto" w:fill="FFFFFF"/>
            <w:noWrap w:val="0"/>
            <w:vAlign w:val="center"/>
          </w:tcPr>
          <w:p w14:paraId="04A1E093">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单位性质</w:t>
            </w:r>
          </w:p>
        </w:tc>
      </w:tr>
      <w:tr w14:paraId="09908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496" w:type="dxa"/>
            <w:vMerge w:val="continue"/>
            <w:shd w:val="clear" w:color="auto" w:fill="FFFFFF"/>
            <w:noWrap w:val="0"/>
            <w:vAlign w:val="center"/>
          </w:tcPr>
          <w:p w14:paraId="5C63CF48">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778" w:type="dxa"/>
            <w:shd w:val="clear" w:color="auto" w:fill="FFFFFF"/>
            <w:noWrap w:val="0"/>
            <w:vAlign w:val="center"/>
          </w:tcPr>
          <w:p w14:paraId="2F1B363C">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1</w:t>
            </w:r>
          </w:p>
        </w:tc>
        <w:tc>
          <w:tcPr>
            <w:tcW w:w="4000" w:type="dxa"/>
            <w:gridSpan w:val="4"/>
            <w:shd w:val="clear" w:color="auto" w:fill="FFFFFF"/>
            <w:noWrap w:val="0"/>
            <w:vAlign w:val="center"/>
          </w:tcPr>
          <w:p w14:paraId="4FE76769">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2948" w:type="dxa"/>
            <w:gridSpan w:val="2"/>
            <w:shd w:val="clear" w:color="auto" w:fill="FFFFFF"/>
            <w:noWrap w:val="0"/>
            <w:vAlign w:val="center"/>
          </w:tcPr>
          <w:p w14:paraId="5E99F49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□高新技术企业、□</w:t>
            </w:r>
            <w:r>
              <w:rPr>
                <w:rFonts w:hint="eastAsia" w:ascii="仿宋_GB2312" w:hAnsi="仿宋" w:eastAsia="仿宋_GB2312" w:cs="Times New Roman"/>
                <w:color w:val="auto"/>
                <w:sz w:val="24"/>
                <w:lang w:eastAsia="zh-CN"/>
              </w:rPr>
              <w:t>专精特新企业</w:t>
            </w:r>
            <w:r>
              <w:rPr>
                <w:rFonts w:hint="eastAsia" w:ascii="仿宋_GB2312" w:hAnsi="仿宋" w:eastAsia="仿宋_GB2312" w:cs="Times New Roman"/>
                <w:color w:val="auto"/>
                <w:sz w:val="24"/>
              </w:rPr>
              <w:t>、</w:t>
            </w:r>
            <w:r>
              <w:rPr>
                <w:rFonts w:hint="eastAsia" w:ascii="仿宋_GB2312" w:hAnsi="仿宋" w:eastAsia="仿宋_GB2312" w:cs="Times New Roman"/>
                <w:color w:val="auto"/>
                <w:sz w:val="24"/>
                <w:lang w:eastAsia="zh-CN"/>
              </w:rPr>
              <w:t>□</w:t>
            </w:r>
            <w:r>
              <w:rPr>
                <w:rFonts w:hint="eastAsia" w:ascii="仿宋_GB2312" w:hAnsi="仿宋" w:eastAsia="仿宋_GB2312" w:cs="Times New Roman"/>
                <w:color w:val="auto"/>
                <w:sz w:val="24"/>
                <w:lang w:val="en-US" w:eastAsia="zh-CN"/>
              </w:rPr>
              <w:t>2025年研发费用占比3%以上</w:t>
            </w:r>
          </w:p>
        </w:tc>
      </w:tr>
      <w:tr w14:paraId="063D3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496" w:type="dxa"/>
            <w:vMerge w:val="continue"/>
            <w:shd w:val="clear" w:color="auto" w:fill="FFFFFF"/>
            <w:noWrap w:val="0"/>
            <w:vAlign w:val="center"/>
          </w:tcPr>
          <w:p w14:paraId="6BB37A23">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778" w:type="dxa"/>
            <w:shd w:val="clear" w:color="auto" w:fill="FFFFFF"/>
            <w:noWrap w:val="0"/>
            <w:vAlign w:val="center"/>
          </w:tcPr>
          <w:p w14:paraId="2F7E461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2</w:t>
            </w:r>
          </w:p>
        </w:tc>
        <w:tc>
          <w:tcPr>
            <w:tcW w:w="4000" w:type="dxa"/>
            <w:gridSpan w:val="4"/>
            <w:shd w:val="clear" w:color="auto" w:fill="FFFFFF"/>
            <w:noWrap w:val="0"/>
            <w:vAlign w:val="center"/>
          </w:tcPr>
          <w:p w14:paraId="3ADBBCE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2948" w:type="dxa"/>
            <w:gridSpan w:val="2"/>
            <w:shd w:val="clear" w:color="auto" w:fill="FFFFFF"/>
            <w:noWrap w:val="0"/>
            <w:vAlign w:val="center"/>
          </w:tcPr>
          <w:p w14:paraId="4EEE35CD">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□高新技术企业、□</w:t>
            </w:r>
            <w:r>
              <w:rPr>
                <w:rFonts w:hint="eastAsia" w:ascii="仿宋_GB2312" w:hAnsi="仿宋" w:eastAsia="仿宋_GB2312" w:cs="Times New Roman"/>
                <w:color w:val="auto"/>
                <w:sz w:val="24"/>
                <w:lang w:eastAsia="zh-CN"/>
              </w:rPr>
              <w:t>专精特新企业</w:t>
            </w:r>
            <w:r>
              <w:rPr>
                <w:rFonts w:hint="eastAsia" w:ascii="仿宋_GB2312" w:hAnsi="仿宋" w:eastAsia="仿宋_GB2312" w:cs="Times New Roman"/>
                <w:color w:val="auto"/>
                <w:sz w:val="24"/>
              </w:rPr>
              <w:t>、□</w:t>
            </w:r>
            <w:r>
              <w:rPr>
                <w:rFonts w:hint="eastAsia" w:ascii="仿宋_GB2312" w:hAnsi="仿宋" w:eastAsia="仿宋_GB2312" w:cs="Times New Roman"/>
                <w:color w:val="auto"/>
                <w:sz w:val="24"/>
                <w:lang w:val="en-US" w:eastAsia="zh-CN"/>
              </w:rPr>
              <w:t>2025年研发费用占比3%以上</w:t>
            </w:r>
          </w:p>
        </w:tc>
      </w:tr>
      <w:tr w14:paraId="393B4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87" w:hRule="atLeast"/>
          <w:jc w:val="center"/>
        </w:trPr>
        <w:tc>
          <w:tcPr>
            <w:tcW w:w="1496" w:type="dxa"/>
            <w:shd w:val="clear" w:color="auto" w:fill="FFFFFF"/>
            <w:noWrap w:val="0"/>
            <w:vAlign w:val="center"/>
          </w:tcPr>
          <w:p w14:paraId="417394D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技术需求背景（限500字以内）</w:t>
            </w:r>
          </w:p>
        </w:tc>
        <w:tc>
          <w:tcPr>
            <w:tcW w:w="7726" w:type="dxa"/>
            <w:gridSpan w:val="7"/>
            <w:shd w:val="clear" w:color="auto" w:fill="FFFFFF"/>
            <w:noWrap w:val="0"/>
            <w:vAlign w:val="center"/>
          </w:tcPr>
          <w:p w14:paraId="157DC8E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（技术需求背景、国内外相关情况介绍）</w:t>
            </w:r>
          </w:p>
        </w:tc>
      </w:tr>
      <w:tr w14:paraId="1D44C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68" w:hRule="atLeast"/>
          <w:jc w:val="center"/>
        </w:trPr>
        <w:tc>
          <w:tcPr>
            <w:tcW w:w="1496" w:type="dxa"/>
            <w:shd w:val="clear" w:color="auto" w:fill="FFFFFF"/>
            <w:noWrap w:val="0"/>
            <w:vAlign w:val="center"/>
          </w:tcPr>
          <w:p w14:paraId="7C06CC0B">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sz w:val="24"/>
              </w:rPr>
              <w:t>技术难题概述（</w:t>
            </w:r>
            <w:r>
              <w:rPr>
                <w:rFonts w:hint="eastAsia" w:ascii="仿宋_GB2312" w:hAnsi="仿宋" w:eastAsia="仿宋_GB2312" w:cs="Times New Roman"/>
                <w:color w:val="auto"/>
                <w:spacing w:val="-11"/>
                <w:sz w:val="24"/>
              </w:rPr>
              <w:t>限500</w:t>
            </w:r>
            <w:r>
              <w:rPr>
                <w:rFonts w:hint="eastAsia" w:ascii="仿宋_GB2312" w:hAnsi="仿宋" w:eastAsia="仿宋_GB2312" w:cs="Times New Roman"/>
                <w:color w:val="auto"/>
                <w:sz w:val="24"/>
              </w:rPr>
              <w:t>字以内）</w:t>
            </w:r>
          </w:p>
        </w:tc>
        <w:tc>
          <w:tcPr>
            <w:tcW w:w="7726" w:type="dxa"/>
            <w:gridSpan w:val="7"/>
            <w:shd w:val="clear" w:color="auto" w:fill="FFFFFF"/>
            <w:noWrap w:val="0"/>
            <w:vAlign w:val="center"/>
          </w:tcPr>
          <w:p w14:paraId="21021F5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textAlignment w:val="auto"/>
              <w:outlineLvl w:val="9"/>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sz w:val="24"/>
              </w:rPr>
              <w:t>（描述具体技术难题或发展瓶颈，要求内容具体、指向清晰；简述技术攻关的方向</w:t>
            </w:r>
            <w:r>
              <w:rPr>
                <w:rFonts w:hint="eastAsia" w:ascii="仿宋_GB2312" w:hAnsi="仿宋" w:eastAsia="仿宋_GB2312" w:cs="Times New Roman"/>
                <w:color w:val="auto"/>
                <w:sz w:val="24"/>
                <w:lang w:eastAsia="zh-CN"/>
              </w:rPr>
              <w:t>，</w:t>
            </w:r>
            <w:r>
              <w:rPr>
                <w:rFonts w:hint="eastAsia" w:ascii="仿宋_GB2312" w:hAnsi="仿宋" w:eastAsia="仿宋_GB2312" w:cs="Times New Roman"/>
                <w:color w:val="auto"/>
                <w:sz w:val="24"/>
              </w:rPr>
              <w:t>说明期望通过科技创新解决的技术壁垒；说明是否行业</w:t>
            </w:r>
            <w:r>
              <w:rPr>
                <w:rFonts w:hint="eastAsia" w:ascii="仿宋_GB2312" w:hAnsi="仿宋" w:eastAsia="仿宋_GB2312" w:cs="Times New Roman"/>
                <w:color w:val="auto"/>
                <w:sz w:val="24"/>
                <w:lang w:eastAsia="zh-CN"/>
              </w:rPr>
              <w:t>关键</w:t>
            </w:r>
            <w:r>
              <w:rPr>
                <w:rFonts w:hint="eastAsia" w:ascii="仿宋_GB2312" w:hAnsi="仿宋" w:eastAsia="仿宋_GB2312" w:cs="Times New Roman"/>
                <w:color w:val="auto"/>
                <w:sz w:val="24"/>
              </w:rPr>
              <w:t>技术及现实应用场景）</w:t>
            </w:r>
          </w:p>
        </w:tc>
      </w:tr>
      <w:tr w14:paraId="04A2E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93" w:hRule="atLeast"/>
          <w:jc w:val="center"/>
        </w:trPr>
        <w:tc>
          <w:tcPr>
            <w:tcW w:w="1496" w:type="dxa"/>
            <w:shd w:val="clear" w:color="auto" w:fill="FFFFFF"/>
            <w:noWrap w:val="0"/>
            <w:vAlign w:val="center"/>
          </w:tcPr>
          <w:p w14:paraId="0EB1118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技术攻关后希望达到的预期技术目标（限500字以内）</w:t>
            </w:r>
          </w:p>
        </w:tc>
        <w:tc>
          <w:tcPr>
            <w:tcW w:w="7726" w:type="dxa"/>
            <w:gridSpan w:val="7"/>
            <w:shd w:val="clear" w:color="auto" w:fill="FFFFFF"/>
            <w:noWrap w:val="0"/>
            <w:vAlign w:val="center"/>
          </w:tcPr>
          <w:p w14:paraId="42F5E97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tc>
      </w:tr>
      <w:tr w14:paraId="3CAAC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35" w:hRule="atLeast"/>
          <w:jc w:val="center"/>
        </w:trPr>
        <w:tc>
          <w:tcPr>
            <w:tcW w:w="1496" w:type="dxa"/>
            <w:shd w:val="clear" w:color="auto" w:fill="FFFFFF"/>
            <w:noWrap w:val="0"/>
            <w:vAlign w:val="center"/>
          </w:tcPr>
          <w:p w14:paraId="4208FA8C">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时限</w:t>
            </w:r>
          </w:p>
          <w:p w14:paraId="0679CDA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要求</w:t>
            </w:r>
          </w:p>
        </w:tc>
        <w:tc>
          <w:tcPr>
            <w:tcW w:w="7726" w:type="dxa"/>
            <w:gridSpan w:val="7"/>
            <w:shd w:val="clear" w:color="auto" w:fill="FFFFFF"/>
            <w:noWrap w:val="0"/>
            <w:vAlign w:val="center"/>
          </w:tcPr>
          <w:p w14:paraId="275B7EC7">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（要求技术攻关完成时限，例如****年**月前完成）</w:t>
            </w:r>
          </w:p>
        </w:tc>
      </w:tr>
      <w:tr w14:paraId="1F008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496" w:type="dxa"/>
            <w:shd w:val="clear" w:color="auto" w:fill="FFFFFF"/>
            <w:noWrap w:val="0"/>
            <w:vAlign w:val="center"/>
          </w:tcPr>
          <w:p w14:paraId="2F67D1CD">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研发资金投入预测</w:t>
            </w:r>
          </w:p>
        </w:tc>
        <w:tc>
          <w:tcPr>
            <w:tcW w:w="7726" w:type="dxa"/>
            <w:gridSpan w:val="7"/>
            <w:shd w:val="clear" w:color="auto" w:fill="FFFFFF"/>
            <w:noWrap w:val="0"/>
            <w:vAlign w:val="center"/>
          </w:tcPr>
          <w:p w14:paraId="4D3F0988">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研发总预算     万元</w:t>
            </w:r>
          </w:p>
          <w:p w14:paraId="035BDE8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其中：技术需求方提供资金     万元，财政资金     万元（不超过</w:t>
            </w:r>
            <w:r>
              <w:rPr>
                <w:rFonts w:hint="eastAsia" w:ascii="仿宋_GB2312" w:hAnsi="仿宋" w:eastAsia="仿宋_GB2312" w:cs="Times New Roman"/>
                <w:color w:val="auto"/>
                <w:sz w:val="24"/>
                <w:lang w:val="en-US" w:eastAsia="zh-CN"/>
              </w:rPr>
              <w:t>200</w:t>
            </w:r>
            <w:r>
              <w:rPr>
                <w:rFonts w:hint="eastAsia" w:ascii="仿宋_GB2312" w:hAnsi="仿宋" w:eastAsia="仿宋_GB2312" w:cs="Times New Roman"/>
                <w:color w:val="auto"/>
                <w:sz w:val="24"/>
              </w:rPr>
              <w:t>万元），技术攻关单位自筹资金     万元。</w:t>
            </w:r>
          </w:p>
        </w:tc>
      </w:tr>
      <w:tr w14:paraId="62046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496" w:type="dxa"/>
            <w:shd w:val="clear" w:color="auto" w:fill="FFFFFF"/>
            <w:noWrap w:val="0"/>
            <w:vAlign w:val="center"/>
          </w:tcPr>
          <w:p w14:paraId="7B9F4507">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出资承诺</w:t>
            </w:r>
          </w:p>
        </w:tc>
        <w:tc>
          <w:tcPr>
            <w:tcW w:w="7726" w:type="dxa"/>
            <w:gridSpan w:val="7"/>
            <w:shd w:val="clear" w:color="auto" w:fill="FFFFFF"/>
            <w:noWrap w:val="0"/>
            <w:vAlign w:val="center"/>
          </w:tcPr>
          <w:p w14:paraId="26A4088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本企业愿意为该技术难题攻关提供研发资金不少于</w:t>
            </w:r>
            <w:r>
              <w:rPr>
                <w:rFonts w:hint="eastAsia" w:ascii="仿宋_GB2312" w:hAnsi="仿宋" w:eastAsia="仿宋_GB2312" w:cs="Times New Roman"/>
                <w:color w:val="auto"/>
                <w:sz w:val="24"/>
                <w:u w:val="single"/>
              </w:rPr>
              <w:t xml:space="preserve">       </w:t>
            </w:r>
            <w:r>
              <w:rPr>
                <w:rFonts w:hint="eastAsia" w:ascii="仿宋_GB2312" w:hAnsi="仿宋" w:eastAsia="仿宋_GB2312" w:cs="Times New Roman"/>
                <w:color w:val="auto"/>
                <w:sz w:val="24"/>
              </w:rPr>
              <w:t>万元。</w:t>
            </w:r>
          </w:p>
          <w:p w14:paraId="2CC3F1EB">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p>
          <w:p w14:paraId="53BDF790">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企业名称（盖章）：</w:t>
            </w:r>
          </w:p>
          <w:p w14:paraId="2CF7E203">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 xml:space="preserve">日期：    </w:t>
            </w:r>
          </w:p>
        </w:tc>
      </w:tr>
      <w:tr w14:paraId="2C876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26" w:hRule="atLeast"/>
          <w:jc w:val="center"/>
        </w:trPr>
        <w:tc>
          <w:tcPr>
            <w:tcW w:w="1496" w:type="dxa"/>
            <w:shd w:val="clear" w:color="auto" w:fill="FFFFFF"/>
            <w:noWrap w:val="0"/>
            <w:vAlign w:val="center"/>
          </w:tcPr>
          <w:p w14:paraId="3234B4F7">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产权归属（限150字以内）</w:t>
            </w:r>
          </w:p>
        </w:tc>
        <w:tc>
          <w:tcPr>
            <w:tcW w:w="7726" w:type="dxa"/>
            <w:gridSpan w:val="7"/>
            <w:shd w:val="clear" w:color="auto" w:fill="FFFFFF"/>
            <w:noWrap w:val="0"/>
            <w:vAlign w:val="center"/>
          </w:tcPr>
          <w:p w14:paraId="26DED32B">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（知识产权要求、成果管理及合作权益分配）</w:t>
            </w:r>
          </w:p>
        </w:tc>
      </w:tr>
      <w:tr w14:paraId="3B51F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26" w:hRule="atLeast"/>
          <w:jc w:val="center"/>
        </w:trPr>
        <w:tc>
          <w:tcPr>
            <w:tcW w:w="1496" w:type="dxa"/>
            <w:shd w:val="clear" w:color="auto" w:fill="FFFFFF"/>
            <w:noWrap w:val="0"/>
            <w:vAlign w:val="center"/>
          </w:tcPr>
          <w:p w14:paraId="752B48C3">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企业承接转化后预期的经济、社会效益（限300字以内）</w:t>
            </w:r>
          </w:p>
        </w:tc>
        <w:tc>
          <w:tcPr>
            <w:tcW w:w="7726" w:type="dxa"/>
            <w:gridSpan w:val="7"/>
            <w:shd w:val="clear" w:color="auto" w:fill="FFFFFF"/>
            <w:noWrap w:val="0"/>
            <w:vAlign w:val="center"/>
          </w:tcPr>
          <w:p w14:paraId="5955A21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（技术需求企业对技术攻关取得的预期技术成果开展产业化转化可能取得的主要经济、社会、生态效益，提升</w:t>
            </w:r>
            <w:r>
              <w:rPr>
                <w:rFonts w:hint="eastAsia" w:ascii="仿宋_GB2312" w:hAnsi="仿宋" w:eastAsia="仿宋_GB2312" w:cs="Times New Roman"/>
                <w:color w:val="auto"/>
                <w:sz w:val="24"/>
                <w:lang w:eastAsia="zh-CN"/>
              </w:rPr>
              <w:t>我市</w:t>
            </w:r>
            <w:r>
              <w:rPr>
                <w:rFonts w:hint="eastAsia" w:ascii="仿宋_GB2312" w:hAnsi="仿宋" w:eastAsia="仿宋_GB2312" w:cs="Times New Roman"/>
                <w:color w:val="auto"/>
                <w:sz w:val="24"/>
              </w:rPr>
              <w:t>相关产业竞争力等方面的作用。）</w:t>
            </w:r>
          </w:p>
        </w:tc>
      </w:tr>
      <w:tr w14:paraId="423E2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54" w:hRule="atLeast"/>
          <w:jc w:val="center"/>
        </w:trPr>
        <w:tc>
          <w:tcPr>
            <w:tcW w:w="1496" w:type="dxa"/>
            <w:shd w:val="clear" w:color="auto" w:fill="FFFFFF"/>
            <w:noWrap w:val="0"/>
            <w:vAlign w:val="center"/>
          </w:tcPr>
          <w:p w14:paraId="2014955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eastAsia="zh-CN"/>
              </w:rPr>
            </w:pPr>
            <w:r>
              <w:rPr>
                <w:rFonts w:hint="eastAsia" w:ascii="仿宋_GB2312" w:hAnsi="仿宋" w:eastAsia="仿宋_GB2312" w:cs="Times New Roman"/>
                <w:color w:val="auto"/>
                <w:sz w:val="24"/>
                <w:lang w:eastAsia="zh-CN"/>
              </w:rPr>
              <w:t>行业协会审核意见</w:t>
            </w:r>
          </w:p>
        </w:tc>
        <w:tc>
          <w:tcPr>
            <w:tcW w:w="7726" w:type="dxa"/>
            <w:gridSpan w:val="7"/>
            <w:shd w:val="clear" w:color="auto" w:fill="FFFFFF"/>
            <w:noWrap w:val="0"/>
            <w:vAlign w:val="center"/>
          </w:tcPr>
          <w:p w14:paraId="524C608C">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lang w:eastAsia="zh-CN"/>
              </w:rPr>
            </w:pPr>
          </w:p>
          <w:p w14:paraId="4DD1577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default"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eastAsia="zh-CN"/>
              </w:rPr>
              <w:t>意见内容：</w:t>
            </w:r>
            <w:r>
              <w:rPr>
                <w:rFonts w:hint="eastAsia" w:ascii="仿宋_GB2312" w:hAnsi="仿宋" w:eastAsia="仿宋_GB2312" w:cs="Times New Roman"/>
                <w:color w:val="auto"/>
                <w:sz w:val="24"/>
                <w:lang w:val="en-US" w:eastAsia="zh-CN"/>
              </w:rPr>
              <w:t xml:space="preserve">      </w:t>
            </w:r>
          </w:p>
          <w:p w14:paraId="69EB6B18">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（盖章）</w:t>
            </w:r>
          </w:p>
          <w:p w14:paraId="5A409F10">
            <w:pPr>
              <w:keepNext w:val="0"/>
              <w:keepLines w:val="0"/>
              <w:pageBreakBefore w:val="0"/>
              <w:widowControl w:val="0"/>
              <w:kinsoku/>
              <w:wordWrap/>
              <w:overflowPunct/>
              <w:topLinePunct w:val="0"/>
              <w:autoSpaceDE/>
              <w:autoSpaceDN/>
              <w:bidi w:val="0"/>
              <w:adjustRightInd/>
              <w:snapToGrid/>
              <w:spacing w:after="120" w:afterLines="0"/>
              <w:ind w:left="0" w:leftChars="0" w:right="1856" w:rightChars="800" w:firstLine="0" w:firstLineChars="0"/>
              <w:jc w:val="right"/>
              <w:textAlignment w:val="auto"/>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kern w:val="2"/>
                <w:sz w:val="24"/>
                <w:szCs w:val="24"/>
                <w:lang w:val="en-US" w:eastAsia="zh-CN" w:bidi="ar-SA"/>
              </w:rPr>
              <w:t>日期：</w:t>
            </w:r>
          </w:p>
        </w:tc>
      </w:tr>
    </w:tbl>
    <w:p w14:paraId="03B01BA8">
      <w:pPr>
        <w:keepNext w:val="0"/>
        <w:keepLines w:val="0"/>
        <w:pageBreakBefore w:val="0"/>
        <w:kinsoku/>
        <w:overflowPunct/>
        <w:topLinePunct w:val="0"/>
        <w:autoSpaceDE/>
        <w:autoSpaceDN/>
        <w:bidi w:val="0"/>
        <w:snapToGrid w:val="0"/>
        <w:spacing w:line="600" w:lineRule="exact"/>
        <w:textAlignment w:val="auto"/>
        <w:rPr>
          <w:rFonts w:hint="eastAsia" w:ascii="Times New Roman" w:hAnsi="Times New Roman" w:eastAsia="黑体" w:cs="Times New Roman"/>
          <w:color w:val="auto"/>
          <w:sz w:val="32"/>
          <w:szCs w:val="32"/>
          <w:lang w:val="en-US" w:eastAsia="zh-CN"/>
        </w:rPr>
        <w:sectPr>
          <w:pgSz w:w="11906" w:h="16838"/>
          <w:pgMar w:top="2098" w:right="1417" w:bottom="1089" w:left="1587" w:header="851" w:footer="1417" w:gutter="0"/>
          <w:pgBorders>
            <w:top w:val="none" w:sz="0" w:space="0"/>
            <w:left w:val="none" w:sz="0" w:space="0"/>
            <w:bottom w:val="none" w:sz="0" w:space="0"/>
            <w:right w:val="none" w:sz="0" w:space="0"/>
          </w:pgBorders>
          <w:pgNumType w:fmt="decimal"/>
          <w:cols w:space="720" w:num="1"/>
          <w:rtlGutter w:val="0"/>
          <w:docGrid w:type="linesAndChars" w:linePitch="470" w:charSpace="4584"/>
        </w:sectPr>
      </w:pPr>
    </w:p>
    <w:p w14:paraId="159D660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附件</w:t>
      </w:r>
      <w:r>
        <w:rPr>
          <w:rFonts w:hint="eastAsia" w:ascii="黑体" w:hAnsi="黑体" w:eastAsia="黑体" w:cs="Times New Roman"/>
          <w:color w:val="auto"/>
          <w:sz w:val="32"/>
          <w:szCs w:val="32"/>
          <w:lang w:val="en-US" w:eastAsia="zh-CN"/>
        </w:rPr>
        <w:t>3</w:t>
      </w:r>
    </w:p>
    <w:p w14:paraId="6B0322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企业研发经费投入结构明细表</w:t>
      </w:r>
    </w:p>
    <w:p w14:paraId="51AFE8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（按项目汇总归集）</w:t>
      </w:r>
    </w:p>
    <w:p w14:paraId="692E52E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s="Times New Roman"/>
          <w:sz w:val="28"/>
          <w:szCs w:val="28"/>
        </w:rPr>
      </w:pPr>
    </w:p>
    <w:p w14:paraId="1862F0CE">
      <w:pP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 xml:space="preserve">编制单位：     （单位章或财务章） </w:t>
      </w:r>
      <w:r>
        <w:rPr>
          <w:rFonts w:hint="eastAsia" w:ascii="仿宋_GB2312" w:hAnsi="仿宋_GB2312" w:eastAsia="仿宋_GB2312" w:cs="仿宋_GB2312"/>
          <w:b/>
          <w:bCs/>
          <w:color w:val="000000"/>
          <w:sz w:val="24"/>
          <w:szCs w:val="24"/>
        </w:rPr>
        <w:t xml:space="preserve">  </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rPr>
        <w:t xml:space="preserve">    </w:t>
      </w:r>
      <w:r>
        <w:rPr>
          <w:rFonts w:hint="eastAsia" w:ascii="仿宋_GB2312" w:hAnsi="仿宋_GB2312" w:eastAsia="仿宋_GB2312" w:cs="仿宋_GB2312"/>
          <w:color w:val="000000"/>
          <w:sz w:val="24"/>
          <w:szCs w:val="24"/>
        </w:rPr>
        <w:t>单位：万元</w:t>
      </w:r>
    </w:p>
    <w:tbl>
      <w:tblPr>
        <w:tblStyle w:val="8"/>
        <w:tblpPr w:leftFromText="180" w:rightFromText="180" w:vertAnchor="text" w:horzAnchor="margin" w:tblpX="-72" w:tblpY="158"/>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4830"/>
      </w:tblGrid>
      <w:tr w14:paraId="03C2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trPr>
        <w:tc>
          <w:tcPr>
            <w:tcW w:w="4330" w:type="dxa"/>
            <w:noWrap w:val="0"/>
            <w:vAlign w:val="top"/>
          </w:tcPr>
          <w:p w14:paraId="54824309">
            <w:pPr>
              <w:spacing w:before="156" w:beforeLines="50" w:line="360" w:lineRule="exact"/>
              <w:ind w:firstLine="1563" w:firstLineChars="597"/>
              <w:rPr>
                <w:rFonts w:hint="eastAsia" w:ascii="仿宋_GB2312" w:hAnsi="仿宋_GB2312" w:eastAsia="仿宋_GB2312" w:cs="仿宋_GB2312"/>
                <w:color w:val="000000"/>
                <w:spacing w:val="-6"/>
                <w:kern w:val="44"/>
                <w:sz w:val="24"/>
                <w:szCs w:val="24"/>
              </w:rPr>
            </w:pPr>
            <w:r>
              <w:rPr>
                <w:rFonts w:hint="eastAsia" w:ascii="仿宋_GB2312" w:hAnsi="仿宋_GB2312" w:eastAsia="仿宋_GB2312" w:cs="仿宋_GB2312"/>
                <w:b/>
                <w:bCs/>
                <w:color w:val="000000"/>
                <w:kern w:val="44"/>
                <w:sz w:val="24"/>
                <w:szCs w:val="24"/>
              </w:rPr>
              <mc:AlternateContent>
                <mc:Choice Requires="wps">
                  <w:drawing>
                    <wp:anchor distT="0" distB="0" distL="114300" distR="114300" simplePos="0" relativeHeight="251666432" behindDoc="0" locked="0" layoutInCell="1" allowOverlap="1">
                      <wp:simplePos x="0" y="0"/>
                      <wp:positionH relativeFrom="column">
                        <wp:posOffset>-44450</wp:posOffset>
                      </wp:positionH>
                      <wp:positionV relativeFrom="paragraph">
                        <wp:posOffset>18415</wp:posOffset>
                      </wp:positionV>
                      <wp:extent cx="1671320" cy="895985"/>
                      <wp:effectExtent l="2540" t="4445" r="2540" b="13970"/>
                      <wp:wrapNone/>
                      <wp:docPr id="13" name="直接连接符 13"/>
                      <wp:cNvGraphicFramePr/>
                      <a:graphic xmlns:a="http://schemas.openxmlformats.org/drawingml/2006/main">
                        <a:graphicData uri="http://schemas.microsoft.com/office/word/2010/wordprocessingShape">
                          <wps:wsp>
                            <wps:cNvCnPr/>
                            <wps:spPr>
                              <a:xfrm>
                                <a:off x="0" y="0"/>
                                <a:ext cx="1671320" cy="89598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pt;margin-top:1.45pt;height:70.55pt;width:131.6pt;z-index:251666432;mso-width-relative:page;mso-height-relative:page;" filled="f" stroked="t" coordsize="21600,21600" o:gfxdata="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CUTJ1gAAAAgBAAAPAAAAAAAAAAEAIAAAACIAAABkcnMvZG93bnJldi54bWxQ&#10;SwECFAAUAAAACACHTuJA7zwkJPkBAADrAwAADgAAAAAAAAABACAAAAAlAQAAZHJzL2Uyb0RvYy54&#10;bWxQSwUGAAAAAAYABgBZAQAAkAUAAAAA&#10;">
                      <v:fill on="f" focussize="0,0"/>
                      <v:stroke weight="0.5pt" color="#000000" joinstyle="round"/>
                      <v:imagedata o:title=""/>
                      <o:lock v:ext="edit" aspectratio="f"/>
                    </v:line>
                  </w:pict>
                </mc:Fallback>
              </mc:AlternateContent>
            </w:r>
            <w:r>
              <w:rPr>
                <w:rFonts w:hint="eastAsia" w:ascii="仿宋_GB2312" w:hAnsi="仿宋_GB2312" w:eastAsia="仿宋_GB2312" w:cs="仿宋_GB2312"/>
                <w:b/>
                <w:bCs/>
                <w:color w:val="000000"/>
                <w:kern w:val="44"/>
                <w:sz w:val="24"/>
                <w:szCs w:val="24"/>
              </w:rPr>
              <mc:AlternateContent>
                <mc:Choice Requires="wps">
                  <w:drawing>
                    <wp:anchor distT="0" distB="0" distL="114300" distR="114300" simplePos="0" relativeHeight="251667456" behindDoc="0" locked="0" layoutInCell="1" allowOverlap="1">
                      <wp:simplePos x="0" y="0"/>
                      <wp:positionH relativeFrom="column">
                        <wp:posOffset>-67945</wp:posOffset>
                      </wp:positionH>
                      <wp:positionV relativeFrom="paragraph">
                        <wp:posOffset>3810</wp:posOffset>
                      </wp:positionV>
                      <wp:extent cx="2753995" cy="675005"/>
                      <wp:effectExtent l="1270" t="4445" r="6985" b="6350"/>
                      <wp:wrapNone/>
                      <wp:docPr id="14" name="直接连接符 14"/>
                      <wp:cNvGraphicFramePr/>
                      <a:graphic xmlns:a="http://schemas.openxmlformats.org/drawingml/2006/main">
                        <a:graphicData uri="http://schemas.microsoft.com/office/word/2010/wordprocessingShape">
                          <wps:wsp>
                            <wps:cNvCnPr/>
                            <wps:spPr>
                              <a:xfrm>
                                <a:off x="0" y="0"/>
                                <a:ext cx="2753995" cy="6750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0.3pt;height:53.15pt;width:216.85pt;z-index:251667456;mso-width-relative:page;mso-height-relative:page;" filled="f" stroked="t" coordsize="21600,21600" o:gfxdata="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9pNSu1QAAAAgBAAAPAAAAAAAAAAEAIAAAACIAAABkcnMvZG93bnJldi54bWxQ&#10;SwECFAAUAAAACACHTuJAEbcO0voBAADrAwAADgAAAAAAAAABACAAAAAkAQAAZHJzL2Uyb0RvYy54&#10;bWxQSwUGAAAAAAYABgBZAQAAkAUAAAAA&#10;">
                      <v:fill on="f" focussize="0,0"/>
                      <v:stroke weight="0.5pt" color="#000000" joinstyle="round"/>
                      <v:imagedata o:title=""/>
                      <o:lock v:ext="edit" aspectratio="f"/>
                    </v:line>
                  </w:pict>
                </mc:Fallback>
              </mc:AlternateContent>
            </w:r>
            <w:r>
              <w:rPr>
                <w:rFonts w:hint="eastAsia" w:ascii="仿宋_GB2312" w:hAnsi="仿宋_GB2312" w:eastAsia="仿宋_GB2312" w:cs="仿宋_GB2312"/>
                <w:color w:val="000000"/>
                <w:kern w:val="44"/>
                <w:sz w:val="24"/>
                <w:szCs w:val="24"/>
              </w:rPr>
              <w:t xml:space="preserve"> </w:t>
            </w:r>
            <w:r>
              <w:rPr>
                <w:rFonts w:hint="eastAsia" w:ascii="仿宋_GB2312" w:hAnsi="仿宋_GB2312" w:eastAsia="仿宋_GB2312" w:cs="仿宋_GB2312"/>
                <w:color w:val="000000"/>
                <w:kern w:val="44"/>
                <w:sz w:val="24"/>
                <w:szCs w:val="24"/>
                <w:lang w:val="en-US" w:eastAsia="zh-CN"/>
              </w:rPr>
              <w:t xml:space="preserve">       </w:t>
            </w:r>
            <w:r>
              <w:rPr>
                <w:rFonts w:hint="eastAsia" w:ascii="仿宋_GB2312" w:hAnsi="仿宋_GB2312" w:eastAsia="仿宋_GB2312" w:cs="仿宋_GB2312"/>
                <w:color w:val="000000"/>
                <w:kern w:val="44"/>
                <w:sz w:val="24"/>
                <w:szCs w:val="24"/>
              </w:rPr>
              <w:t>研发所属年</w:t>
            </w:r>
          </w:p>
          <w:p w14:paraId="65C46416">
            <w:pPr>
              <w:spacing w:before="249" w:beforeLines="80" w:line="360" w:lineRule="exact"/>
              <w:ind w:firstLine="786" w:firstLineChars="300"/>
              <w:rPr>
                <w:rFonts w:hint="eastAsia" w:ascii="仿宋_GB2312" w:hAnsi="仿宋_GB2312" w:eastAsia="仿宋_GB2312" w:cs="仿宋_GB2312"/>
                <w:b/>
                <w:bCs/>
                <w:color w:val="000000"/>
                <w:kern w:val="44"/>
                <w:sz w:val="24"/>
                <w:szCs w:val="24"/>
              </w:rPr>
            </w:pPr>
            <w:r>
              <w:rPr>
                <w:rFonts w:hint="eastAsia" w:ascii="仿宋_GB2312" w:hAnsi="仿宋_GB2312" w:eastAsia="仿宋_GB2312" w:cs="仿宋_GB2312"/>
                <w:color w:val="000000"/>
                <w:kern w:val="44"/>
                <w:sz w:val="24"/>
                <w:szCs w:val="24"/>
              </w:rPr>
              <w:t>科目</w:t>
            </w:r>
            <w:r>
              <w:rPr>
                <w:rFonts w:hint="eastAsia" w:ascii="仿宋_GB2312" w:hAnsi="仿宋_GB2312" w:eastAsia="仿宋_GB2312" w:cs="仿宋_GB2312"/>
                <w:b/>
                <w:bCs/>
                <w:color w:val="000000"/>
                <w:kern w:val="44"/>
                <w:sz w:val="24"/>
                <w:szCs w:val="24"/>
              </w:rPr>
              <w:t xml:space="preserve">  </w:t>
            </w:r>
            <w:r>
              <w:rPr>
                <w:rFonts w:hint="eastAsia" w:ascii="仿宋_GB2312" w:hAnsi="仿宋_GB2312" w:eastAsia="仿宋_GB2312" w:cs="仿宋_GB2312"/>
                <w:b/>
                <w:bCs/>
                <w:color w:val="000000"/>
                <w:kern w:val="44"/>
                <w:sz w:val="24"/>
                <w:szCs w:val="24"/>
                <w:lang w:val="en-US" w:eastAsia="zh-CN"/>
              </w:rPr>
              <w:t xml:space="preserve">      </w:t>
            </w:r>
            <w:r>
              <w:rPr>
                <w:rFonts w:hint="eastAsia" w:ascii="仿宋_GB2312" w:hAnsi="仿宋_GB2312" w:eastAsia="仿宋_GB2312" w:cs="仿宋_GB2312"/>
                <w:b/>
                <w:bCs/>
                <w:color w:val="000000"/>
                <w:kern w:val="44"/>
                <w:sz w:val="24"/>
                <w:szCs w:val="24"/>
              </w:rPr>
              <w:t xml:space="preserve">  </w:t>
            </w:r>
            <w:r>
              <w:rPr>
                <w:rFonts w:hint="eastAsia" w:ascii="仿宋_GB2312" w:hAnsi="仿宋_GB2312" w:eastAsia="仿宋_GB2312" w:cs="仿宋_GB2312"/>
                <w:color w:val="000000"/>
                <w:kern w:val="44"/>
                <w:sz w:val="24"/>
                <w:szCs w:val="24"/>
              </w:rPr>
              <w:t>发生额</w:t>
            </w:r>
          </w:p>
        </w:tc>
        <w:tc>
          <w:tcPr>
            <w:tcW w:w="4830" w:type="dxa"/>
            <w:noWrap w:val="0"/>
            <w:vAlign w:val="center"/>
          </w:tcPr>
          <w:p w14:paraId="5FE79515">
            <w:pPr>
              <w:snapToGrid w:val="0"/>
              <w:spacing w:before="62" w:beforeLines="20" w:line="360" w:lineRule="exact"/>
              <w:jc w:val="right"/>
              <w:rPr>
                <w:rFonts w:hint="eastAsia" w:ascii="仿宋_GB2312" w:hAnsi="仿宋_GB2312" w:eastAsia="仿宋_GB2312" w:cs="仿宋_GB2312"/>
                <w:color w:val="000000"/>
                <w:kern w:val="44"/>
                <w:sz w:val="24"/>
                <w:szCs w:val="24"/>
                <w:lang w:val="en-US" w:eastAsia="zh-CN"/>
              </w:rPr>
            </w:pPr>
            <w:r>
              <w:rPr>
                <w:rFonts w:hint="eastAsia" w:ascii="仿宋_GB2312" w:hAnsi="仿宋_GB2312" w:eastAsia="仿宋_GB2312" w:cs="仿宋_GB2312"/>
                <w:color w:val="000000"/>
                <w:kern w:val="44"/>
                <w:sz w:val="24"/>
                <w:szCs w:val="24"/>
                <w:lang w:val="en-US" w:eastAsia="zh-CN"/>
              </w:rPr>
              <w:t>年度</w:t>
            </w:r>
          </w:p>
        </w:tc>
      </w:tr>
      <w:tr w14:paraId="28A2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noWrap w:val="0"/>
            <w:vAlign w:val="center"/>
          </w:tcPr>
          <w:p w14:paraId="6C04A12D">
            <w:pPr>
              <w:snapToGrid w:val="0"/>
              <w:spacing w:before="62" w:beforeLines="20" w:line="360" w:lineRule="exact"/>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color w:val="000000"/>
                <w:kern w:val="44"/>
                <w:sz w:val="24"/>
                <w:szCs w:val="24"/>
              </w:rPr>
              <w:t>一、内部研究开发投入额</w:t>
            </w:r>
          </w:p>
        </w:tc>
        <w:tc>
          <w:tcPr>
            <w:tcW w:w="4830" w:type="dxa"/>
            <w:noWrap w:val="0"/>
            <w:vAlign w:val="center"/>
          </w:tcPr>
          <w:p w14:paraId="2751F520">
            <w:pPr>
              <w:snapToGrid w:val="0"/>
              <w:spacing w:before="62" w:beforeLines="20" w:line="360" w:lineRule="exact"/>
              <w:rPr>
                <w:rFonts w:hint="eastAsia" w:ascii="仿宋_GB2312" w:hAnsi="仿宋_GB2312" w:eastAsia="仿宋_GB2312" w:cs="仿宋_GB2312"/>
                <w:color w:val="000000"/>
                <w:kern w:val="44"/>
                <w:sz w:val="24"/>
                <w:szCs w:val="24"/>
              </w:rPr>
            </w:pPr>
          </w:p>
        </w:tc>
      </w:tr>
      <w:tr w14:paraId="5467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noWrap w:val="0"/>
            <w:vAlign w:val="center"/>
          </w:tcPr>
          <w:p w14:paraId="1AC4050D">
            <w:pPr>
              <w:snapToGrid w:val="0"/>
              <w:spacing w:before="62" w:beforeLines="20" w:line="360" w:lineRule="exact"/>
              <w:ind w:firstLine="524" w:firstLineChars="200"/>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color w:val="000000"/>
                <w:kern w:val="44"/>
                <w:sz w:val="24"/>
                <w:szCs w:val="24"/>
              </w:rPr>
              <w:t>其中:人员人工</w:t>
            </w:r>
          </w:p>
        </w:tc>
        <w:tc>
          <w:tcPr>
            <w:tcW w:w="4830" w:type="dxa"/>
            <w:noWrap w:val="0"/>
            <w:vAlign w:val="center"/>
          </w:tcPr>
          <w:p w14:paraId="025B1118">
            <w:pPr>
              <w:snapToGrid w:val="0"/>
              <w:spacing w:before="62" w:beforeLines="20" w:line="360" w:lineRule="exact"/>
              <w:jc w:val="center"/>
              <w:rPr>
                <w:rFonts w:hint="eastAsia" w:ascii="仿宋_GB2312" w:hAnsi="仿宋_GB2312" w:eastAsia="仿宋_GB2312" w:cs="仿宋_GB2312"/>
                <w:color w:val="000000"/>
                <w:kern w:val="44"/>
                <w:sz w:val="24"/>
                <w:szCs w:val="24"/>
              </w:rPr>
            </w:pPr>
          </w:p>
        </w:tc>
      </w:tr>
      <w:tr w14:paraId="7080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noWrap w:val="0"/>
            <w:vAlign w:val="center"/>
          </w:tcPr>
          <w:p w14:paraId="6BFD119F">
            <w:pPr>
              <w:snapToGrid w:val="0"/>
              <w:spacing w:before="62" w:beforeLines="20" w:line="360" w:lineRule="exact"/>
              <w:ind w:firstLine="1179" w:firstLineChars="450"/>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color w:val="000000"/>
                <w:kern w:val="44"/>
                <w:sz w:val="24"/>
                <w:szCs w:val="24"/>
              </w:rPr>
              <w:t>直接投入</w:t>
            </w:r>
          </w:p>
        </w:tc>
        <w:tc>
          <w:tcPr>
            <w:tcW w:w="4830" w:type="dxa"/>
            <w:noWrap w:val="0"/>
            <w:vAlign w:val="center"/>
          </w:tcPr>
          <w:p w14:paraId="4EBF3FE5">
            <w:pPr>
              <w:snapToGrid w:val="0"/>
              <w:spacing w:before="62" w:beforeLines="20" w:line="360" w:lineRule="exact"/>
              <w:jc w:val="center"/>
              <w:rPr>
                <w:rFonts w:hint="eastAsia" w:ascii="仿宋_GB2312" w:hAnsi="仿宋_GB2312" w:eastAsia="仿宋_GB2312" w:cs="仿宋_GB2312"/>
                <w:color w:val="000000"/>
                <w:kern w:val="44"/>
                <w:sz w:val="24"/>
                <w:szCs w:val="24"/>
              </w:rPr>
            </w:pPr>
          </w:p>
        </w:tc>
      </w:tr>
      <w:tr w14:paraId="56B4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330" w:type="dxa"/>
            <w:noWrap w:val="0"/>
            <w:vAlign w:val="center"/>
          </w:tcPr>
          <w:p w14:paraId="53094D18">
            <w:pPr>
              <w:snapToGrid w:val="0"/>
              <w:spacing w:before="62" w:beforeLines="20" w:line="360" w:lineRule="exact"/>
              <w:ind w:firstLine="1179" w:firstLineChars="450"/>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color w:val="000000"/>
                <w:kern w:val="44"/>
                <w:sz w:val="24"/>
                <w:szCs w:val="24"/>
              </w:rPr>
              <w:t>折旧费用与长期待摊费用摊销</w:t>
            </w:r>
          </w:p>
        </w:tc>
        <w:tc>
          <w:tcPr>
            <w:tcW w:w="4830" w:type="dxa"/>
            <w:noWrap w:val="0"/>
            <w:vAlign w:val="center"/>
          </w:tcPr>
          <w:p w14:paraId="74B88B16">
            <w:pPr>
              <w:snapToGrid w:val="0"/>
              <w:spacing w:before="62" w:beforeLines="20" w:line="360" w:lineRule="exact"/>
              <w:jc w:val="center"/>
              <w:rPr>
                <w:rFonts w:hint="eastAsia" w:ascii="仿宋_GB2312" w:hAnsi="仿宋_GB2312" w:eastAsia="仿宋_GB2312" w:cs="仿宋_GB2312"/>
                <w:color w:val="000000"/>
                <w:kern w:val="44"/>
                <w:sz w:val="24"/>
                <w:szCs w:val="24"/>
              </w:rPr>
            </w:pPr>
          </w:p>
        </w:tc>
      </w:tr>
      <w:tr w14:paraId="38E0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noWrap w:val="0"/>
            <w:vAlign w:val="center"/>
          </w:tcPr>
          <w:p w14:paraId="464DA98C">
            <w:pPr>
              <w:snapToGrid w:val="0"/>
              <w:spacing w:before="62" w:beforeLines="20" w:line="360" w:lineRule="exact"/>
              <w:ind w:firstLine="1179" w:firstLineChars="450"/>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color w:val="000000"/>
                <w:kern w:val="44"/>
                <w:sz w:val="24"/>
                <w:szCs w:val="24"/>
              </w:rPr>
              <w:t>设计费</w:t>
            </w:r>
          </w:p>
        </w:tc>
        <w:tc>
          <w:tcPr>
            <w:tcW w:w="4830" w:type="dxa"/>
            <w:noWrap w:val="0"/>
            <w:vAlign w:val="center"/>
          </w:tcPr>
          <w:p w14:paraId="730EA23A">
            <w:pPr>
              <w:snapToGrid w:val="0"/>
              <w:spacing w:before="62" w:beforeLines="20" w:line="360" w:lineRule="exact"/>
              <w:jc w:val="center"/>
              <w:rPr>
                <w:rFonts w:hint="eastAsia" w:ascii="仿宋_GB2312" w:hAnsi="仿宋_GB2312" w:eastAsia="仿宋_GB2312" w:cs="仿宋_GB2312"/>
                <w:color w:val="000000"/>
                <w:kern w:val="44"/>
                <w:sz w:val="24"/>
                <w:szCs w:val="24"/>
              </w:rPr>
            </w:pPr>
          </w:p>
        </w:tc>
      </w:tr>
      <w:tr w14:paraId="469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noWrap w:val="0"/>
            <w:vAlign w:val="center"/>
          </w:tcPr>
          <w:p w14:paraId="5DC7FE0D">
            <w:pPr>
              <w:snapToGrid w:val="0"/>
              <w:spacing w:before="62" w:beforeLines="20" w:line="360" w:lineRule="exact"/>
              <w:ind w:firstLine="1179" w:firstLineChars="450"/>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color w:val="000000"/>
                <w:kern w:val="44"/>
                <w:sz w:val="24"/>
                <w:szCs w:val="24"/>
              </w:rPr>
              <w:t>设备调试费</w:t>
            </w:r>
          </w:p>
        </w:tc>
        <w:tc>
          <w:tcPr>
            <w:tcW w:w="4830" w:type="dxa"/>
            <w:noWrap w:val="0"/>
            <w:vAlign w:val="center"/>
          </w:tcPr>
          <w:p w14:paraId="46167B14">
            <w:pPr>
              <w:snapToGrid w:val="0"/>
              <w:spacing w:before="62" w:beforeLines="20" w:line="360" w:lineRule="exact"/>
              <w:jc w:val="center"/>
              <w:rPr>
                <w:rFonts w:hint="eastAsia" w:ascii="仿宋_GB2312" w:hAnsi="仿宋_GB2312" w:eastAsia="仿宋_GB2312" w:cs="仿宋_GB2312"/>
                <w:color w:val="000000"/>
                <w:kern w:val="44"/>
                <w:sz w:val="24"/>
                <w:szCs w:val="24"/>
              </w:rPr>
            </w:pPr>
          </w:p>
        </w:tc>
      </w:tr>
      <w:tr w14:paraId="440C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noWrap w:val="0"/>
            <w:vAlign w:val="center"/>
          </w:tcPr>
          <w:p w14:paraId="7E0F9DA7">
            <w:pPr>
              <w:snapToGrid w:val="0"/>
              <w:spacing w:before="62" w:beforeLines="20" w:line="360" w:lineRule="exact"/>
              <w:ind w:firstLine="1210" w:firstLineChars="500"/>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color w:val="000000"/>
                <w:spacing w:val="-10"/>
                <w:kern w:val="44"/>
                <w:sz w:val="24"/>
                <w:szCs w:val="24"/>
              </w:rPr>
              <w:t>无形资产摊销</w:t>
            </w:r>
          </w:p>
        </w:tc>
        <w:tc>
          <w:tcPr>
            <w:tcW w:w="4830" w:type="dxa"/>
            <w:noWrap w:val="0"/>
            <w:vAlign w:val="center"/>
          </w:tcPr>
          <w:p w14:paraId="50FCBB68">
            <w:pPr>
              <w:snapToGrid w:val="0"/>
              <w:spacing w:before="62" w:beforeLines="20" w:line="360" w:lineRule="exact"/>
              <w:jc w:val="center"/>
              <w:rPr>
                <w:rFonts w:hint="eastAsia" w:ascii="仿宋_GB2312" w:hAnsi="仿宋_GB2312" w:eastAsia="仿宋_GB2312" w:cs="仿宋_GB2312"/>
                <w:color w:val="000000"/>
                <w:kern w:val="44"/>
                <w:sz w:val="24"/>
                <w:szCs w:val="24"/>
              </w:rPr>
            </w:pPr>
          </w:p>
        </w:tc>
      </w:tr>
      <w:tr w14:paraId="2B59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tcBorders>
              <w:bottom w:val="double" w:color="auto" w:sz="4" w:space="0"/>
            </w:tcBorders>
            <w:noWrap w:val="0"/>
            <w:vAlign w:val="center"/>
          </w:tcPr>
          <w:p w14:paraId="60737BA0">
            <w:pPr>
              <w:snapToGrid w:val="0"/>
              <w:spacing w:before="62" w:beforeLines="20" w:line="360" w:lineRule="exact"/>
              <w:ind w:firstLine="1179" w:firstLineChars="450"/>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color w:val="000000"/>
                <w:kern w:val="44"/>
                <w:sz w:val="24"/>
                <w:szCs w:val="24"/>
              </w:rPr>
              <w:t>其他费用</w:t>
            </w:r>
          </w:p>
        </w:tc>
        <w:tc>
          <w:tcPr>
            <w:tcW w:w="4830" w:type="dxa"/>
            <w:tcBorders>
              <w:bottom w:val="double" w:color="auto" w:sz="4" w:space="0"/>
            </w:tcBorders>
            <w:noWrap w:val="0"/>
            <w:vAlign w:val="center"/>
          </w:tcPr>
          <w:p w14:paraId="47A47CF0">
            <w:pPr>
              <w:snapToGrid w:val="0"/>
              <w:spacing w:before="62" w:beforeLines="20" w:line="360" w:lineRule="exact"/>
              <w:jc w:val="center"/>
              <w:rPr>
                <w:rFonts w:hint="eastAsia" w:ascii="仿宋_GB2312" w:hAnsi="仿宋_GB2312" w:eastAsia="仿宋_GB2312" w:cs="仿宋_GB2312"/>
                <w:color w:val="000000"/>
                <w:kern w:val="44"/>
                <w:sz w:val="24"/>
                <w:szCs w:val="24"/>
              </w:rPr>
            </w:pPr>
          </w:p>
        </w:tc>
      </w:tr>
      <w:tr w14:paraId="1A39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tcBorders>
              <w:top w:val="double" w:color="auto" w:sz="4" w:space="0"/>
            </w:tcBorders>
            <w:noWrap w:val="0"/>
            <w:vAlign w:val="center"/>
          </w:tcPr>
          <w:p w14:paraId="25E88B32">
            <w:pPr>
              <w:snapToGrid w:val="0"/>
              <w:spacing w:before="62" w:beforeLines="20" w:line="360" w:lineRule="exact"/>
              <w:rPr>
                <w:rFonts w:hint="eastAsia" w:ascii="仿宋_GB2312" w:hAnsi="仿宋_GB2312" w:eastAsia="仿宋_GB2312" w:cs="仿宋_GB2312"/>
                <w:color w:val="000000"/>
                <w:kern w:val="44"/>
                <w:sz w:val="24"/>
                <w:szCs w:val="24"/>
              </w:rPr>
            </w:pPr>
            <w:r>
              <w:rPr>
                <w:rFonts w:hint="eastAsia" w:ascii="仿宋_GB2312" w:hAnsi="仿宋_GB2312" w:eastAsia="仿宋_GB2312" w:cs="仿宋_GB2312"/>
                <w:color w:val="000000"/>
                <w:kern w:val="44"/>
                <w:sz w:val="24"/>
                <w:szCs w:val="24"/>
              </w:rPr>
              <w:t>二、委托外部研究开发投入额</w:t>
            </w:r>
          </w:p>
        </w:tc>
        <w:tc>
          <w:tcPr>
            <w:tcW w:w="4830" w:type="dxa"/>
            <w:tcBorders>
              <w:top w:val="double" w:color="auto" w:sz="4" w:space="0"/>
            </w:tcBorders>
            <w:noWrap w:val="0"/>
            <w:vAlign w:val="center"/>
          </w:tcPr>
          <w:p w14:paraId="4425CD41">
            <w:pPr>
              <w:snapToGrid w:val="0"/>
              <w:spacing w:before="62" w:beforeLines="20" w:line="360" w:lineRule="exact"/>
              <w:rPr>
                <w:rFonts w:hint="eastAsia" w:ascii="仿宋_GB2312" w:hAnsi="仿宋_GB2312" w:eastAsia="仿宋_GB2312" w:cs="仿宋_GB2312"/>
                <w:b/>
                <w:bCs/>
                <w:color w:val="000000"/>
                <w:kern w:val="44"/>
                <w:sz w:val="24"/>
                <w:szCs w:val="24"/>
              </w:rPr>
            </w:pPr>
          </w:p>
        </w:tc>
      </w:tr>
      <w:tr w14:paraId="2C5F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tcBorders>
              <w:bottom w:val="double" w:color="auto" w:sz="4" w:space="0"/>
            </w:tcBorders>
            <w:noWrap w:val="0"/>
            <w:vAlign w:val="center"/>
          </w:tcPr>
          <w:p w14:paraId="425F8A1D">
            <w:pPr>
              <w:snapToGrid w:val="0"/>
              <w:spacing w:before="62" w:beforeLines="20" w:line="360" w:lineRule="exact"/>
              <w:ind w:firstLine="888" w:firstLineChars="400"/>
              <w:rPr>
                <w:rFonts w:hint="eastAsia" w:ascii="仿宋_GB2312" w:hAnsi="仿宋_GB2312" w:eastAsia="仿宋_GB2312" w:cs="仿宋_GB2312"/>
                <w:color w:val="000000"/>
                <w:spacing w:val="-20"/>
                <w:kern w:val="44"/>
                <w:sz w:val="24"/>
                <w:szCs w:val="24"/>
              </w:rPr>
            </w:pPr>
            <w:r>
              <w:rPr>
                <w:rFonts w:hint="eastAsia" w:ascii="仿宋_GB2312" w:hAnsi="仿宋_GB2312" w:eastAsia="仿宋_GB2312" w:cs="仿宋_GB2312"/>
                <w:color w:val="000000"/>
                <w:spacing w:val="-20"/>
                <w:kern w:val="44"/>
                <w:sz w:val="24"/>
                <w:szCs w:val="24"/>
              </w:rPr>
              <w:t xml:space="preserve">其中:境内的外部研发投入额  </w:t>
            </w:r>
          </w:p>
        </w:tc>
        <w:tc>
          <w:tcPr>
            <w:tcW w:w="4830" w:type="dxa"/>
            <w:tcBorders>
              <w:bottom w:val="double" w:color="auto" w:sz="4" w:space="0"/>
            </w:tcBorders>
            <w:noWrap w:val="0"/>
            <w:vAlign w:val="center"/>
          </w:tcPr>
          <w:p w14:paraId="0EB74D28">
            <w:pPr>
              <w:snapToGrid w:val="0"/>
              <w:spacing w:before="62" w:beforeLines="20" w:line="360" w:lineRule="exact"/>
              <w:rPr>
                <w:rFonts w:hint="eastAsia" w:ascii="仿宋_GB2312" w:hAnsi="仿宋_GB2312" w:eastAsia="仿宋_GB2312" w:cs="仿宋_GB2312"/>
                <w:b/>
                <w:bCs/>
                <w:color w:val="000000"/>
                <w:kern w:val="44"/>
                <w:sz w:val="24"/>
                <w:szCs w:val="24"/>
              </w:rPr>
            </w:pPr>
          </w:p>
        </w:tc>
      </w:tr>
      <w:tr w14:paraId="0570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tcBorders>
              <w:bottom w:val="double" w:color="auto" w:sz="4" w:space="0"/>
            </w:tcBorders>
            <w:noWrap w:val="0"/>
            <w:vAlign w:val="center"/>
          </w:tcPr>
          <w:p w14:paraId="057E1C2A">
            <w:pPr>
              <w:snapToGrid w:val="0"/>
              <w:spacing w:before="62" w:beforeLines="20" w:line="360" w:lineRule="exact"/>
              <w:rPr>
                <w:rFonts w:hint="eastAsia" w:ascii="仿宋_GB2312" w:hAnsi="仿宋_GB2312" w:eastAsia="仿宋_GB2312" w:cs="仿宋_GB2312"/>
                <w:color w:val="000000"/>
                <w:spacing w:val="-20"/>
                <w:kern w:val="44"/>
                <w:sz w:val="24"/>
                <w:szCs w:val="24"/>
              </w:rPr>
            </w:pPr>
            <w:r>
              <w:rPr>
                <w:rFonts w:hint="eastAsia" w:ascii="仿宋_GB2312" w:hAnsi="仿宋_GB2312" w:eastAsia="仿宋_GB2312" w:cs="仿宋_GB2312"/>
                <w:color w:val="000000"/>
                <w:spacing w:val="-20"/>
                <w:kern w:val="44"/>
                <w:sz w:val="24"/>
                <w:szCs w:val="24"/>
              </w:rPr>
              <w:t>三、研究开发投入总额(内、外部)</w:t>
            </w:r>
          </w:p>
        </w:tc>
        <w:tc>
          <w:tcPr>
            <w:tcW w:w="4830" w:type="dxa"/>
            <w:tcBorders>
              <w:bottom w:val="double" w:color="auto" w:sz="4" w:space="0"/>
            </w:tcBorders>
            <w:noWrap w:val="0"/>
            <w:vAlign w:val="center"/>
          </w:tcPr>
          <w:p w14:paraId="3BE440E8">
            <w:pPr>
              <w:snapToGrid w:val="0"/>
              <w:spacing w:before="62" w:beforeLines="20" w:line="360" w:lineRule="exact"/>
              <w:rPr>
                <w:rFonts w:hint="eastAsia" w:ascii="仿宋_GB2312" w:hAnsi="仿宋_GB2312" w:eastAsia="仿宋_GB2312" w:cs="仿宋_GB2312"/>
                <w:b/>
                <w:bCs/>
                <w:color w:val="000000"/>
                <w:kern w:val="44"/>
                <w:sz w:val="24"/>
                <w:szCs w:val="24"/>
              </w:rPr>
            </w:pPr>
          </w:p>
        </w:tc>
      </w:tr>
      <w:tr w14:paraId="7E58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30" w:type="dxa"/>
            <w:tcBorders>
              <w:bottom w:val="double" w:color="auto" w:sz="4" w:space="0"/>
            </w:tcBorders>
            <w:noWrap w:val="0"/>
            <w:vAlign w:val="center"/>
          </w:tcPr>
          <w:p w14:paraId="11A807AA">
            <w:pPr>
              <w:snapToGrid w:val="0"/>
              <w:spacing w:before="62" w:beforeLines="20" w:line="360" w:lineRule="exact"/>
              <w:rPr>
                <w:rFonts w:hint="eastAsia" w:ascii="仿宋_GB2312" w:hAnsi="仿宋_GB2312" w:eastAsia="仿宋_GB2312" w:cs="仿宋_GB2312"/>
                <w:color w:val="000000"/>
                <w:spacing w:val="-20"/>
                <w:kern w:val="44"/>
                <w:sz w:val="24"/>
                <w:szCs w:val="24"/>
              </w:rPr>
            </w:pPr>
            <w:r>
              <w:rPr>
                <w:rFonts w:hint="eastAsia" w:ascii="仿宋_GB2312" w:hAnsi="仿宋_GB2312" w:eastAsia="仿宋_GB2312" w:cs="仿宋_GB2312"/>
                <w:color w:val="000000"/>
                <w:spacing w:val="-20"/>
                <w:kern w:val="44"/>
                <w:sz w:val="24"/>
                <w:szCs w:val="24"/>
              </w:rPr>
              <w:t>四、年度主营收入总额</w:t>
            </w:r>
          </w:p>
        </w:tc>
        <w:tc>
          <w:tcPr>
            <w:tcW w:w="4830" w:type="dxa"/>
            <w:tcBorders>
              <w:bottom w:val="double" w:color="auto" w:sz="4" w:space="0"/>
            </w:tcBorders>
            <w:noWrap w:val="0"/>
            <w:vAlign w:val="center"/>
          </w:tcPr>
          <w:p w14:paraId="52F7DC63">
            <w:pPr>
              <w:snapToGrid w:val="0"/>
              <w:spacing w:before="62" w:beforeLines="20" w:line="360" w:lineRule="exact"/>
              <w:rPr>
                <w:rFonts w:hint="eastAsia" w:ascii="仿宋_GB2312" w:hAnsi="仿宋_GB2312" w:eastAsia="仿宋_GB2312" w:cs="仿宋_GB2312"/>
                <w:b/>
                <w:bCs/>
                <w:color w:val="000000"/>
                <w:kern w:val="44"/>
                <w:sz w:val="24"/>
                <w:szCs w:val="24"/>
              </w:rPr>
            </w:pPr>
          </w:p>
        </w:tc>
      </w:tr>
      <w:tr w14:paraId="5D7A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30" w:type="dxa"/>
            <w:tcBorders>
              <w:top w:val="double" w:color="auto" w:sz="4" w:space="0"/>
            </w:tcBorders>
            <w:noWrap w:val="0"/>
            <w:vAlign w:val="center"/>
          </w:tcPr>
          <w:p w14:paraId="033C0E2F">
            <w:pPr>
              <w:snapToGrid w:val="0"/>
              <w:spacing w:before="62" w:beforeLines="20" w:line="360" w:lineRule="exact"/>
              <w:rPr>
                <w:rFonts w:hint="eastAsia" w:ascii="仿宋_GB2312" w:hAnsi="仿宋_GB2312" w:eastAsia="仿宋_GB2312" w:cs="仿宋_GB2312"/>
                <w:color w:val="000000"/>
                <w:spacing w:val="-20"/>
                <w:kern w:val="44"/>
                <w:sz w:val="24"/>
                <w:szCs w:val="24"/>
              </w:rPr>
            </w:pPr>
            <w:r>
              <w:rPr>
                <w:rFonts w:hint="eastAsia" w:ascii="仿宋_GB2312" w:hAnsi="仿宋_GB2312" w:eastAsia="仿宋_GB2312" w:cs="仿宋_GB2312"/>
                <w:color w:val="000000"/>
                <w:spacing w:val="-20"/>
                <w:kern w:val="44"/>
                <w:sz w:val="24"/>
                <w:szCs w:val="24"/>
              </w:rPr>
              <w:t>五、研究开发费用总额占主营收入总额的比例（％）</w:t>
            </w:r>
          </w:p>
        </w:tc>
        <w:tc>
          <w:tcPr>
            <w:tcW w:w="4830" w:type="dxa"/>
            <w:tcBorders>
              <w:top w:val="double" w:color="auto" w:sz="4" w:space="0"/>
            </w:tcBorders>
            <w:noWrap w:val="0"/>
            <w:vAlign w:val="center"/>
          </w:tcPr>
          <w:p w14:paraId="44463076">
            <w:pPr>
              <w:snapToGrid w:val="0"/>
              <w:spacing w:before="62" w:beforeLines="20" w:line="360" w:lineRule="exact"/>
              <w:rPr>
                <w:rFonts w:hint="eastAsia" w:ascii="仿宋_GB2312" w:hAnsi="仿宋_GB2312" w:eastAsia="仿宋_GB2312" w:cs="仿宋_GB2312"/>
                <w:b/>
                <w:bCs/>
                <w:color w:val="000000"/>
                <w:kern w:val="44"/>
                <w:sz w:val="24"/>
                <w:szCs w:val="24"/>
              </w:rPr>
            </w:pPr>
          </w:p>
        </w:tc>
      </w:tr>
    </w:tbl>
    <w:p w14:paraId="54B70F8A">
      <w:pPr>
        <w:keepNext w:val="0"/>
        <w:keepLines w:val="0"/>
        <w:pageBreakBefore w:val="0"/>
        <w:kinsoku/>
        <w:overflowPunct/>
        <w:topLinePunct w:val="0"/>
        <w:autoSpaceDE/>
        <w:autoSpaceDN/>
        <w:bidi w:val="0"/>
        <w:spacing w:line="600" w:lineRule="exact"/>
        <w:textAlignment w:val="auto"/>
        <w:rPr>
          <w:rFonts w:hint="default" w:ascii="Times New Roman" w:hAnsi="Times New Roman" w:eastAsia="黑体" w:cs="Times New Roman"/>
          <w:color w:val="auto"/>
          <w:sz w:val="32"/>
          <w:szCs w:val="32"/>
        </w:rPr>
      </w:pPr>
      <w:r>
        <w:rPr>
          <w:rFonts w:hint="eastAsia" w:ascii="仿宋_GB2312" w:hAnsi="仿宋_GB2312" w:eastAsia="仿宋_GB2312" w:cs="仿宋_GB2312"/>
          <w:sz w:val="24"/>
          <w:szCs w:val="24"/>
        </w:rPr>
        <w:t xml:space="preserve">企业负责人：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财务负责人：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编制人：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p>
    <w:p w14:paraId="48A7E3F4">
      <w:pPr>
        <w:keepNext w:val="0"/>
        <w:keepLines w:val="0"/>
        <w:pageBreakBefore w:val="0"/>
        <w:kinsoku/>
        <w:overflowPunct/>
        <w:topLinePunct w:val="0"/>
        <w:autoSpaceDE/>
        <w:autoSpaceDN/>
        <w:bidi w:val="0"/>
        <w:spacing w:line="600" w:lineRule="exact"/>
        <w:textAlignment w:val="auto"/>
        <w:rPr>
          <w:rFonts w:hint="default" w:ascii="Times New Roman" w:hAnsi="Times New Roman" w:eastAsia="黑体" w:cs="Times New Roman"/>
          <w:color w:val="auto"/>
          <w:sz w:val="32"/>
          <w:szCs w:val="32"/>
        </w:rPr>
      </w:pPr>
    </w:p>
    <w:p w14:paraId="0245233F">
      <w:pPr>
        <w:keepNext w:val="0"/>
        <w:keepLines w:val="0"/>
        <w:pageBreakBefore w:val="0"/>
        <w:kinsoku/>
        <w:overflowPunct/>
        <w:topLinePunct w:val="0"/>
        <w:autoSpaceDE/>
        <w:autoSpaceDN/>
        <w:bidi w:val="0"/>
        <w:spacing w:line="600" w:lineRule="exact"/>
        <w:textAlignment w:val="auto"/>
        <w:rPr>
          <w:rFonts w:hint="default" w:ascii="Times New Roman" w:hAnsi="Times New Roman" w:eastAsia="黑体" w:cs="Times New Roman"/>
          <w:color w:val="auto"/>
          <w:sz w:val="32"/>
          <w:szCs w:val="32"/>
        </w:rPr>
        <w:sectPr>
          <w:pgSz w:w="11906" w:h="16838"/>
          <w:pgMar w:top="2098" w:right="1417" w:bottom="1088" w:left="1587" w:header="851" w:footer="1417" w:gutter="0"/>
          <w:pgBorders>
            <w:top w:val="none" w:sz="0" w:space="0"/>
            <w:left w:val="none" w:sz="0" w:space="0"/>
            <w:bottom w:val="none" w:sz="0" w:space="0"/>
            <w:right w:val="none" w:sz="0" w:space="0"/>
          </w:pgBorders>
          <w:pgNumType w:fmt="decimal"/>
          <w:cols w:space="720" w:num="1"/>
          <w:rtlGutter w:val="0"/>
          <w:docGrid w:type="linesAndChars" w:linePitch="487" w:charSpace="4584"/>
        </w:sectPr>
      </w:pPr>
    </w:p>
    <w:p w14:paraId="1675FFD2">
      <w:pPr>
        <w:keepNext w:val="0"/>
        <w:keepLines w:val="0"/>
        <w:pageBreakBefore w:val="0"/>
        <w:widowControl w:val="0"/>
        <w:kinsoku/>
        <w:wordWrap/>
        <w:overflowPunct/>
        <w:topLinePunct w:val="0"/>
        <w:autoSpaceDE/>
        <w:autoSpaceDN/>
        <w:bidi w:val="0"/>
        <w:spacing w:line="460" w:lineRule="exact"/>
        <w:textAlignment w:val="auto"/>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rPr>
        <w:t>附件</w:t>
      </w:r>
      <w:r>
        <w:rPr>
          <w:rFonts w:hint="eastAsia" w:ascii="黑体" w:hAnsi="黑体" w:eastAsia="黑体" w:cs="Times New Roman"/>
          <w:color w:val="auto"/>
          <w:sz w:val="32"/>
          <w:szCs w:val="32"/>
          <w:lang w:val="en-US" w:eastAsia="zh-CN"/>
        </w:rPr>
        <w:t>4</w:t>
      </w:r>
    </w:p>
    <w:p w14:paraId="0AB9A1C4">
      <w:pPr>
        <w:keepNext w:val="0"/>
        <w:keepLines w:val="0"/>
        <w:pageBreakBefore w:val="0"/>
        <w:widowControl w:val="0"/>
        <w:kinsoku/>
        <w:wordWrap/>
        <w:overflowPunct/>
        <w:topLinePunct w:val="0"/>
        <w:autoSpaceDE/>
        <w:autoSpaceDN/>
        <w:bidi w:val="0"/>
        <w:spacing w:line="460" w:lineRule="exact"/>
        <w:textAlignment w:val="auto"/>
        <w:rPr>
          <w:rFonts w:hint="eastAsia" w:ascii="黑体" w:hAnsi="黑体" w:eastAsia="黑体" w:cs="Times New Roman"/>
          <w:color w:val="auto"/>
          <w:sz w:val="32"/>
          <w:szCs w:val="32"/>
          <w:lang w:val="en-US" w:eastAsia="zh-CN"/>
        </w:rPr>
      </w:pPr>
    </w:p>
    <w:p w14:paraId="11E9B040">
      <w:pPr>
        <w:keepNext w:val="0"/>
        <w:keepLines w:val="0"/>
        <w:pageBreakBefore w:val="0"/>
        <w:widowControl w:val="0"/>
        <w:tabs>
          <w:tab w:val="left" w:pos="8640"/>
        </w:tabs>
        <w:kinsoku/>
        <w:wordWrap/>
        <w:overflowPunct/>
        <w:topLinePunct w:val="0"/>
        <w:autoSpaceDE/>
        <w:autoSpaceDN/>
        <w:bidi w:val="0"/>
        <w:adjustRightInd w:val="0"/>
        <w:snapToGrid w:val="0"/>
        <w:spacing w:before="0" w:beforeLines="0" w:after="0" w:afterLines="0" w:line="460" w:lineRule="exact"/>
        <w:ind w:left="0" w:leftChars="0" w:right="0" w:rightChars="0" w:firstLine="0" w:firstLineChars="0"/>
        <w:jc w:val="center"/>
        <w:textAlignment w:val="auto"/>
        <w:outlineLvl w:val="9"/>
        <w:rPr>
          <w:rFonts w:hint="eastAsia" w:ascii="方正小标宋简体" w:hAnsi="宋体" w:eastAsia="方正小标宋简体" w:cs="Times New Roman"/>
          <w:color w:val="auto"/>
          <w:sz w:val="44"/>
          <w:szCs w:val="44"/>
          <w:lang w:val="en-US" w:eastAsia="zh-CN"/>
        </w:rPr>
      </w:pPr>
      <w:r>
        <w:rPr>
          <w:rFonts w:hint="eastAsia" w:ascii="方正小标宋简体" w:hAnsi="宋体" w:eastAsia="方正小标宋简体" w:cs="Times New Roman"/>
          <w:color w:val="auto"/>
          <w:sz w:val="44"/>
          <w:szCs w:val="44"/>
          <w:lang w:val="en-US" w:eastAsia="zh-CN"/>
        </w:rPr>
        <w:t>第二批南安市重点产业关键技术攻关</w:t>
      </w:r>
    </w:p>
    <w:p w14:paraId="4FE97A61">
      <w:pPr>
        <w:keepNext w:val="0"/>
        <w:keepLines w:val="0"/>
        <w:pageBreakBefore w:val="0"/>
        <w:widowControl w:val="0"/>
        <w:tabs>
          <w:tab w:val="left" w:pos="8640"/>
        </w:tabs>
        <w:kinsoku/>
        <w:wordWrap/>
        <w:overflowPunct/>
        <w:topLinePunct w:val="0"/>
        <w:autoSpaceDE/>
        <w:autoSpaceDN/>
        <w:bidi w:val="0"/>
        <w:adjustRightInd w:val="0"/>
        <w:snapToGrid w:val="0"/>
        <w:spacing w:before="0" w:beforeLines="0" w:after="0" w:afterLines="0" w:line="460" w:lineRule="exact"/>
        <w:ind w:left="0" w:leftChars="0" w:right="0" w:rightChars="0" w:firstLine="0" w:firstLineChars="0"/>
        <w:jc w:val="center"/>
        <w:textAlignment w:val="auto"/>
        <w:outlineLvl w:val="9"/>
        <w:rPr>
          <w:rFonts w:hint="eastAsia" w:ascii="方正小标宋简体" w:hAnsi="宋体" w:eastAsia="方正小标宋简体" w:cs="Times New Roman"/>
          <w:color w:val="auto"/>
          <w:sz w:val="44"/>
          <w:szCs w:val="44"/>
          <w:lang w:val="en-US" w:eastAsia="zh-CN"/>
        </w:rPr>
      </w:pPr>
      <w:r>
        <w:rPr>
          <w:rFonts w:hint="eastAsia" w:ascii="方正小标宋简体" w:hAnsi="宋体" w:eastAsia="方正小标宋简体" w:cs="Times New Roman"/>
          <w:color w:val="auto"/>
          <w:sz w:val="44"/>
          <w:szCs w:val="44"/>
          <w:lang w:val="en-US" w:eastAsia="zh-CN"/>
        </w:rPr>
        <w:t>“揭榜挂帅”项目技术需求</w:t>
      </w:r>
    </w:p>
    <w:p w14:paraId="25D2CD96">
      <w:pPr>
        <w:keepNext w:val="0"/>
        <w:keepLines w:val="0"/>
        <w:pageBreakBefore w:val="0"/>
        <w:widowControl w:val="0"/>
        <w:tabs>
          <w:tab w:val="left" w:pos="8640"/>
        </w:tabs>
        <w:kinsoku/>
        <w:wordWrap/>
        <w:overflowPunct/>
        <w:topLinePunct w:val="0"/>
        <w:autoSpaceDE/>
        <w:autoSpaceDN/>
        <w:bidi w:val="0"/>
        <w:adjustRightInd w:val="0"/>
        <w:snapToGrid w:val="0"/>
        <w:spacing w:before="0" w:beforeLines="0" w:after="0" w:afterLines="0" w:line="460" w:lineRule="exact"/>
        <w:ind w:left="0" w:leftChars="0" w:right="0" w:rightChars="0" w:firstLine="0" w:firstLineChars="0"/>
        <w:jc w:val="center"/>
        <w:textAlignment w:val="auto"/>
        <w:outlineLvl w:val="9"/>
        <w:rPr>
          <w:rFonts w:hint="eastAsia" w:ascii="Times New Roman" w:hAnsi="Times New Roman" w:eastAsia="长城小标宋体" w:cs="Times New Roman"/>
          <w:b/>
          <w:bCs/>
          <w:color w:val="auto"/>
          <w:spacing w:val="6"/>
          <w:sz w:val="44"/>
          <w:szCs w:val="44"/>
        </w:rPr>
      </w:pPr>
      <w:r>
        <w:rPr>
          <w:rFonts w:hint="eastAsia" w:ascii="方正小标宋简体" w:hAnsi="宋体" w:eastAsia="方正小标宋简体" w:cs="Times New Roman"/>
          <w:color w:val="auto"/>
          <w:sz w:val="44"/>
          <w:szCs w:val="44"/>
          <w:lang w:val="en-US" w:eastAsia="zh-CN"/>
        </w:rPr>
        <w:t>预征集表</w:t>
      </w:r>
    </w:p>
    <w:p w14:paraId="0918346D">
      <w:pPr>
        <w:tabs>
          <w:tab w:val="left" w:pos="8640"/>
        </w:tabs>
        <w:spacing w:line="20" w:lineRule="exact"/>
        <w:ind w:firstLine="536"/>
        <w:rPr>
          <w:rFonts w:ascii="Times New Roman" w:hAnsi="宋体" w:eastAsia="仿宋_GB2312" w:cs="Times New Roman"/>
          <w:color w:val="auto"/>
          <w:sz w:val="28"/>
          <w:szCs w:val="28"/>
        </w:rPr>
      </w:pPr>
    </w:p>
    <w:tbl>
      <w:tblPr>
        <w:tblStyle w:val="8"/>
        <w:tblW w:w="92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496"/>
        <w:gridCol w:w="778"/>
        <w:gridCol w:w="625"/>
        <w:gridCol w:w="1447"/>
        <w:gridCol w:w="525"/>
        <w:gridCol w:w="1403"/>
        <w:gridCol w:w="690"/>
        <w:gridCol w:w="2258"/>
      </w:tblGrid>
      <w:tr w14:paraId="2B416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2274" w:type="dxa"/>
            <w:gridSpan w:val="2"/>
            <w:shd w:val="clear" w:color="auto" w:fill="FFFFFF"/>
            <w:noWrap w:val="0"/>
            <w:vAlign w:val="center"/>
          </w:tcPr>
          <w:p w14:paraId="65BB1199">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所属</w:t>
            </w:r>
            <w:r>
              <w:rPr>
                <w:rFonts w:hint="eastAsia" w:ascii="仿宋_GB2312" w:hAnsi="仿宋" w:eastAsia="仿宋_GB2312" w:cs="Times New Roman"/>
                <w:color w:val="auto"/>
                <w:sz w:val="24"/>
                <w:lang w:eastAsia="zh-CN"/>
              </w:rPr>
              <w:t>产业</w:t>
            </w:r>
          </w:p>
        </w:tc>
        <w:tc>
          <w:tcPr>
            <w:tcW w:w="4000" w:type="dxa"/>
            <w:gridSpan w:val="4"/>
            <w:shd w:val="clear" w:color="auto" w:fill="FFFFFF"/>
            <w:noWrap w:val="0"/>
            <w:vAlign w:val="center"/>
          </w:tcPr>
          <w:p w14:paraId="0095F22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lang w:eastAsia="zh-CN"/>
              </w:rPr>
              <w:t>□机械装备</w:t>
            </w:r>
            <w:r>
              <w:rPr>
                <w:rFonts w:hint="eastAsia" w:ascii="仿宋_GB2312" w:hAnsi="仿宋" w:eastAsia="仿宋_GB2312" w:cs="Times New Roman"/>
                <w:color w:val="auto"/>
                <w:sz w:val="24"/>
              </w:rPr>
              <w:t>、□</w:t>
            </w:r>
            <w:r>
              <w:rPr>
                <w:rFonts w:hint="eastAsia" w:ascii="仿宋_GB2312" w:hAnsi="仿宋" w:eastAsia="仿宋_GB2312" w:cs="Times New Roman"/>
                <w:color w:val="auto"/>
                <w:sz w:val="24"/>
                <w:lang w:eastAsia="zh-CN"/>
              </w:rPr>
              <w:t>日用轻工</w:t>
            </w:r>
            <w:r>
              <w:rPr>
                <w:rFonts w:hint="eastAsia" w:ascii="仿宋_GB2312" w:hAnsi="仿宋" w:eastAsia="仿宋_GB2312" w:cs="Times New Roman"/>
                <w:color w:val="auto"/>
                <w:sz w:val="24"/>
              </w:rPr>
              <w:t>、</w:t>
            </w:r>
          </w:p>
          <w:p w14:paraId="6A6CCB79">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lang w:eastAsia="zh-CN"/>
              </w:rPr>
              <w:t>□</w:t>
            </w:r>
            <w:r>
              <w:rPr>
                <w:rFonts w:hint="eastAsia" w:ascii="仿宋_GB2312" w:hAnsi="仿宋" w:eastAsia="仿宋_GB2312" w:cs="Times New Roman"/>
                <w:color w:val="auto"/>
                <w:sz w:val="24"/>
                <w:lang w:val="en-US" w:eastAsia="zh-CN"/>
              </w:rPr>
              <w:t>水暖卫浴阀门、</w:t>
            </w:r>
            <w:r>
              <w:rPr>
                <w:rFonts w:hint="eastAsia" w:ascii="仿宋_GB2312" w:hAnsi="仿宋" w:eastAsia="仿宋_GB2312" w:cs="Times New Roman"/>
                <w:color w:val="auto"/>
                <w:sz w:val="24"/>
                <w:lang w:eastAsia="zh-CN"/>
              </w:rPr>
              <w:t>□</w:t>
            </w:r>
            <w:r>
              <w:rPr>
                <w:rFonts w:hint="eastAsia" w:ascii="仿宋_GB2312" w:hAnsi="仿宋" w:eastAsia="仿宋_GB2312" w:cs="Times New Roman"/>
                <w:color w:val="auto"/>
                <w:sz w:val="24"/>
                <w:lang w:val="en-US" w:eastAsia="zh-CN"/>
              </w:rPr>
              <w:t>电子信息</w:t>
            </w:r>
          </w:p>
        </w:tc>
        <w:tc>
          <w:tcPr>
            <w:tcW w:w="690" w:type="dxa"/>
            <w:shd w:val="clear" w:color="auto" w:fill="FFFFFF"/>
            <w:noWrap w:val="0"/>
            <w:vAlign w:val="center"/>
          </w:tcPr>
          <w:p w14:paraId="64D6899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eastAsia="zh-CN"/>
              </w:rPr>
            </w:pPr>
            <w:r>
              <w:rPr>
                <w:rFonts w:hint="eastAsia" w:ascii="仿宋_GB2312" w:hAnsi="仿宋" w:eastAsia="仿宋_GB2312" w:cs="Times New Roman"/>
                <w:color w:val="auto"/>
                <w:sz w:val="24"/>
                <w:lang w:eastAsia="zh-CN"/>
              </w:rPr>
              <w:t>细分领域</w:t>
            </w:r>
          </w:p>
        </w:tc>
        <w:tc>
          <w:tcPr>
            <w:tcW w:w="2258" w:type="dxa"/>
            <w:shd w:val="clear" w:color="auto" w:fill="FFFFFF"/>
            <w:noWrap w:val="0"/>
            <w:vAlign w:val="center"/>
          </w:tcPr>
          <w:p w14:paraId="6659C14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default" w:ascii="仿宋_GB2312" w:hAnsi="仿宋" w:eastAsia="仿宋_GB2312" w:cs="Times New Roman"/>
                <w:color w:val="auto"/>
                <w:sz w:val="24"/>
                <w:lang w:val="en-US" w:eastAsia="zh-CN"/>
              </w:rPr>
            </w:pPr>
          </w:p>
        </w:tc>
      </w:tr>
      <w:tr w14:paraId="5FBFD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2274" w:type="dxa"/>
            <w:gridSpan w:val="2"/>
            <w:shd w:val="clear" w:color="auto" w:fill="FFFFFF"/>
            <w:noWrap w:val="0"/>
            <w:vAlign w:val="center"/>
          </w:tcPr>
          <w:p w14:paraId="6E6BBA18">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lang w:eastAsia="zh-CN"/>
              </w:rPr>
              <w:t>关键</w:t>
            </w:r>
            <w:r>
              <w:rPr>
                <w:rFonts w:hint="eastAsia" w:ascii="仿宋_GB2312" w:hAnsi="仿宋" w:eastAsia="仿宋_GB2312" w:cs="Times New Roman"/>
                <w:color w:val="auto"/>
                <w:sz w:val="24"/>
              </w:rPr>
              <w:t>技术需求题目</w:t>
            </w:r>
          </w:p>
        </w:tc>
        <w:tc>
          <w:tcPr>
            <w:tcW w:w="6948" w:type="dxa"/>
            <w:gridSpan w:val="6"/>
            <w:shd w:val="clear" w:color="auto" w:fill="FFFFFF"/>
            <w:noWrap w:val="0"/>
            <w:vAlign w:val="center"/>
          </w:tcPr>
          <w:p w14:paraId="4FDF8A5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 xml:space="preserve"> </w:t>
            </w:r>
          </w:p>
        </w:tc>
      </w:tr>
      <w:tr w14:paraId="647BF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2274" w:type="dxa"/>
            <w:gridSpan w:val="2"/>
            <w:vMerge w:val="restart"/>
            <w:shd w:val="clear" w:color="auto" w:fill="FFFFFF"/>
            <w:noWrap w:val="0"/>
            <w:vAlign w:val="center"/>
          </w:tcPr>
          <w:p w14:paraId="02A5B81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技术需求牵头企业</w:t>
            </w:r>
          </w:p>
          <w:p w14:paraId="1E52F6B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eastAsia="zh-CN"/>
              </w:rPr>
            </w:pPr>
            <w:r>
              <w:rPr>
                <w:rFonts w:hint="eastAsia" w:ascii="仿宋_GB2312" w:hAnsi="仿宋" w:eastAsia="仿宋_GB2312" w:cs="Times New Roman"/>
                <w:color w:val="auto"/>
                <w:sz w:val="24"/>
                <w:lang w:eastAsia="zh-CN"/>
              </w:rPr>
              <w:t>（加盖公章）</w:t>
            </w:r>
          </w:p>
        </w:tc>
        <w:tc>
          <w:tcPr>
            <w:tcW w:w="4000" w:type="dxa"/>
            <w:gridSpan w:val="4"/>
            <w:vMerge w:val="restart"/>
            <w:shd w:val="clear" w:color="auto" w:fill="FFFFFF"/>
            <w:noWrap w:val="0"/>
            <w:vAlign w:val="center"/>
          </w:tcPr>
          <w:p w14:paraId="76CFDB3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2948" w:type="dxa"/>
            <w:gridSpan w:val="2"/>
            <w:shd w:val="clear" w:color="auto" w:fill="FFFFFF"/>
            <w:noWrap w:val="0"/>
            <w:vAlign w:val="center"/>
          </w:tcPr>
          <w:p w14:paraId="6D5EB42C">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单位性质</w:t>
            </w:r>
          </w:p>
        </w:tc>
      </w:tr>
      <w:tr w14:paraId="5D518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2274" w:type="dxa"/>
            <w:gridSpan w:val="2"/>
            <w:vMerge w:val="continue"/>
            <w:shd w:val="clear" w:color="auto" w:fill="FFFFFF"/>
            <w:noWrap w:val="0"/>
            <w:vAlign w:val="center"/>
          </w:tcPr>
          <w:p w14:paraId="062C6AE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4000" w:type="dxa"/>
            <w:gridSpan w:val="4"/>
            <w:vMerge w:val="continue"/>
            <w:shd w:val="clear" w:color="auto" w:fill="FFFFFF"/>
            <w:noWrap w:val="0"/>
            <w:vAlign w:val="center"/>
          </w:tcPr>
          <w:p w14:paraId="5742D09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2948" w:type="dxa"/>
            <w:gridSpan w:val="2"/>
            <w:shd w:val="clear" w:color="auto" w:fill="FFFFFF"/>
            <w:noWrap w:val="0"/>
            <w:vAlign w:val="center"/>
          </w:tcPr>
          <w:p w14:paraId="2EF21CC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lang w:eastAsia="zh-CN"/>
              </w:rPr>
              <w:t>□</w:t>
            </w:r>
            <w:r>
              <w:rPr>
                <w:rFonts w:hint="eastAsia" w:ascii="仿宋_GB2312" w:hAnsi="仿宋" w:eastAsia="仿宋_GB2312" w:cs="Times New Roman"/>
                <w:color w:val="auto"/>
                <w:sz w:val="24"/>
              </w:rPr>
              <w:t>高新技术企业、□</w:t>
            </w:r>
            <w:r>
              <w:rPr>
                <w:rFonts w:hint="eastAsia" w:ascii="仿宋_GB2312" w:hAnsi="仿宋" w:eastAsia="仿宋_GB2312" w:cs="Times New Roman"/>
                <w:color w:val="auto"/>
                <w:sz w:val="24"/>
                <w:lang w:eastAsia="zh-CN"/>
              </w:rPr>
              <w:t>专精特新企业</w:t>
            </w:r>
            <w:r>
              <w:rPr>
                <w:rFonts w:hint="eastAsia" w:ascii="仿宋_GB2312" w:hAnsi="仿宋" w:eastAsia="仿宋_GB2312" w:cs="Times New Roman"/>
                <w:color w:val="auto"/>
                <w:sz w:val="24"/>
              </w:rPr>
              <w:t>、□</w:t>
            </w:r>
            <w:r>
              <w:rPr>
                <w:rFonts w:hint="eastAsia" w:ascii="仿宋_GB2312" w:hAnsi="仿宋" w:eastAsia="仿宋_GB2312" w:cs="Times New Roman"/>
                <w:color w:val="auto"/>
                <w:sz w:val="24"/>
                <w:lang w:val="en-US" w:eastAsia="zh-CN"/>
              </w:rPr>
              <w:t>2025年研发费用占比3%以上</w:t>
            </w:r>
          </w:p>
        </w:tc>
      </w:tr>
      <w:tr w14:paraId="64187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2274" w:type="dxa"/>
            <w:gridSpan w:val="2"/>
            <w:shd w:val="clear" w:color="auto" w:fill="FFFFFF"/>
            <w:noWrap w:val="0"/>
            <w:vAlign w:val="center"/>
          </w:tcPr>
          <w:p w14:paraId="570527E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lang w:val="en-US" w:eastAsia="zh-CN"/>
              </w:rPr>
              <w:t>2025年主营收入（万元）</w:t>
            </w:r>
          </w:p>
        </w:tc>
        <w:tc>
          <w:tcPr>
            <w:tcW w:w="4000" w:type="dxa"/>
            <w:gridSpan w:val="4"/>
            <w:shd w:val="clear" w:color="auto" w:fill="FFFFFF"/>
            <w:noWrap w:val="0"/>
            <w:vAlign w:val="center"/>
          </w:tcPr>
          <w:p w14:paraId="6FCAD6A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default"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2025年研发费用（万元）</w:t>
            </w:r>
          </w:p>
        </w:tc>
        <w:tc>
          <w:tcPr>
            <w:tcW w:w="2948" w:type="dxa"/>
            <w:gridSpan w:val="2"/>
            <w:shd w:val="clear" w:color="auto" w:fill="FFFFFF"/>
            <w:noWrap w:val="0"/>
            <w:vAlign w:val="center"/>
          </w:tcPr>
          <w:p w14:paraId="2216E0E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2025年研发费用占比</w:t>
            </w:r>
          </w:p>
        </w:tc>
      </w:tr>
      <w:tr w14:paraId="41A8A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12" w:hRule="atLeast"/>
          <w:jc w:val="center"/>
        </w:trPr>
        <w:tc>
          <w:tcPr>
            <w:tcW w:w="2274" w:type="dxa"/>
            <w:gridSpan w:val="2"/>
            <w:shd w:val="clear" w:color="auto" w:fill="FFFFFF"/>
            <w:noWrap w:val="0"/>
            <w:vAlign w:val="center"/>
          </w:tcPr>
          <w:p w14:paraId="38441C18">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val="en-US" w:eastAsia="zh-CN"/>
              </w:rPr>
            </w:pPr>
          </w:p>
        </w:tc>
        <w:tc>
          <w:tcPr>
            <w:tcW w:w="4000" w:type="dxa"/>
            <w:gridSpan w:val="4"/>
            <w:shd w:val="clear" w:color="auto" w:fill="FFFFFF"/>
            <w:noWrap w:val="0"/>
            <w:vAlign w:val="center"/>
          </w:tcPr>
          <w:p w14:paraId="6CE01846">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val="en-US" w:eastAsia="zh-CN"/>
              </w:rPr>
            </w:pPr>
          </w:p>
        </w:tc>
        <w:tc>
          <w:tcPr>
            <w:tcW w:w="2948" w:type="dxa"/>
            <w:gridSpan w:val="2"/>
            <w:shd w:val="clear" w:color="auto" w:fill="FFFFFF"/>
            <w:noWrap w:val="0"/>
            <w:vAlign w:val="center"/>
          </w:tcPr>
          <w:p w14:paraId="53E237C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val="en-US" w:eastAsia="zh-CN"/>
              </w:rPr>
            </w:pPr>
          </w:p>
        </w:tc>
      </w:tr>
      <w:tr w14:paraId="3643E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720" w:hRule="atLeast"/>
          <w:jc w:val="center"/>
        </w:trPr>
        <w:tc>
          <w:tcPr>
            <w:tcW w:w="2274" w:type="dxa"/>
            <w:gridSpan w:val="2"/>
            <w:shd w:val="clear" w:color="auto" w:fill="FFFFFF"/>
            <w:noWrap w:val="0"/>
            <w:vAlign w:val="center"/>
          </w:tcPr>
          <w:p w14:paraId="52DDC042">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技术需求牵头企业联系人</w:t>
            </w:r>
          </w:p>
        </w:tc>
        <w:tc>
          <w:tcPr>
            <w:tcW w:w="625" w:type="dxa"/>
            <w:shd w:val="clear" w:color="auto" w:fill="FFFFFF"/>
            <w:noWrap w:val="0"/>
            <w:vAlign w:val="center"/>
          </w:tcPr>
          <w:p w14:paraId="71CB543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姓名</w:t>
            </w:r>
          </w:p>
        </w:tc>
        <w:tc>
          <w:tcPr>
            <w:tcW w:w="1447" w:type="dxa"/>
            <w:shd w:val="clear" w:color="auto" w:fill="FFFFFF"/>
            <w:noWrap w:val="0"/>
            <w:vAlign w:val="center"/>
          </w:tcPr>
          <w:p w14:paraId="0CFF9D90">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eastAsia="zh-CN"/>
              </w:rPr>
            </w:pPr>
          </w:p>
        </w:tc>
        <w:tc>
          <w:tcPr>
            <w:tcW w:w="525" w:type="dxa"/>
            <w:shd w:val="clear" w:color="auto" w:fill="FFFFFF"/>
            <w:noWrap w:val="0"/>
            <w:vAlign w:val="center"/>
          </w:tcPr>
          <w:p w14:paraId="4FC5D79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职务</w:t>
            </w:r>
          </w:p>
        </w:tc>
        <w:tc>
          <w:tcPr>
            <w:tcW w:w="1403" w:type="dxa"/>
            <w:shd w:val="clear" w:color="auto" w:fill="FFFFFF"/>
            <w:noWrap w:val="0"/>
            <w:vAlign w:val="center"/>
          </w:tcPr>
          <w:p w14:paraId="01B40034">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both"/>
              <w:textAlignment w:val="auto"/>
              <w:outlineLvl w:val="9"/>
              <w:rPr>
                <w:rFonts w:hint="eastAsia" w:ascii="仿宋_GB2312" w:hAnsi="仿宋" w:eastAsia="仿宋_GB2312" w:cs="Times New Roman"/>
                <w:color w:val="auto"/>
                <w:sz w:val="24"/>
                <w:lang w:eastAsia="zh-CN"/>
              </w:rPr>
            </w:pPr>
          </w:p>
        </w:tc>
        <w:tc>
          <w:tcPr>
            <w:tcW w:w="2948" w:type="dxa"/>
            <w:gridSpan w:val="2"/>
            <w:shd w:val="clear" w:color="auto" w:fill="FFFFFF"/>
            <w:noWrap w:val="0"/>
            <w:vAlign w:val="center"/>
          </w:tcPr>
          <w:p w14:paraId="6AEA9F8C">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default" w:ascii="仿宋_GB2312" w:hAnsi="仿宋" w:eastAsia="仿宋_GB2312" w:cs="Times New Roman"/>
                <w:color w:val="auto"/>
                <w:sz w:val="24"/>
                <w:lang w:val="en-US" w:eastAsia="zh-CN"/>
              </w:rPr>
            </w:pPr>
            <w:r>
              <w:rPr>
                <w:rFonts w:hint="eastAsia" w:ascii="仿宋_GB2312" w:hAnsi="仿宋" w:eastAsia="仿宋_GB2312" w:cs="Times New Roman"/>
                <w:color w:val="auto"/>
                <w:sz w:val="24"/>
              </w:rPr>
              <w:t>手机：</w:t>
            </w:r>
          </w:p>
          <w:p w14:paraId="0270C002">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both"/>
              <w:textAlignment w:val="auto"/>
              <w:outlineLvl w:val="9"/>
              <w:rPr>
                <w:rFonts w:hint="default"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eastAsia="zh-CN"/>
              </w:rPr>
              <w:t>固</w:t>
            </w:r>
            <w:r>
              <w:rPr>
                <w:rFonts w:hint="eastAsia" w:ascii="仿宋_GB2312" w:hAnsi="仿宋" w:eastAsia="仿宋_GB2312" w:cs="Times New Roman"/>
                <w:color w:val="auto"/>
                <w:sz w:val="24"/>
              </w:rPr>
              <w:t>话：</w:t>
            </w:r>
          </w:p>
        </w:tc>
      </w:tr>
      <w:tr w14:paraId="6399C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496" w:type="dxa"/>
            <w:vMerge w:val="restart"/>
            <w:shd w:val="clear" w:color="auto" w:fill="FFFFFF"/>
            <w:noWrap w:val="0"/>
            <w:vAlign w:val="center"/>
          </w:tcPr>
          <w:p w14:paraId="6491894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有共同技术需求的同行企业</w:t>
            </w:r>
          </w:p>
        </w:tc>
        <w:tc>
          <w:tcPr>
            <w:tcW w:w="778" w:type="dxa"/>
            <w:shd w:val="clear" w:color="auto" w:fill="FFFFFF"/>
            <w:noWrap w:val="0"/>
            <w:vAlign w:val="center"/>
          </w:tcPr>
          <w:p w14:paraId="7738EF3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序号</w:t>
            </w:r>
          </w:p>
        </w:tc>
        <w:tc>
          <w:tcPr>
            <w:tcW w:w="4000" w:type="dxa"/>
            <w:gridSpan w:val="4"/>
            <w:shd w:val="clear" w:color="auto" w:fill="FFFFFF"/>
            <w:noWrap w:val="0"/>
            <w:vAlign w:val="center"/>
          </w:tcPr>
          <w:p w14:paraId="2A613D9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单位名称</w:t>
            </w:r>
          </w:p>
        </w:tc>
        <w:tc>
          <w:tcPr>
            <w:tcW w:w="2948" w:type="dxa"/>
            <w:gridSpan w:val="2"/>
            <w:shd w:val="clear" w:color="auto" w:fill="FFFFFF"/>
            <w:noWrap w:val="0"/>
            <w:vAlign w:val="center"/>
          </w:tcPr>
          <w:p w14:paraId="56CDFCA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单位性质</w:t>
            </w:r>
          </w:p>
        </w:tc>
      </w:tr>
      <w:tr w14:paraId="0BDD5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496" w:type="dxa"/>
            <w:vMerge w:val="continue"/>
            <w:shd w:val="clear" w:color="auto" w:fill="FFFFFF"/>
            <w:noWrap w:val="0"/>
            <w:vAlign w:val="center"/>
          </w:tcPr>
          <w:p w14:paraId="283EAF9B">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778" w:type="dxa"/>
            <w:shd w:val="clear" w:color="auto" w:fill="FFFFFF"/>
            <w:noWrap w:val="0"/>
            <w:vAlign w:val="center"/>
          </w:tcPr>
          <w:p w14:paraId="7669FAB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1</w:t>
            </w:r>
          </w:p>
        </w:tc>
        <w:tc>
          <w:tcPr>
            <w:tcW w:w="4000" w:type="dxa"/>
            <w:gridSpan w:val="4"/>
            <w:shd w:val="clear" w:color="auto" w:fill="FFFFFF"/>
            <w:noWrap w:val="0"/>
            <w:vAlign w:val="center"/>
          </w:tcPr>
          <w:p w14:paraId="3BBD1320">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2948" w:type="dxa"/>
            <w:gridSpan w:val="2"/>
            <w:shd w:val="clear" w:color="auto" w:fill="FFFFFF"/>
            <w:noWrap w:val="0"/>
            <w:vAlign w:val="center"/>
          </w:tcPr>
          <w:p w14:paraId="61130D03">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□高新技术企业、□</w:t>
            </w:r>
            <w:r>
              <w:rPr>
                <w:rFonts w:hint="eastAsia" w:ascii="仿宋_GB2312" w:hAnsi="仿宋" w:eastAsia="仿宋_GB2312" w:cs="Times New Roman"/>
                <w:color w:val="auto"/>
                <w:sz w:val="24"/>
                <w:lang w:eastAsia="zh-CN"/>
              </w:rPr>
              <w:t>专精特新企业</w:t>
            </w:r>
            <w:r>
              <w:rPr>
                <w:rFonts w:hint="eastAsia" w:ascii="仿宋_GB2312" w:hAnsi="仿宋" w:eastAsia="仿宋_GB2312" w:cs="Times New Roman"/>
                <w:color w:val="auto"/>
                <w:sz w:val="24"/>
              </w:rPr>
              <w:t>、</w:t>
            </w:r>
            <w:r>
              <w:rPr>
                <w:rFonts w:hint="eastAsia" w:ascii="仿宋_GB2312" w:hAnsi="仿宋" w:eastAsia="仿宋_GB2312" w:cs="Times New Roman"/>
                <w:color w:val="auto"/>
                <w:sz w:val="24"/>
                <w:lang w:eastAsia="zh-CN"/>
              </w:rPr>
              <w:t>□</w:t>
            </w:r>
            <w:r>
              <w:rPr>
                <w:rFonts w:hint="eastAsia" w:ascii="仿宋_GB2312" w:hAnsi="仿宋" w:eastAsia="仿宋_GB2312" w:cs="Times New Roman"/>
                <w:color w:val="auto"/>
                <w:sz w:val="24"/>
                <w:lang w:val="en-US" w:eastAsia="zh-CN"/>
              </w:rPr>
              <w:t>2025年研发费用占比3%以上</w:t>
            </w:r>
          </w:p>
        </w:tc>
      </w:tr>
      <w:tr w14:paraId="2B141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496" w:type="dxa"/>
            <w:vMerge w:val="continue"/>
            <w:shd w:val="clear" w:color="auto" w:fill="FFFFFF"/>
            <w:noWrap w:val="0"/>
            <w:vAlign w:val="center"/>
          </w:tcPr>
          <w:p w14:paraId="6E2E4FF4">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778" w:type="dxa"/>
            <w:shd w:val="clear" w:color="auto" w:fill="FFFFFF"/>
            <w:noWrap w:val="0"/>
            <w:vAlign w:val="center"/>
          </w:tcPr>
          <w:p w14:paraId="77C2B39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2</w:t>
            </w:r>
          </w:p>
        </w:tc>
        <w:tc>
          <w:tcPr>
            <w:tcW w:w="4000" w:type="dxa"/>
            <w:gridSpan w:val="4"/>
            <w:shd w:val="clear" w:color="auto" w:fill="FFFFFF"/>
            <w:noWrap w:val="0"/>
            <w:vAlign w:val="center"/>
          </w:tcPr>
          <w:p w14:paraId="32FE347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p>
        </w:tc>
        <w:tc>
          <w:tcPr>
            <w:tcW w:w="2948" w:type="dxa"/>
            <w:gridSpan w:val="2"/>
            <w:shd w:val="clear" w:color="auto" w:fill="FFFFFF"/>
            <w:noWrap w:val="0"/>
            <w:vAlign w:val="center"/>
          </w:tcPr>
          <w:p w14:paraId="4F154B55">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□高新技术企业、□</w:t>
            </w:r>
            <w:r>
              <w:rPr>
                <w:rFonts w:hint="eastAsia" w:ascii="仿宋_GB2312" w:hAnsi="仿宋" w:eastAsia="仿宋_GB2312" w:cs="Times New Roman"/>
                <w:color w:val="auto"/>
                <w:sz w:val="24"/>
                <w:lang w:eastAsia="zh-CN"/>
              </w:rPr>
              <w:t>专精特新企业</w:t>
            </w:r>
            <w:r>
              <w:rPr>
                <w:rFonts w:hint="eastAsia" w:ascii="仿宋_GB2312" w:hAnsi="仿宋" w:eastAsia="仿宋_GB2312" w:cs="Times New Roman"/>
                <w:color w:val="auto"/>
                <w:sz w:val="24"/>
              </w:rPr>
              <w:t>、□</w:t>
            </w:r>
            <w:r>
              <w:rPr>
                <w:rFonts w:hint="eastAsia" w:ascii="仿宋_GB2312" w:hAnsi="仿宋" w:eastAsia="仿宋_GB2312" w:cs="Times New Roman"/>
                <w:color w:val="auto"/>
                <w:sz w:val="24"/>
                <w:lang w:val="en-US" w:eastAsia="zh-CN"/>
              </w:rPr>
              <w:t>2025年研发费用占比3%以上</w:t>
            </w:r>
          </w:p>
        </w:tc>
      </w:tr>
      <w:tr w14:paraId="18C6F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87" w:hRule="atLeast"/>
          <w:jc w:val="center"/>
        </w:trPr>
        <w:tc>
          <w:tcPr>
            <w:tcW w:w="1496" w:type="dxa"/>
            <w:shd w:val="clear" w:color="auto" w:fill="FFFFFF"/>
            <w:noWrap w:val="0"/>
            <w:vAlign w:val="center"/>
          </w:tcPr>
          <w:p w14:paraId="58A663E0">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技术需求背景（限500字以内）</w:t>
            </w:r>
          </w:p>
        </w:tc>
        <w:tc>
          <w:tcPr>
            <w:tcW w:w="7726" w:type="dxa"/>
            <w:gridSpan w:val="7"/>
            <w:shd w:val="clear" w:color="auto" w:fill="FFFFFF"/>
            <w:noWrap w:val="0"/>
            <w:vAlign w:val="center"/>
          </w:tcPr>
          <w:p w14:paraId="6C385F1B">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（技术需求背景、国内外相关情况介绍）</w:t>
            </w:r>
          </w:p>
        </w:tc>
      </w:tr>
      <w:tr w14:paraId="4A9E0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366" w:hRule="atLeast"/>
          <w:jc w:val="center"/>
        </w:trPr>
        <w:tc>
          <w:tcPr>
            <w:tcW w:w="1496" w:type="dxa"/>
            <w:shd w:val="clear" w:color="auto" w:fill="FFFFFF"/>
            <w:noWrap w:val="0"/>
            <w:vAlign w:val="center"/>
          </w:tcPr>
          <w:p w14:paraId="50786807">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sz w:val="24"/>
              </w:rPr>
              <w:t>技术难题概述（</w:t>
            </w:r>
            <w:r>
              <w:rPr>
                <w:rFonts w:hint="eastAsia" w:ascii="仿宋_GB2312" w:hAnsi="仿宋" w:eastAsia="仿宋_GB2312" w:cs="Times New Roman"/>
                <w:color w:val="auto"/>
                <w:spacing w:val="-11"/>
                <w:sz w:val="24"/>
              </w:rPr>
              <w:t>限500</w:t>
            </w:r>
            <w:r>
              <w:rPr>
                <w:rFonts w:hint="eastAsia" w:ascii="仿宋_GB2312" w:hAnsi="仿宋" w:eastAsia="仿宋_GB2312" w:cs="Times New Roman"/>
                <w:color w:val="auto"/>
                <w:sz w:val="24"/>
              </w:rPr>
              <w:t>字以内）</w:t>
            </w:r>
          </w:p>
        </w:tc>
        <w:tc>
          <w:tcPr>
            <w:tcW w:w="7726" w:type="dxa"/>
            <w:gridSpan w:val="7"/>
            <w:shd w:val="clear" w:color="auto" w:fill="FFFFFF"/>
            <w:noWrap w:val="0"/>
            <w:vAlign w:val="center"/>
          </w:tcPr>
          <w:p w14:paraId="656F090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textAlignment w:val="auto"/>
              <w:outlineLvl w:val="9"/>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sz w:val="24"/>
              </w:rPr>
              <w:t>（描述具体技术难题或发展瓶颈，要求内容具体、指向清晰；简述技术攻关的方向</w:t>
            </w:r>
            <w:r>
              <w:rPr>
                <w:rFonts w:hint="eastAsia" w:ascii="仿宋_GB2312" w:hAnsi="仿宋" w:eastAsia="仿宋_GB2312" w:cs="Times New Roman"/>
                <w:color w:val="auto"/>
                <w:sz w:val="24"/>
                <w:lang w:eastAsia="zh-CN"/>
              </w:rPr>
              <w:t>，</w:t>
            </w:r>
            <w:r>
              <w:rPr>
                <w:rFonts w:hint="eastAsia" w:ascii="仿宋_GB2312" w:hAnsi="仿宋" w:eastAsia="仿宋_GB2312" w:cs="Times New Roman"/>
                <w:color w:val="auto"/>
                <w:sz w:val="24"/>
              </w:rPr>
              <w:t>说明期望通过科技创新解决的技术壁垒；说明是否行业</w:t>
            </w:r>
            <w:r>
              <w:rPr>
                <w:rFonts w:hint="eastAsia" w:ascii="仿宋_GB2312" w:hAnsi="仿宋" w:eastAsia="仿宋_GB2312" w:cs="Times New Roman"/>
                <w:color w:val="auto"/>
                <w:sz w:val="24"/>
                <w:lang w:eastAsia="zh-CN"/>
              </w:rPr>
              <w:t>关键</w:t>
            </w:r>
            <w:r>
              <w:rPr>
                <w:rFonts w:hint="eastAsia" w:ascii="仿宋_GB2312" w:hAnsi="仿宋" w:eastAsia="仿宋_GB2312" w:cs="Times New Roman"/>
                <w:color w:val="auto"/>
                <w:sz w:val="24"/>
              </w:rPr>
              <w:t>技术及现实应用场景）</w:t>
            </w:r>
          </w:p>
        </w:tc>
      </w:tr>
      <w:tr w14:paraId="0D8A3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494" w:hRule="atLeast"/>
          <w:jc w:val="center"/>
        </w:trPr>
        <w:tc>
          <w:tcPr>
            <w:tcW w:w="1496" w:type="dxa"/>
            <w:shd w:val="clear" w:color="auto" w:fill="FFFFFF"/>
            <w:noWrap w:val="0"/>
            <w:vAlign w:val="center"/>
          </w:tcPr>
          <w:p w14:paraId="46CA9878">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技术攻关后希望达到的预期技术目标（限500字以内）</w:t>
            </w:r>
          </w:p>
        </w:tc>
        <w:tc>
          <w:tcPr>
            <w:tcW w:w="7726" w:type="dxa"/>
            <w:gridSpan w:val="7"/>
            <w:shd w:val="clear" w:color="auto" w:fill="FFFFFF"/>
            <w:noWrap w:val="0"/>
            <w:vAlign w:val="center"/>
          </w:tcPr>
          <w:p w14:paraId="7E72B233">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p>
        </w:tc>
      </w:tr>
      <w:tr w14:paraId="04B3F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617" w:hRule="atLeast"/>
          <w:jc w:val="center"/>
        </w:trPr>
        <w:tc>
          <w:tcPr>
            <w:tcW w:w="1496" w:type="dxa"/>
            <w:shd w:val="clear" w:color="auto" w:fill="FFFFFF"/>
            <w:noWrap w:val="0"/>
            <w:vAlign w:val="center"/>
          </w:tcPr>
          <w:p w14:paraId="78C475F0">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研发资金投入预测</w:t>
            </w:r>
          </w:p>
        </w:tc>
        <w:tc>
          <w:tcPr>
            <w:tcW w:w="7726" w:type="dxa"/>
            <w:gridSpan w:val="7"/>
            <w:shd w:val="clear" w:color="auto" w:fill="FFFFFF"/>
            <w:noWrap w:val="0"/>
            <w:vAlign w:val="center"/>
          </w:tcPr>
          <w:p w14:paraId="35741AA7">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研发总预算     万元</w:t>
            </w:r>
          </w:p>
          <w:p w14:paraId="5859818F">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其中：技术需求方提供资金     万元，财政资金     万元（不超过</w:t>
            </w:r>
            <w:r>
              <w:rPr>
                <w:rFonts w:hint="eastAsia" w:ascii="仿宋_GB2312" w:hAnsi="仿宋" w:eastAsia="仿宋_GB2312" w:cs="Times New Roman"/>
                <w:color w:val="auto"/>
                <w:sz w:val="24"/>
                <w:lang w:val="en-US" w:eastAsia="zh-CN"/>
              </w:rPr>
              <w:t>200</w:t>
            </w:r>
            <w:r>
              <w:rPr>
                <w:rFonts w:hint="eastAsia" w:ascii="仿宋_GB2312" w:hAnsi="仿宋" w:eastAsia="仿宋_GB2312" w:cs="Times New Roman"/>
                <w:color w:val="auto"/>
                <w:sz w:val="24"/>
              </w:rPr>
              <w:t>万元），技术攻关单位自筹资金     万元。</w:t>
            </w:r>
          </w:p>
        </w:tc>
      </w:tr>
      <w:tr w14:paraId="6AB26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625" w:hRule="atLeast"/>
          <w:jc w:val="center"/>
        </w:trPr>
        <w:tc>
          <w:tcPr>
            <w:tcW w:w="1496" w:type="dxa"/>
            <w:shd w:val="clear" w:color="auto" w:fill="FFFFFF"/>
            <w:noWrap w:val="0"/>
            <w:vAlign w:val="center"/>
          </w:tcPr>
          <w:p w14:paraId="39985F9A">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企业承接转化后预期的经济、社会效益（限300字以内）</w:t>
            </w:r>
          </w:p>
        </w:tc>
        <w:tc>
          <w:tcPr>
            <w:tcW w:w="7726" w:type="dxa"/>
            <w:gridSpan w:val="7"/>
            <w:shd w:val="clear" w:color="auto" w:fill="FFFFFF"/>
            <w:noWrap w:val="0"/>
            <w:vAlign w:val="center"/>
          </w:tcPr>
          <w:p w14:paraId="1E20569C">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rPr>
            </w:pPr>
            <w:r>
              <w:rPr>
                <w:rFonts w:hint="eastAsia" w:ascii="仿宋_GB2312" w:hAnsi="仿宋" w:eastAsia="仿宋_GB2312" w:cs="Times New Roman"/>
                <w:color w:val="auto"/>
                <w:sz w:val="24"/>
              </w:rPr>
              <w:t>（技术需求企业对技术攻关取得的预期技术成果开展产业化转化可能取得的主要经济、社会、生态效益，提升</w:t>
            </w:r>
            <w:r>
              <w:rPr>
                <w:rFonts w:hint="eastAsia" w:ascii="仿宋_GB2312" w:hAnsi="仿宋" w:eastAsia="仿宋_GB2312" w:cs="Times New Roman"/>
                <w:color w:val="auto"/>
                <w:sz w:val="24"/>
                <w:lang w:eastAsia="zh-CN"/>
              </w:rPr>
              <w:t>我市</w:t>
            </w:r>
            <w:r>
              <w:rPr>
                <w:rFonts w:hint="eastAsia" w:ascii="仿宋_GB2312" w:hAnsi="仿宋" w:eastAsia="仿宋_GB2312" w:cs="Times New Roman"/>
                <w:color w:val="auto"/>
                <w:sz w:val="24"/>
              </w:rPr>
              <w:t>相关产业竞争力等方面的作用。）</w:t>
            </w:r>
          </w:p>
        </w:tc>
      </w:tr>
      <w:tr w14:paraId="48E84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54" w:hRule="atLeast"/>
          <w:jc w:val="center"/>
        </w:trPr>
        <w:tc>
          <w:tcPr>
            <w:tcW w:w="1496" w:type="dxa"/>
            <w:shd w:val="clear" w:color="auto" w:fill="FFFFFF"/>
            <w:noWrap w:val="0"/>
            <w:vAlign w:val="center"/>
          </w:tcPr>
          <w:p w14:paraId="0A92DCA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center"/>
              <w:textAlignment w:val="auto"/>
              <w:outlineLvl w:val="9"/>
              <w:rPr>
                <w:rFonts w:hint="eastAsia" w:ascii="仿宋_GB2312" w:hAnsi="仿宋" w:eastAsia="仿宋_GB2312" w:cs="Times New Roman"/>
                <w:color w:val="auto"/>
                <w:sz w:val="24"/>
                <w:lang w:eastAsia="zh-CN"/>
              </w:rPr>
            </w:pPr>
            <w:r>
              <w:rPr>
                <w:rFonts w:hint="eastAsia" w:ascii="仿宋_GB2312" w:hAnsi="仿宋" w:eastAsia="仿宋_GB2312" w:cs="Times New Roman"/>
                <w:color w:val="auto"/>
                <w:sz w:val="24"/>
                <w:lang w:eastAsia="zh-CN"/>
              </w:rPr>
              <w:t>行业协会审核意见</w:t>
            </w:r>
          </w:p>
        </w:tc>
        <w:tc>
          <w:tcPr>
            <w:tcW w:w="7726" w:type="dxa"/>
            <w:gridSpan w:val="7"/>
            <w:shd w:val="clear" w:color="auto" w:fill="FFFFFF"/>
            <w:noWrap w:val="0"/>
            <w:vAlign w:val="center"/>
          </w:tcPr>
          <w:p w14:paraId="4DD0865D">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lang w:eastAsia="zh-CN"/>
              </w:rPr>
            </w:pPr>
          </w:p>
          <w:p w14:paraId="4AF0CB1E">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default"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eastAsia="zh-CN"/>
              </w:rPr>
              <w:t>意见内容：</w:t>
            </w:r>
            <w:r>
              <w:rPr>
                <w:rFonts w:hint="eastAsia" w:ascii="仿宋_GB2312" w:hAnsi="仿宋" w:eastAsia="仿宋_GB2312" w:cs="Times New Roman"/>
                <w:color w:val="auto"/>
                <w:sz w:val="24"/>
                <w:lang w:val="en-US" w:eastAsia="zh-CN"/>
              </w:rPr>
              <w:t xml:space="preserve">      </w:t>
            </w:r>
          </w:p>
          <w:p w14:paraId="0A903221">
            <w:pPr>
              <w:keepNext w:val="0"/>
              <w:keepLines w:val="0"/>
              <w:pageBreakBefore w:val="0"/>
              <w:widowControl w:val="0"/>
              <w:kinsoku/>
              <w:wordWrap/>
              <w:overflowPunct/>
              <w:topLinePunct w:val="0"/>
              <w:autoSpaceDE/>
              <w:autoSpaceDN/>
              <w:bidi w:val="0"/>
              <w:adjustRightInd w:val="0"/>
              <w:snapToGrid w:val="0"/>
              <w:spacing w:before="0" w:beforeLines="0" w:after="0" w:afterLines="0" w:line="320" w:lineRule="exact"/>
              <w:ind w:left="0" w:leftChars="0" w:right="0" w:rightChars="0" w:firstLine="0" w:firstLineChars="0"/>
              <w:jc w:val="left"/>
              <w:textAlignment w:val="auto"/>
              <w:outlineLvl w:val="9"/>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（盖章）</w:t>
            </w:r>
          </w:p>
          <w:p w14:paraId="484D5EC2">
            <w:pPr>
              <w:keepNext w:val="0"/>
              <w:keepLines w:val="0"/>
              <w:pageBreakBefore w:val="0"/>
              <w:widowControl w:val="0"/>
              <w:kinsoku/>
              <w:wordWrap/>
              <w:overflowPunct/>
              <w:topLinePunct w:val="0"/>
              <w:autoSpaceDE/>
              <w:autoSpaceDN/>
              <w:bidi w:val="0"/>
              <w:adjustRightInd/>
              <w:snapToGrid/>
              <w:spacing w:after="120" w:afterLines="0"/>
              <w:ind w:left="0" w:leftChars="0" w:right="1680" w:rightChars="800" w:firstLine="0" w:firstLineChars="0"/>
              <w:jc w:val="right"/>
              <w:textAlignment w:val="auto"/>
              <w:rPr>
                <w:rFonts w:hint="default"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kern w:val="2"/>
                <w:sz w:val="24"/>
                <w:szCs w:val="24"/>
                <w:lang w:val="en-US" w:eastAsia="zh-CN" w:bidi="ar-SA"/>
              </w:rPr>
              <w:t>日期：</w:t>
            </w:r>
          </w:p>
        </w:tc>
      </w:tr>
    </w:tbl>
    <w:p w14:paraId="058EDEC7">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kern w:val="2"/>
          <w:sz w:val="21"/>
          <w:szCs w:val="24"/>
          <w:lang w:val="en-US" w:eastAsia="zh-CN" w:bidi="ar-SA"/>
        </w:rPr>
        <w:br w:type="page"/>
      </w:r>
    </w:p>
    <w:p w14:paraId="00B23E34">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22AAFD9C">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3AC278E6">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1EB3CA2E">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3EE03C98">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4E4E7D1D">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4ECFB48C">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347E7B40">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6682437E">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535103FA">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6DCB48E0">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0BC640B6">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42AF49DA">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247ACF8D">
      <w:pPr>
        <w:keepNext w:val="0"/>
        <w:keepLines w:val="0"/>
        <w:pageBreakBefore w:val="0"/>
        <w:widowControl w:val="0"/>
        <w:kinsoku/>
        <w:overflowPunct/>
        <w:topLinePunct w:val="0"/>
        <w:autoSpaceDE/>
        <w:autoSpaceDN/>
        <w:bidi w:val="0"/>
        <w:spacing w:after="120" w:afterLines="0" w:line="600" w:lineRule="exact"/>
        <w:ind w:left="0" w:leftChars="0" w:firstLine="0" w:firstLineChars="0"/>
        <w:jc w:val="both"/>
        <w:textAlignment w:val="auto"/>
        <w:rPr>
          <w:rFonts w:hint="default" w:ascii="Times New Roman" w:hAnsi="Times New Roman" w:eastAsia="仿宋_GB2312" w:cs="Times New Roman"/>
          <w:color w:val="auto"/>
          <w:kern w:val="2"/>
          <w:sz w:val="21"/>
          <w:szCs w:val="24"/>
          <w:lang w:val="en-US" w:eastAsia="zh-CN" w:bidi="ar-SA"/>
        </w:rPr>
      </w:pPr>
    </w:p>
    <w:p w14:paraId="426C22CE"/>
    <w:p w14:paraId="2822978D"/>
    <w:p w14:paraId="1FE271A4"/>
    <w:p w14:paraId="50741B34"/>
    <w:p w14:paraId="5EA5294D"/>
    <w:p w14:paraId="0F6E14E2"/>
    <w:p w14:paraId="0BA5109A">
      <w:pPr>
        <w:keepNext w:val="0"/>
        <w:keepLines w:val="0"/>
        <w:pageBreakBefore w:val="0"/>
        <w:kinsoku/>
        <w:overflowPunct/>
        <w:topLinePunct w:val="0"/>
        <w:autoSpaceDE/>
        <w:autoSpaceDN/>
        <w:bidi w:val="0"/>
        <w:spacing w:line="600" w:lineRule="exact"/>
        <w:ind w:firstLine="210" w:firstLineChars="100"/>
        <w:textAlignment w:val="auto"/>
        <w:rPr>
          <w:rFonts w:hint="default" w:ascii="Times New Roman" w:hAnsi="Times New Roman" w:eastAsia="仿宋_GB2312" w:cs="Times New Roman"/>
          <w:bCs/>
          <w:color w:val="auto"/>
          <w:sz w:val="32"/>
          <w:szCs w:val="32"/>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40640</wp:posOffset>
                </wp:positionV>
                <wp:extent cx="5600700" cy="0"/>
                <wp:effectExtent l="0" t="6350" r="0" b="63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2pt;height:0pt;width:441pt;z-index:251663360;mso-width-relative:page;mso-height-relative:page;" filled="f" stroked="t" coordsize="21600,21600" o:gfxdata="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9RC5zTAAAABAEAAA8AAAAA&#10;AAAAAQAgAAAAIgAAAGRycy9kb3ducmV2LnhtbFBLAQIUABQAAAAIAIdO4kC39CDO4AEAAKsDAAAO&#10;AAAAAAAAAAEAIAAAACIBAABkcnMvZTJvRG9jLnhtbFBLBQYAAAAABgAGAFkBAAB0BQAAAAA=&#10;">
                <v:fill on="f" focussize="0,0"/>
                <v:stroke weight="1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388620</wp:posOffset>
                </wp:positionV>
                <wp:extent cx="5600700" cy="0"/>
                <wp:effectExtent l="0" t="6350" r="0" b="63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0.6pt;height:0pt;width:441pt;z-index:251662336;mso-width-relative:page;mso-height-relative:page;" filled="f" stroked="t" coordsize="21600,21600" o:gfxdata="UEsDBAoAAAAAAIdO4kAAAAAAAAAAAAAAAAAEAAAAZHJzL1BLAwQUAAAACACHTuJAK8VdJd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xV0l1AAAAAYBAAAPAAAA&#10;AAAAAAEAIAAAACIAAABkcnMvZG93bnJldi54bWxQSwECFAAUAAAACACHTuJA8eE6T+ABAACrAwAA&#10;DgAAAAAAAAABACAAAAAjAQAAZHJzL2Uyb0RvYy54bWxQSwUGAAAAAAYABgBZAQAAdQUAAAAA&#10;">
                <v:fill on="f" focussize="0,0"/>
                <v:stroke weight="1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40640</wp:posOffset>
                </wp:positionV>
                <wp:extent cx="5600700" cy="0"/>
                <wp:effectExtent l="0" t="6350" r="0" b="63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2pt;height:0pt;width:441pt;z-index:251665408;mso-width-relative:page;mso-height-relative:page;" filled="f" stroked="t" coordsize="21600,21600" o:gfxdata="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9RC5zTAAAABAEAAA8AAAAA&#10;AAAAAQAgAAAAIgAAAGRycy9kb3ducmV2LnhtbFBLAQIUABQAAAAIAIdO4kAM7+OG4AEAAKsDAAAO&#10;AAAAAAAAAAEAIAAAACIBAABkcnMvZTJvRG9jLnhtbFBLBQYAAAAABgAGAFkBAAB0BQAAAAA=&#10;">
                <v:fill on="f" focussize="0,0"/>
                <v:stroke weight="1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388620</wp:posOffset>
                </wp:positionV>
                <wp:extent cx="5600700" cy="0"/>
                <wp:effectExtent l="0" t="6350" r="0" b="63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0.6pt;height:0pt;width:441pt;z-index:251664384;mso-width-relative:page;mso-height-relative:page;" filled="f" stroked="t" coordsize="21600,21600" o:gfxdata="UEsDBAoAAAAAAIdO4kAAAAAAAAAAAAAAAAAEAAAAZHJzL1BLAwQUAAAACACHTuJAK8VdJd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xV0l1AAAAAYBAAAPAAAA&#10;AAAAAAEAIAAAACIAAABkcnMvZG93bnJldi54bWxQSwECFAAUAAAACACHTuJAkaUCbuABAACrAwAA&#10;DgAAAAAAAAABACAAAAAjAQAAZHJzL2Uyb0RvYy54bWxQSwUGAAAAAAYABgBZAQAAdQUAAAAA&#10;">
                <v:fill on="f" focussize="0,0"/>
                <v:stroke weight="1pt" color="#000000" joinstyle="round"/>
                <v:imagedata o:title=""/>
                <o:lock v:ext="edit" aspectratio="f"/>
              </v:line>
            </w:pict>
          </mc:Fallback>
        </mc:AlternateContent>
      </w:r>
      <w:r>
        <w:rPr>
          <w:rFonts w:ascii="Times New Roman" w:hAnsi="Times New Roman" w:eastAsia="仿宋_GB2312"/>
          <w:color w:val="000000"/>
          <w:sz w:val="28"/>
          <w:szCs w:val="28"/>
        </w:rPr>
        <w:t>南安市科学技术局</w:t>
      </w:r>
      <w:r>
        <w:rPr>
          <w:rFonts w:hint="eastAsia" w:ascii="Times New Roman" w:hAnsi="Times New Roman" w:eastAsia="仿宋_GB2312"/>
          <w:color w:val="000000"/>
          <w:sz w:val="28"/>
          <w:szCs w:val="28"/>
          <w:lang w:val="en-US" w:eastAsia="zh-CN"/>
        </w:rPr>
        <w:t xml:space="preserve">办公室        </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lang w:val="en-US" w:eastAsia="zh-CN"/>
        </w:rPr>
        <w:t xml:space="preserve">    2026</w:t>
      </w:r>
      <w:r>
        <w:rPr>
          <w:rFonts w:ascii="Times New Roman" w:hAnsi="Times New Roman" w:eastAsia="仿宋_GB2312"/>
          <w:color w:val="000000"/>
          <w:kern w:val="0"/>
          <w:sz w:val="28"/>
          <w:szCs w:val="28"/>
        </w:rPr>
        <w:t>年</w:t>
      </w:r>
      <w:r>
        <w:rPr>
          <w:rFonts w:hint="eastAsia" w:ascii="Times New Roman" w:hAnsi="Times New Roman" w:eastAsia="仿宋_GB2312"/>
          <w:color w:val="000000"/>
          <w:kern w:val="0"/>
          <w:sz w:val="28"/>
          <w:szCs w:val="28"/>
          <w:lang w:val="en-US" w:eastAsia="zh-CN"/>
        </w:rPr>
        <w:t>4</w:t>
      </w:r>
      <w:r>
        <w:rPr>
          <w:rFonts w:ascii="Times New Roman" w:hAnsi="Times New Roman" w:eastAsia="仿宋_GB2312"/>
          <w:color w:val="000000"/>
          <w:kern w:val="0"/>
          <w:sz w:val="28"/>
          <w:szCs w:val="28"/>
        </w:rPr>
        <w:t>月</w:t>
      </w:r>
      <w:r>
        <w:rPr>
          <w:rFonts w:hint="eastAsia" w:ascii="Times New Roman" w:hAnsi="Times New Roman" w:eastAsia="仿宋_GB2312"/>
          <w:color w:val="000000"/>
          <w:kern w:val="0"/>
          <w:sz w:val="28"/>
          <w:szCs w:val="28"/>
          <w:lang w:val="en-US" w:eastAsia="zh-CN"/>
        </w:rPr>
        <w:t>30</w:t>
      </w:r>
      <w:r>
        <w:rPr>
          <w:rFonts w:ascii="Times New Roman" w:hAnsi="Times New Roman" w:eastAsia="仿宋_GB2312"/>
          <w:color w:val="000000"/>
          <w:kern w:val="0"/>
          <w:sz w:val="28"/>
          <w:szCs w:val="28"/>
        </w:rPr>
        <w:t>日印发</w:t>
      </w:r>
    </w:p>
    <w:sectPr>
      <w:headerReference r:id="rId7" w:type="default"/>
      <w:footerReference r:id="rId8"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C8369">
    <w:pPr>
      <w:widowControl w:val="0"/>
      <w:snapToGrid w:val="0"/>
      <w:jc w:val="right"/>
      <w:rPr>
        <w:rFonts w:hint="eastAsia" w:ascii="宋体" w:hAnsi="宋体" w:eastAsia="宋体" w:cs="宋体"/>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867F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C867F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44AA3">
    <w:pPr>
      <w:widowControl w:val="0"/>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28"/>
        <w:szCs w:val="28"/>
        <w:lang w:val="en-US" w:eastAsia="zh-CN" w:bidi="ar-SA"/>
      </w:rPr>
      <w:fldChar w:fldCharType="begin"/>
    </w:r>
    <w:r>
      <w:rPr>
        <w:rFonts w:ascii="Times New Roman" w:hAnsi="Times New Roman" w:eastAsia="仿宋_GB2312" w:cs="Times New Roman"/>
        <w:kern w:val="2"/>
        <w:sz w:val="28"/>
        <w:szCs w:val="28"/>
        <w:lang w:val="en-US" w:eastAsia="zh-CN" w:bidi="ar-SA"/>
      </w:rPr>
      <w:instrText xml:space="preserve"> PAGE   \* MERGEFORMAT </w:instrText>
    </w:r>
    <w:r>
      <w:rPr>
        <w:rFonts w:ascii="Times New Roman" w:hAnsi="Times New Roman" w:eastAsia="仿宋_GB2312" w:cs="Times New Roman"/>
        <w:kern w:val="2"/>
        <w:sz w:val="28"/>
        <w:szCs w:val="28"/>
        <w:lang w:val="en-US" w:eastAsia="zh-CN" w:bidi="ar-SA"/>
      </w:rPr>
      <w:fldChar w:fldCharType="separate"/>
    </w:r>
    <w:r>
      <w:rPr>
        <w:rFonts w:ascii="Times New Roman" w:hAnsi="Times New Roman" w:eastAsia="仿宋_GB2312" w:cs="Times New Roman"/>
        <w:kern w:val="2"/>
        <w:sz w:val="18"/>
        <w:szCs w:val="18"/>
        <w:lang w:val="en-US" w:eastAsia="zh-CN" w:bidi="ar-SA"/>
      </w:rPr>
      <w:t>- 2 -</w:t>
    </w:r>
    <w:r>
      <w:rPr>
        <w:rFonts w:ascii="Times New Roman" w:hAnsi="Times New Roman" w:eastAsia="仿宋_GB2312" w:cs="Times New Roman"/>
        <w:kern w:val="2"/>
        <w:sz w:val="28"/>
        <w:szCs w:val="2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7308">
    <w:pPr>
      <w:pStyle w:val="4"/>
      <w:jc w:val="right"/>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D934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BD934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0828">
    <w:pPr>
      <w:widowControl w:val="0"/>
      <w:pBdr>
        <w:bottom w:val="none" w:color="auto" w:sz="0" w:space="0"/>
      </w:pBdr>
      <w:snapToGrid w:val="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E8A9C">
    <w:pPr>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937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GY5ZjMyNGUxMDdkZmRmZmVjNjg1NDMwYTVhMjYifQ=="/>
    <w:docVar w:name="KSO_WPS_MARK_KEY" w:val="5c628528-6d2b-4f83-be0b-5d73674b1870"/>
  </w:docVars>
  <w:rsids>
    <w:rsidRoot w:val="3089436C"/>
    <w:rsid w:val="05236E3A"/>
    <w:rsid w:val="0DA11FD2"/>
    <w:rsid w:val="11DE751B"/>
    <w:rsid w:val="16297009"/>
    <w:rsid w:val="1D290DB5"/>
    <w:rsid w:val="260E5A46"/>
    <w:rsid w:val="3089436C"/>
    <w:rsid w:val="35845BB2"/>
    <w:rsid w:val="35C53765"/>
    <w:rsid w:val="395D29A2"/>
    <w:rsid w:val="411376E6"/>
    <w:rsid w:val="42276243"/>
    <w:rsid w:val="4BD172A1"/>
    <w:rsid w:val="4E7740AE"/>
    <w:rsid w:val="5253273C"/>
    <w:rsid w:val="57362D58"/>
    <w:rsid w:val="59B241EC"/>
    <w:rsid w:val="5E5C6401"/>
    <w:rsid w:val="649D09D7"/>
    <w:rsid w:val="6677281C"/>
    <w:rsid w:val="684C3086"/>
    <w:rsid w:val="6B8544AF"/>
    <w:rsid w:val="7AD140CA"/>
    <w:rsid w:val="7FBA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sz w:val="36"/>
    </w:rPr>
  </w:style>
  <w:style w:type="paragraph" w:styleId="3">
    <w:name w:val="Balloon Text"/>
    <w:basedOn w:val="1"/>
    <w:next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7">
    <w:name w:val="Body Text First Indent"/>
    <w:basedOn w:val="2"/>
    <w:qFormat/>
    <w:uiPriority w:val="0"/>
    <w:pPr>
      <w:spacing w:after="120" w:afterLines="0"/>
      <w:ind w:firstLine="420" w:firstLineChars="100"/>
    </w:pPr>
    <w:rPr>
      <w:rFonts w:ascii="Times New Roman"/>
      <w:sz w:val="21"/>
    </w:rPr>
  </w:style>
  <w:style w:type="character" w:customStyle="1" w:styleId="10">
    <w:name w:val="NormalCharacter"/>
    <w:link w:val="11"/>
    <w:qFormat/>
    <w:uiPriority w:val="0"/>
    <w:rPr>
      <w:rFonts w:ascii="Verdana" w:hAnsi="Verdana" w:eastAsia="仿宋_GB2312"/>
      <w:kern w:val="0"/>
      <w:sz w:val="20"/>
      <w:szCs w:val="20"/>
      <w:lang w:eastAsia="en-US"/>
    </w:rPr>
  </w:style>
  <w:style w:type="paragraph" w:customStyle="1" w:styleId="11">
    <w:name w:val="UserStyle_0"/>
    <w:basedOn w:val="1"/>
    <w:link w:val="10"/>
    <w:qFormat/>
    <w:uiPriority w:val="0"/>
    <w:pPr>
      <w:widowControl/>
      <w:spacing w:after="160" w:afterLines="0" w:line="400" w:lineRule="exact"/>
      <w:jc w:val="left"/>
      <w:textAlignment w:val="baseline"/>
    </w:pPr>
    <w:rPr>
      <w:rFonts w:ascii="Verdana" w:hAnsi="Verdana" w:eastAsia="仿宋_GB2312"/>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3755</Words>
  <Characters>3952</Characters>
  <Lines>0</Lines>
  <Paragraphs>0</Paragraphs>
  <TotalTime>3</TotalTime>
  <ScaleCrop>false</ScaleCrop>
  <LinksUpToDate>false</LinksUpToDate>
  <CharactersWithSpaces>4137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2024-11-16T00:56:00Z</dcterms:created>
  <dc:creator>Administrator</dc:creator>
  <cp:lastModifiedBy>好名字可以让你的朋友更容易记住你</cp:lastModifiedBy>
  <cp:lastPrinted>2026-04-30T03:54:00Z</cp:lastPrinted>
  <dcterms:modified xsi:type="dcterms:W3CDTF">2026-04-30T06:56:55Z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1DB85B1B52D84BB8ABF2B5F71694CFA3_13</vt:lpwstr>
  </property>
  <property fmtid="{D5CDD505-2E9C-101B-9397-08002B2CF9AE}" pid="4" name="KSOTemplateDocerSaveRecord">
    <vt:lpwstr>eyJoZGlkIjoiMmZkMmMwYjY5MzFiNDgyNDZhM2E3NTAzNGQwZTA2NzUiLCJ1c2VySWQiOiI2OTczMjUzNDUifQ==</vt:lpwstr>
  </property>
</Properties>
</file>