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3AFE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eastAsia="仿宋_GB2312"/>
          <w:sz w:val="32"/>
          <w:szCs w:val="32"/>
        </w:rPr>
      </w:pPr>
    </w:p>
    <w:p w14:paraId="481B0CAE">
      <w:pPr>
        <w:keepNext w:val="0"/>
        <w:keepLines w:val="0"/>
        <w:pageBreakBefore w:val="0"/>
        <w:widowControl w:val="0"/>
        <w:kinsoku/>
        <w:overflowPunct/>
        <w:topLinePunct w:val="0"/>
        <w:autoSpaceDE/>
        <w:autoSpaceDN/>
        <w:bidi w:val="0"/>
        <w:adjustRightInd/>
        <w:snapToGrid/>
        <w:spacing w:line="520" w:lineRule="exact"/>
        <w:jc w:val="right"/>
        <w:textAlignment w:val="auto"/>
        <w:rPr>
          <w:rFonts w:hint="eastAsia" w:ascii="Times New Roman" w:hAnsi="Times New Roman" w:eastAsia="FangSong_GB2312"/>
          <w:sz w:val="32"/>
          <w:szCs w:val="32"/>
        </w:rPr>
      </w:pPr>
    </w:p>
    <w:p w14:paraId="3F134E6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FangSong_GB2312"/>
          <w:sz w:val="32"/>
          <w:szCs w:val="32"/>
          <w:lang w:val="en-US" w:eastAsia="zh-CN"/>
        </w:rPr>
        <w:t xml:space="preserve">                                   </w:t>
      </w:r>
      <w:r>
        <w:rPr>
          <w:rFonts w:hint="eastAsia" w:ascii="Times New Roman" w:hAnsi="Times New Roman" w:eastAsia="FangSong_GB2312"/>
          <w:sz w:val="32"/>
          <w:szCs w:val="32"/>
        </w:rPr>
        <w:t>南交函〔20</w:t>
      </w:r>
      <w:r>
        <w:rPr>
          <w:rFonts w:hint="eastAsia" w:ascii="Times New Roman" w:hAnsi="Times New Roman" w:eastAsia="FangSong_GB2312"/>
          <w:sz w:val="32"/>
          <w:szCs w:val="32"/>
          <w:lang w:val="en-US" w:eastAsia="zh-CN"/>
        </w:rPr>
        <w:t>25</w:t>
      </w:r>
      <w:r>
        <w:rPr>
          <w:rFonts w:hint="eastAsia" w:ascii="Times New Roman" w:hAnsi="Times New Roman" w:eastAsia="FangSong_GB2312"/>
          <w:sz w:val="32"/>
          <w:szCs w:val="32"/>
        </w:rPr>
        <w:t>〕</w:t>
      </w:r>
      <w:r>
        <w:rPr>
          <w:rFonts w:hint="eastAsia" w:ascii="Times New Roman" w:hAnsi="Times New Roman" w:eastAsia="FangSong_GB2312"/>
          <w:sz w:val="32"/>
          <w:szCs w:val="32"/>
          <w:lang w:val="en-US" w:eastAsia="zh-CN"/>
        </w:rPr>
        <w:t>162</w:t>
      </w:r>
      <w:r>
        <w:rPr>
          <w:rFonts w:hint="eastAsia" w:ascii="Times New Roman" w:hAnsi="Times New Roman" w:eastAsia="FangSong_GB2312"/>
          <w:sz w:val="32"/>
          <w:szCs w:val="32"/>
        </w:rPr>
        <w:t>号</w:t>
      </w:r>
      <w:r>
        <w:rPr>
          <w:rFonts w:hint="eastAsia" w:ascii="Times New Roman" w:hAnsi="Times New Roman" w:eastAsia="方正小标宋简体" w:cs="方正小标宋简体"/>
          <w:b w:val="0"/>
          <w:bCs w:val="0"/>
          <w:sz w:val="44"/>
          <w:szCs w:val="44"/>
          <w:lang w:val="en-US" w:eastAsia="zh-CN"/>
        </w:rPr>
        <w:t xml:space="preserve"> </w:t>
      </w:r>
    </w:p>
    <w:p w14:paraId="59AE1F5B">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Times New Roman" w:hAnsi="Times New Roman" w:eastAsia="方正仿宋简体"/>
          <w:sz w:val="32"/>
          <w:szCs w:val="32"/>
          <w:lang w:val="en-US"/>
        </w:rPr>
      </w:pPr>
      <w:r>
        <w:rPr>
          <w:rFonts w:hint="eastAsia" w:ascii="Times New Roman" w:hAnsi="Times New Roman" w:eastAsia="方正仿宋简体"/>
          <w:color w:val="auto"/>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办理标志</w:t>
      </w:r>
      <w:r>
        <w:rPr>
          <w:rFonts w:hint="eastAsia" w:ascii="Times New Roman" w:hAnsi="Times New Roman" w:eastAsia="仿宋_GB2312" w:cs="Times New Roman"/>
          <w:sz w:val="32"/>
          <w:szCs w:val="32"/>
          <w:lang w:eastAsia="zh-CN"/>
        </w:rPr>
        <w:t>：</w:t>
      </w:r>
      <w:r>
        <w:rPr>
          <w:rFonts w:hint="eastAsia" w:ascii="Times New Roman" w:hAnsi="Times New Roman" w:eastAsia="方正仿宋简体"/>
          <w:color w:val="auto"/>
          <w:sz w:val="32"/>
          <w:szCs w:val="32"/>
          <w:lang w:val="en-US" w:eastAsia="zh-CN"/>
        </w:rPr>
        <w:t xml:space="preserve">A  </w:t>
      </w:r>
    </w:p>
    <w:p w14:paraId="3DA8295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Times New Roman" w:hAnsi="Times New Roman"/>
        </w:rPr>
      </w:pPr>
      <w:r>
        <w:rPr>
          <w:rFonts w:hint="eastAsia" w:ascii="Times New Roman" w:hAnsi="Times New Roman" w:eastAsia="方正仿宋简体"/>
          <w:color w:val="auto"/>
          <w:szCs w:val="32"/>
          <w:highlight w:val="none"/>
          <w:lang w:val="en-US" w:eastAsia="zh-CN"/>
        </w:rPr>
        <w:t xml:space="preserve"> </w:t>
      </w:r>
    </w:p>
    <w:p w14:paraId="60775D5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Arial Unicode MS"/>
          <w:color w:val="auto"/>
          <w:sz w:val="44"/>
          <w:szCs w:val="44"/>
        </w:rPr>
      </w:pPr>
      <w:r>
        <w:rPr>
          <w:rFonts w:hint="eastAsia" w:ascii="Times New Roman" w:hAnsi="Times New Roman" w:eastAsia="方正小标宋简体" w:cs="方正小标宋简体"/>
          <w:sz w:val="44"/>
          <w:szCs w:val="44"/>
          <w:lang w:val="en-US" w:eastAsia="zh-CN"/>
        </w:rPr>
        <w:t>南安市交通运输局</w:t>
      </w:r>
    </w:p>
    <w:p w14:paraId="27E903B3">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0" w:firstLineChars="0"/>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关于南安市</w:t>
      </w:r>
      <w:bookmarkStart w:id="0" w:name="_GoBack"/>
      <w:bookmarkEnd w:id="0"/>
      <w:r>
        <w:rPr>
          <w:rFonts w:hint="eastAsia" w:ascii="Times New Roman" w:hAnsi="Times New Roman" w:eastAsia="方正小标宋简体" w:cs="方正小标宋简体"/>
          <w:color w:val="auto"/>
          <w:sz w:val="44"/>
          <w:szCs w:val="44"/>
        </w:rPr>
        <w:t>十八届人大第五次会议</w:t>
      </w:r>
    </w:p>
    <w:p w14:paraId="0F9E3EAF">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0" w:firstLineChars="0"/>
        <w:jc w:val="center"/>
        <w:textAlignment w:val="auto"/>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第</w:t>
      </w:r>
      <w:r>
        <w:rPr>
          <w:rFonts w:hint="eastAsia" w:ascii="Times New Roman" w:hAnsi="Times New Roman" w:eastAsia="方正小标宋简体" w:cs="方正小标宋简体"/>
          <w:color w:val="auto"/>
          <w:sz w:val="44"/>
          <w:szCs w:val="44"/>
          <w:lang w:val="en-US" w:eastAsia="zh-CN"/>
        </w:rPr>
        <w:t>79</w:t>
      </w:r>
      <w:r>
        <w:rPr>
          <w:rFonts w:hint="eastAsia" w:ascii="Times New Roman" w:hAnsi="Times New Roman" w:eastAsia="方正小标宋简体" w:cs="方正小标宋简体"/>
          <w:color w:val="auto"/>
          <w:sz w:val="44"/>
          <w:szCs w:val="44"/>
        </w:rPr>
        <w:t>号</w:t>
      </w:r>
      <w:r>
        <w:rPr>
          <w:rFonts w:hint="eastAsia" w:ascii="Times New Roman" w:hAnsi="Times New Roman" w:eastAsia="方正小标宋简体" w:cs="方正小标宋简体"/>
          <w:color w:val="auto"/>
          <w:sz w:val="44"/>
          <w:szCs w:val="44"/>
          <w:lang w:eastAsia="zh-CN"/>
        </w:rPr>
        <w:t>建议</w:t>
      </w:r>
      <w:r>
        <w:rPr>
          <w:rFonts w:hint="eastAsia" w:ascii="Times New Roman" w:hAnsi="Times New Roman" w:eastAsia="方正小标宋简体" w:cs="方正小标宋简体"/>
          <w:color w:val="auto"/>
          <w:sz w:val="44"/>
          <w:szCs w:val="44"/>
        </w:rPr>
        <w:t>的答复</w:t>
      </w:r>
    </w:p>
    <w:p w14:paraId="3D63EE06">
      <w:pPr>
        <w:keepNext w:val="0"/>
        <w:keepLines w:val="0"/>
        <w:pageBreakBefore w:val="0"/>
        <w:widowControl w:val="0"/>
        <w:kinsoku/>
        <w:wordWrap/>
        <w:overflowPunct/>
        <w:topLinePunct w:val="0"/>
        <w:autoSpaceDE/>
        <w:autoSpaceDN/>
        <w:bidi w:val="0"/>
        <w:adjustRightInd/>
        <w:snapToGrid/>
        <w:spacing w:afterAutospacing="0" w:line="520" w:lineRule="exact"/>
        <w:ind w:firstLine="720" w:firstLineChars="200"/>
        <w:jc w:val="center"/>
        <w:textAlignment w:val="auto"/>
        <w:rPr>
          <w:rFonts w:hint="eastAsia" w:ascii="Times New Roman" w:hAnsi="Times New Roman" w:eastAsia="Arial Unicode MS" w:cs="Arial Unicode MS"/>
          <w:b/>
          <w:bCs/>
          <w:i w:val="0"/>
          <w:iCs w:val="0"/>
          <w:caps w:val="0"/>
          <w:color w:val="333333"/>
          <w:spacing w:val="0"/>
          <w:sz w:val="36"/>
          <w:szCs w:val="36"/>
          <w:shd w:val="clear" w:fill="FFFFFF"/>
        </w:rPr>
      </w:pPr>
    </w:p>
    <w:p w14:paraId="2C068224">
      <w:pPr>
        <w:keepNext w:val="0"/>
        <w:keepLines w:val="0"/>
        <w:pageBreakBefore w:val="0"/>
        <w:widowControl w:val="0"/>
        <w:kinsoku/>
        <w:wordWrap/>
        <w:overflowPunct/>
        <w:topLinePunct w:val="0"/>
        <w:autoSpaceDE/>
        <w:autoSpaceDN/>
        <w:bidi w:val="0"/>
        <w:adjustRightInd/>
        <w:snapToGrid/>
        <w:spacing w:afterAutospacing="0" w:line="520" w:lineRule="exact"/>
        <w:jc w:val="both"/>
        <w:textAlignment w:val="auto"/>
        <w:rPr>
          <w:rFonts w:hint="eastAsia" w:ascii="Times New Roman" w:hAnsi="Times New Roman" w:eastAsia="仿宋_GB2312" w:cs="仿宋_GB2312"/>
          <w:i w:val="0"/>
          <w:iCs w:val="0"/>
          <w:color w:val="000000"/>
          <w:kern w:val="0"/>
          <w:sz w:val="32"/>
          <w:szCs w:val="32"/>
          <w:u w:val="none"/>
          <w:lang w:val="en-US" w:eastAsia="zh-CN" w:bidi="ar"/>
        </w:rPr>
      </w:pPr>
      <w:r>
        <w:rPr>
          <w:rFonts w:hint="eastAsia" w:ascii="Times New Roman" w:hAnsi="Times New Roman" w:eastAsia="仿宋_GB2312"/>
          <w:sz w:val="32"/>
          <w:szCs w:val="32"/>
          <w:lang w:eastAsia="zh-CN"/>
        </w:rPr>
        <w:t>吕剑瑜、吴芳颜</w:t>
      </w:r>
      <w:r>
        <w:rPr>
          <w:rFonts w:hint="eastAsia" w:ascii="Times New Roman" w:hAnsi="Times New Roman" w:eastAsia="仿宋_GB2312" w:cs="仿宋_GB2312"/>
          <w:i w:val="0"/>
          <w:iCs w:val="0"/>
          <w:color w:val="000000"/>
          <w:kern w:val="0"/>
          <w:sz w:val="32"/>
          <w:szCs w:val="32"/>
          <w:u w:val="none"/>
          <w:lang w:val="en-US" w:eastAsia="zh-CN" w:bidi="ar"/>
        </w:rPr>
        <w:t>代表：</w:t>
      </w:r>
    </w:p>
    <w:p w14:paraId="42B9D0C5">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你们提出的《关于深入实施“再下南洋”行动，打造泉州外贸集聚区并加快内外贸一体化改革的建议》收悉，现将办理情况答复如下：</w:t>
      </w:r>
    </w:p>
    <w:p w14:paraId="3CABAD1F">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sz w:val="32"/>
          <w:szCs w:val="32"/>
          <w:lang w:eastAsia="zh-CN"/>
        </w:rPr>
        <w:t>南</w:t>
      </w:r>
      <w:r>
        <w:rPr>
          <w:rFonts w:hint="default" w:ascii="Times New Roman" w:hAnsi="Times New Roman" w:eastAsia="仿宋_GB2312" w:cs="Times New Roman"/>
          <w:color w:val="auto"/>
          <w:sz w:val="32"/>
          <w:szCs w:val="32"/>
          <w:lang w:eastAsia="zh-CN"/>
        </w:rPr>
        <w:t>安市是“海上丝绸之路”起点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航运业拥有悠久厚重的历史沉淀。</w:t>
      </w:r>
      <w:r>
        <w:rPr>
          <w:rFonts w:hint="eastAsia" w:ascii="Times New Roman" w:hAnsi="Times New Roman" w:eastAsia="仿宋_GB2312" w:cs="Times New Roman"/>
          <w:color w:val="auto"/>
          <w:sz w:val="32"/>
          <w:szCs w:val="32"/>
          <w:lang w:val="en-US" w:eastAsia="zh-CN"/>
        </w:rPr>
        <w:t>南安市交通运输局积极贯彻落实各级相关文件精神，紧扣市委、市政府和上级交通运输部门工作部署，积极发挥石井镇航运业优势，推动内外贸一体化改革取得更大成效。</w:t>
      </w:r>
    </w:p>
    <w:p w14:paraId="6AAEBCE2">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20" w:lineRule="exact"/>
        <w:ind w:left="0"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val="0"/>
          <w:kern w:val="2"/>
          <w:sz w:val="32"/>
          <w:szCs w:val="32"/>
          <w:lang w:val="en-US" w:eastAsia="zh-CN" w:bidi="ar-SA"/>
        </w:rPr>
        <w:t>一是加快港口泊位建设</w:t>
      </w:r>
      <w:r>
        <w:rPr>
          <w:rFonts w:hint="eastAsia" w:ascii="Times New Roman" w:hAnsi="Times New Roman" w:eastAsia="楷体_GB2312" w:cs="楷体_GB2312"/>
          <w:b/>
          <w:bCs/>
          <w:sz w:val="32"/>
          <w:szCs w:val="32"/>
          <w:lang w:val="en-US" w:eastAsia="zh-CN"/>
        </w:rPr>
        <w:t>。</w:t>
      </w:r>
      <w:r>
        <w:rPr>
          <w:rFonts w:hint="eastAsia" w:ascii="Times New Roman" w:hAnsi="Times New Roman" w:eastAsia="仿宋_GB2312" w:cs="Times New Roman"/>
          <w:b w:val="0"/>
          <w:i w:val="0"/>
          <w:caps w:val="0"/>
          <w:spacing w:val="0"/>
          <w:w w:val="100"/>
          <w:sz w:val="32"/>
          <w:lang w:val="en-US" w:eastAsia="zh-CN"/>
        </w:rPr>
        <w:t>加快推进新作业区连片规模化建设，并</w:t>
      </w:r>
      <w:r>
        <w:rPr>
          <w:rFonts w:hint="eastAsia" w:ascii="Times New Roman" w:hAnsi="Times New Roman" w:eastAsia="仿宋_GB2312" w:cs="Times New Roman"/>
          <w:kern w:val="2"/>
          <w:sz w:val="32"/>
          <w:szCs w:val="32"/>
          <w:highlight w:val="none"/>
          <w:lang w:val="en-US" w:eastAsia="zh-CN" w:bidi="ar-SA"/>
        </w:rPr>
        <w:t>成立石井作业区</w:t>
      </w:r>
      <w:r>
        <w:rPr>
          <w:rFonts w:hint="eastAsia" w:ascii="Times New Roman" w:hAnsi="Times New Roman" w:eastAsia="仿宋_GB2312" w:cs="Times New Roman"/>
          <w:b w:val="0"/>
          <w:i w:val="0"/>
          <w:caps w:val="0"/>
          <w:spacing w:val="0"/>
          <w:w w:val="100"/>
          <w:sz w:val="32"/>
          <w:lang w:val="en-US" w:eastAsia="zh-CN"/>
        </w:rPr>
        <w:t>16-17#泊位、18-19#泊位</w:t>
      </w:r>
      <w:r>
        <w:rPr>
          <w:rFonts w:hint="eastAsia" w:ascii="Times New Roman" w:hAnsi="Times New Roman" w:eastAsia="仿宋_GB2312" w:cs="Times New Roman"/>
          <w:kern w:val="2"/>
          <w:sz w:val="32"/>
          <w:szCs w:val="32"/>
          <w:highlight w:val="none"/>
          <w:lang w:val="en-US" w:eastAsia="zh-CN" w:bidi="ar-SA"/>
        </w:rPr>
        <w:t>工程工作专班。</w:t>
      </w:r>
      <w:r>
        <w:rPr>
          <w:rFonts w:hint="eastAsia" w:ascii="Times New Roman" w:hAnsi="Times New Roman" w:eastAsia="仿宋_GB2312" w:cs="仿宋_GB2312"/>
          <w:kern w:val="2"/>
          <w:sz w:val="32"/>
          <w:szCs w:val="32"/>
          <w:lang w:val="en-US" w:eastAsia="zh-CN" w:bidi="ar-SA"/>
        </w:rPr>
        <w:t>目前</w:t>
      </w:r>
      <w:r>
        <w:rPr>
          <w:rFonts w:hint="eastAsia" w:ascii="Times New Roman" w:hAnsi="Times New Roman" w:eastAsia="仿宋_GB2312" w:cs="Times New Roman"/>
          <w:kern w:val="2"/>
          <w:sz w:val="32"/>
          <w:szCs w:val="32"/>
          <w:highlight w:val="none"/>
          <w:lang w:val="en-US" w:eastAsia="zh-CN" w:bidi="ar-SA"/>
        </w:rPr>
        <w:t>石井作业区</w:t>
      </w:r>
      <w:r>
        <w:rPr>
          <w:rFonts w:hint="eastAsia" w:ascii="Times New Roman" w:hAnsi="Times New Roman" w:eastAsia="仿宋_GB2312" w:cs="Times New Roman"/>
          <w:b w:val="0"/>
          <w:i w:val="0"/>
          <w:caps w:val="0"/>
          <w:spacing w:val="0"/>
          <w:w w:val="100"/>
          <w:sz w:val="32"/>
          <w:lang w:val="en-US" w:eastAsia="zh-CN"/>
        </w:rPr>
        <w:t>11-12#</w:t>
      </w:r>
      <w:r>
        <w:rPr>
          <w:rFonts w:hint="eastAsia" w:ascii="Times New Roman" w:hAnsi="Times New Roman" w:eastAsia="仿宋_GB2312" w:cs="Times New Roman"/>
          <w:kern w:val="2"/>
          <w:sz w:val="32"/>
          <w:szCs w:val="32"/>
          <w:highlight w:val="none"/>
          <w:lang w:val="en-US" w:eastAsia="zh-CN" w:bidi="ar-SA"/>
        </w:rPr>
        <w:t>泊位工程</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kern w:val="2"/>
          <w:sz w:val="32"/>
          <w:szCs w:val="32"/>
          <w:highlight w:val="none"/>
          <w:lang w:val="en-US" w:eastAsia="zh-CN" w:bidi="ar-SA"/>
        </w:rPr>
        <w:t>-17#泊位工程在建项目有序推进，争取2026年年底完工；18-19号泊位工程项目正在抓紧办理前期工作，争取今年7月份开工。</w:t>
      </w:r>
    </w:p>
    <w:p w14:paraId="2FE4926B">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Times New Roman" w:hAnsi="Times New Roman" w:eastAsia="仿宋_GB2312" w:cs="仿宋_GB2312"/>
          <w:sz w:val="32"/>
          <w:szCs w:val="32"/>
        </w:rPr>
        <w:sectPr>
          <w:pgSz w:w="11906" w:h="16838"/>
          <w:pgMar w:top="2098" w:right="1474" w:bottom="1134" w:left="1587" w:header="851" w:footer="992" w:gutter="0"/>
          <w:pgNumType w:fmt="numberInDash" w:start="2"/>
          <w:cols w:space="425" w:num="1"/>
          <w:docGrid w:type="lines" w:linePitch="312" w:charSpace="0"/>
        </w:sectPr>
      </w:pPr>
      <w:r>
        <w:rPr>
          <w:rFonts w:hint="eastAsia" w:ascii="Times New Roman" w:hAnsi="Times New Roman" w:eastAsia="仿宋_GB2312" w:cs="Times New Roman"/>
          <w:b/>
          <w:bCs w:val="0"/>
          <w:kern w:val="2"/>
          <w:sz w:val="32"/>
          <w:szCs w:val="32"/>
          <w:lang w:val="en-US" w:eastAsia="zh-CN" w:bidi="ar-SA"/>
        </w:rPr>
        <w:t>二是致力航运招商引资。</w:t>
      </w:r>
      <w:r>
        <w:rPr>
          <w:rFonts w:hint="default" w:ascii="Times New Roman" w:hAnsi="Times New Roman" w:eastAsia="仿宋_GB2312" w:cs="Times New Roman"/>
          <w:b w:val="0"/>
          <w:bCs w:val="0"/>
          <w:color w:val="auto"/>
          <w:kern w:val="2"/>
          <w:sz w:val="32"/>
          <w:szCs w:val="32"/>
          <w:highlight w:val="none"/>
          <w:lang w:val="en-US" w:eastAsia="zh-CN" w:bidi="ar-SA"/>
        </w:rPr>
        <w:t>坚持将丰富航运业态、吸引航运企业、拓展延伸产业链作为攻坚方向，</w:t>
      </w:r>
      <w:r>
        <w:rPr>
          <w:rFonts w:hint="default" w:ascii="Times New Roman" w:hAnsi="Times New Roman" w:eastAsia="仿宋_GB2312" w:cs="Times New Roman"/>
          <w:i w:val="0"/>
          <w:iCs w:val="0"/>
          <w:caps w:val="0"/>
          <w:color w:val="auto"/>
          <w:spacing w:val="7"/>
          <w:kern w:val="0"/>
          <w:sz w:val="32"/>
          <w:szCs w:val="32"/>
          <w:highlight w:val="none"/>
          <w:lang w:val="en-US" w:eastAsia="zh-CN" w:bidi="ar"/>
        </w:rPr>
        <w:t>梳理重点招引项目资源</w:t>
      </w:r>
      <w:r>
        <w:rPr>
          <w:rFonts w:hint="eastAsia" w:ascii="Times New Roman" w:hAnsi="Times New Roman" w:eastAsia="仿宋_GB2312" w:cs="Times New Roman"/>
          <w:i w:val="0"/>
          <w:iCs w:val="0"/>
          <w:caps w:val="0"/>
          <w:color w:val="auto"/>
          <w:spacing w:val="7"/>
          <w:kern w:val="0"/>
          <w:sz w:val="32"/>
          <w:szCs w:val="32"/>
          <w:highlight w:val="none"/>
          <w:lang w:val="en-US" w:eastAsia="zh-CN" w:bidi="ar"/>
        </w:rPr>
        <w:t>3</w:t>
      </w:r>
      <w:r>
        <w:rPr>
          <w:rFonts w:hint="default" w:ascii="Times New Roman" w:hAnsi="Times New Roman" w:eastAsia="仿宋_GB2312" w:cs="Times New Roman"/>
          <w:i w:val="0"/>
          <w:iCs w:val="0"/>
          <w:caps w:val="0"/>
          <w:color w:val="auto"/>
          <w:spacing w:val="7"/>
          <w:kern w:val="0"/>
          <w:sz w:val="32"/>
          <w:szCs w:val="32"/>
          <w:highlight w:val="none"/>
          <w:lang w:val="en-US" w:eastAsia="zh-CN" w:bidi="ar"/>
        </w:rPr>
        <w:t>家，按图索骥、走访对接</w:t>
      </w:r>
      <w:r>
        <w:rPr>
          <w:rFonts w:hint="eastAsia" w:ascii="Times New Roman" w:hAnsi="Times New Roman" w:eastAsia="仿宋_GB2312" w:cs="Times New Roman"/>
          <w:i w:val="0"/>
          <w:iCs w:val="0"/>
          <w:caps w:val="0"/>
          <w:color w:val="auto"/>
          <w:spacing w:val="7"/>
          <w:kern w:val="0"/>
          <w:sz w:val="32"/>
          <w:szCs w:val="32"/>
          <w:highlight w:val="none"/>
          <w:lang w:val="en-US" w:eastAsia="zh-CN" w:bidi="ar"/>
        </w:rPr>
        <w:t>10</w:t>
      </w:r>
      <w:r>
        <w:rPr>
          <w:rFonts w:hint="default" w:ascii="Times New Roman" w:hAnsi="Times New Roman" w:eastAsia="仿宋_GB2312" w:cs="Times New Roman"/>
          <w:i w:val="0"/>
          <w:iCs w:val="0"/>
          <w:caps w:val="0"/>
          <w:color w:val="auto"/>
          <w:spacing w:val="7"/>
          <w:kern w:val="0"/>
          <w:sz w:val="32"/>
          <w:szCs w:val="32"/>
          <w:highlight w:val="none"/>
          <w:lang w:val="en-US" w:eastAsia="zh-CN" w:bidi="ar"/>
        </w:rPr>
        <w:t>家，</w:t>
      </w:r>
      <w:r>
        <w:rPr>
          <w:rFonts w:hint="eastAsia" w:ascii="Times New Roman" w:hAnsi="Times New Roman" w:eastAsia="仿宋_GB2312" w:cs="仿宋_GB2312"/>
          <w:sz w:val="32"/>
          <w:szCs w:val="32"/>
          <w:lang w:val="en-US" w:eastAsia="zh-CN"/>
        </w:rPr>
        <w:t>2025年2月</w:t>
      </w:r>
      <w:r>
        <w:rPr>
          <w:rFonts w:hint="eastAsia" w:ascii="Times New Roman" w:hAnsi="Times New Roman" w:eastAsia="仿宋_GB2312" w:cs="仿宋_GB2312"/>
          <w:sz w:val="32"/>
          <w:szCs w:val="32"/>
        </w:rPr>
        <w:t>在南安市石井镇营前村召开航运调研座谈会，现场举行水路运输行业2025年新</w:t>
      </w:r>
    </w:p>
    <w:p w14:paraId="3B81095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b/>
          <w:bCs w:val="0"/>
          <w:sz w:val="32"/>
          <w:szCs w:val="32"/>
          <w:lang w:eastAsia="zh-CN"/>
        </w:rPr>
      </w:pPr>
      <w:r>
        <w:rPr>
          <w:rFonts w:hint="eastAsia" w:ascii="Times New Roman" w:hAnsi="Times New Roman" w:eastAsia="仿宋_GB2312" w:cs="仿宋_GB2312"/>
          <w:sz w:val="32"/>
          <w:szCs w:val="32"/>
        </w:rPr>
        <w:t>春招商项目签约仪式，</w:t>
      </w:r>
      <w:r>
        <w:rPr>
          <w:rFonts w:hint="eastAsia" w:ascii="Times New Roman" w:hAnsi="Times New Roman" w:eastAsia="仿宋_GB2312" w:cs="仿宋_GB2312"/>
          <w:sz w:val="32"/>
          <w:szCs w:val="32"/>
          <w:lang w:eastAsia="zh-CN"/>
        </w:rPr>
        <w:t>现场</w:t>
      </w:r>
      <w:r>
        <w:rPr>
          <w:rFonts w:hint="eastAsia" w:ascii="Times New Roman" w:hAnsi="Times New Roman" w:eastAsia="仿宋_GB2312" w:cs="仿宋_GB2312"/>
          <w:sz w:val="32"/>
          <w:szCs w:val="32"/>
        </w:rPr>
        <w:t>南安市交通运输局与南安市港航产业协会签订运力新增项目合作协议，计划投资8亿元，引进4艘船舶，总载重吨约22.1万吨</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kern w:val="21"/>
          <w:sz w:val="32"/>
          <w:szCs w:val="32"/>
          <w:highlight w:val="none"/>
          <w:lang w:val="en-US" w:eastAsia="zh-CN"/>
        </w:rPr>
        <w:t>预计到2025年年底总运力将突破百万载重吨</w:t>
      </w:r>
      <w:r>
        <w:rPr>
          <w:rFonts w:hint="eastAsia" w:ascii="Times New Roman" w:hAnsi="Times New Roman" w:eastAsia="仿宋_GB2312" w:cs="仿宋_GB2312"/>
          <w:sz w:val="32"/>
          <w:szCs w:val="32"/>
        </w:rPr>
        <w:t>。</w:t>
      </w:r>
    </w:p>
    <w:p w14:paraId="2F32E16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heme="minorBidi"/>
          <w:b/>
          <w:bCs w:val="0"/>
          <w:kern w:val="2"/>
          <w:sz w:val="32"/>
          <w:szCs w:val="32"/>
          <w:lang w:val="en-US" w:eastAsia="zh-CN" w:bidi="ar-SA"/>
        </w:rPr>
        <w:t>三是</w:t>
      </w:r>
      <w:r>
        <w:rPr>
          <w:rFonts w:hint="default" w:ascii="Times New Roman" w:hAnsi="Times New Roman" w:eastAsia="仿宋_GB2312" w:cstheme="minorBidi"/>
          <w:b/>
          <w:bCs w:val="0"/>
          <w:kern w:val="2"/>
          <w:sz w:val="32"/>
          <w:szCs w:val="32"/>
          <w:lang w:val="en-US" w:eastAsia="zh-CN" w:bidi="ar-SA"/>
        </w:rPr>
        <w:t>出台航运发展政策。</w:t>
      </w:r>
      <w:r>
        <w:rPr>
          <w:rFonts w:hint="default" w:ascii="Times New Roman" w:hAnsi="Times New Roman" w:eastAsia="仿宋_GB2312" w:cs="Times New Roman"/>
          <w:b w:val="0"/>
          <w:bCs w:val="0"/>
          <w:color w:val="auto"/>
          <w:sz w:val="32"/>
          <w:szCs w:val="32"/>
          <w:lang w:val="en-US" w:eastAsia="zh-CN"/>
        </w:rPr>
        <w:t>在巩固既有扶持政策的基础上，</w:t>
      </w:r>
      <w:r>
        <w:rPr>
          <w:rFonts w:hint="default" w:ascii="Times New Roman" w:hAnsi="Times New Roman" w:eastAsia="仿宋_GB2312" w:cs="Times New Roman"/>
          <w:color w:val="auto"/>
          <w:kern w:val="0"/>
          <w:sz w:val="32"/>
          <w:szCs w:val="32"/>
          <w:highlight w:val="none"/>
          <w:lang w:val="en-US" w:eastAsia="zh-CN" w:bidi="ar-SA"/>
        </w:rPr>
        <w:t>研究印发《南安市关于进一步促进道路水路运输业发展的实施意见》，明确</w:t>
      </w:r>
      <w:r>
        <w:rPr>
          <w:rFonts w:hint="default" w:ascii="Times New Roman" w:hAnsi="Times New Roman" w:eastAsia="仿宋_GB2312" w:cs="Times New Roman"/>
          <w:sz w:val="32"/>
          <w:szCs w:val="32"/>
          <w:lang w:val="en-US" w:eastAsia="zh-CN"/>
        </w:rPr>
        <w:t>道路水路运输经营者新增运力、新航线开辟、新注册航运（金融）服务企业、人才引进等多个方面具体补贴与奖励措施，激励企业不断壮大实力。</w:t>
      </w:r>
      <w:r>
        <w:rPr>
          <w:rFonts w:hint="default" w:ascii="Times New Roman" w:hAnsi="Times New Roman" w:eastAsia="仿宋_GB2312" w:cs="Times New Roman"/>
          <w:b w:val="0"/>
          <w:bCs/>
          <w:i w:val="0"/>
          <w:caps w:val="0"/>
          <w:color w:val="auto"/>
          <w:spacing w:val="0"/>
          <w:sz w:val="32"/>
          <w:szCs w:val="32"/>
          <w:highlight w:val="none"/>
          <w:shd w:val="clear" w:color="auto" w:fill="FFFFFF"/>
          <w:lang w:val="en-US" w:eastAsia="zh-CN"/>
        </w:rPr>
        <w:t>积极</w:t>
      </w:r>
      <w:r>
        <w:rPr>
          <w:rFonts w:hint="default" w:ascii="Times New Roman" w:hAnsi="Times New Roman" w:eastAsia="仿宋_GB2312" w:cs="Times New Roman"/>
          <w:color w:val="auto"/>
          <w:sz w:val="32"/>
          <w:szCs w:val="32"/>
          <w:highlight w:val="none"/>
        </w:rPr>
        <w:t>培养对企服务专</w:t>
      </w:r>
      <w:r>
        <w:rPr>
          <w:rFonts w:hint="default" w:ascii="Times New Roman" w:hAnsi="Times New Roman" w:eastAsia="仿宋_GB2312" w:cs="Times New Roman"/>
          <w:color w:val="auto"/>
          <w:sz w:val="32"/>
          <w:szCs w:val="32"/>
          <w:highlight w:val="none"/>
          <w:lang w:val="en-US" w:eastAsia="zh-CN"/>
        </w:rPr>
        <w:t>员</w:t>
      </w:r>
      <w:r>
        <w:rPr>
          <w:rFonts w:hint="default" w:ascii="Times New Roman" w:hAnsi="Times New Roman" w:eastAsia="仿宋_GB2312" w:cs="Times New Roman"/>
          <w:color w:val="auto"/>
          <w:sz w:val="32"/>
          <w:szCs w:val="32"/>
          <w:highlight w:val="none"/>
          <w:lang w:eastAsia="zh-CN"/>
        </w:rPr>
        <w:t>，实时追踪补贴与奖励申请受理、审批进度、拨付情况，</w:t>
      </w:r>
      <w:r>
        <w:rPr>
          <w:rFonts w:hint="default" w:ascii="Times New Roman" w:hAnsi="Times New Roman" w:eastAsia="仿宋_GB2312" w:cs="Times New Roman"/>
          <w:sz w:val="32"/>
          <w:szCs w:val="32"/>
          <w:lang w:val="en-US" w:eastAsia="zh-CN"/>
        </w:rPr>
        <w:t>显著缩短惠企资金线上兑付周期</w:t>
      </w:r>
      <w:r>
        <w:rPr>
          <w:rFonts w:hint="eastAsia" w:ascii="Times New Roman" w:hAnsi="Times New Roman" w:eastAsia="仿宋_GB2312" w:cs="Times New Roman"/>
          <w:sz w:val="32"/>
          <w:szCs w:val="32"/>
          <w:lang w:val="en-US" w:eastAsia="zh-CN"/>
        </w:rPr>
        <w:t>，今年以来，向南安市财政局申请拨付财政奖励624.38万元，激发航运企业工作积极性，</w:t>
      </w:r>
      <w:r>
        <w:rPr>
          <w:rFonts w:hint="default" w:ascii="Times New Roman" w:hAnsi="Times New Roman" w:eastAsia="仿宋_GB2312" w:cs="Times New Roman"/>
          <w:sz w:val="32"/>
          <w:szCs w:val="32"/>
          <w:lang w:val="en-US" w:eastAsia="zh-CN"/>
        </w:rPr>
        <w:t>有力促进水路运输业的健康发展与繁荣。</w:t>
      </w:r>
    </w:p>
    <w:p w14:paraId="1970F97D">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Times New Roman"/>
          <w:b w:val="0"/>
          <w:bCs w:val="0"/>
          <w:color w:val="auto"/>
          <w:sz w:val="32"/>
          <w:szCs w:val="32"/>
          <w:lang w:eastAsia="zh-CN"/>
        </w:rPr>
        <w:t>下一步我局将</w:t>
      </w:r>
      <w:r>
        <w:rPr>
          <w:rStyle w:val="15"/>
          <w:rFonts w:hint="eastAsia" w:ascii="Times New Roman" w:hAnsi="Times New Roman" w:eastAsia="仿宋" w:cs="仿宋"/>
          <w:color w:val="000000"/>
          <w:sz w:val="32"/>
          <w:szCs w:val="32"/>
          <w:lang w:val="en-US" w:eastAsia="zh-CN"/>
        </w:rPr>
        <w:t>继续跟踪对接，</w:t>
      </w:r>
      <w:r>
        <w:rPr>
          <w:rFonts w:hint="default" w:ascii="Times New Roman" w:hAnsi="Times New Roman" w:eastAsia="仿宋_GB2312" w:cs="Times New Roman"/>
          <w:color w:val="auto"/>
          <w:sz w:val="32"/>
          <w:szCs w:val="32"/>
          <w:lang w:eastAsia="zh-CN"/>
        </w:rPr>
        <w:t>凝心聚力共建湾区事业，助力石井作业区产业链延伸，打造一批链条完善、辐射带动力强、具有国际竞争力的港口产业集群，</w:t>
      </w:r>
      <w:r>
        <w:rPr>
          <w:rFonts w:hint="eastAsia" w:ascii="Times New Roman" w:hAnsi="Times New Roman" w:eastAsia="仿宋_GB2312" w:cs="Times New Roman"/>
          <w:color w:val="auto"/>
          <w:sz w:val="32"/>
          <w:szCs w:val="32"/>
          <w:lang w:eastAsia="zh-CN"/>
        </w:rPr>
        <w:t>配合各部门</w:t>
      </w:r>
      <w:r>
        <w:rPr>
          <w:rFonts w:hint="eastAsia" w:ascii="Times New Roman" w:hAnsi="Times New Roman" w:eastAsia="仿宋_GB2312" w:cs="Times New Roman"/>
          <w:color w:val="auto"/>
          <w:sz w:val="32"/>
          <w:szCs w:val="32"/>
          <w:lang w:val="en-US" w:eastAsia="zh-CN"/>
        </w:rPr>
        <w:t>打造泉州外贸集聚区并加快内外贸一体化改革。</w:t>
      </w:r>
    </w:p>
    <w:p w14:paraId="3D974313">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分管领导：</w:t>
      </w:r>
      <w:r>
        <w:rPr>
          <w:rFonts w:hint="eastAsia" w:ascii="Times New Roman" w:hAnsi="Times New Roman" w:eastAsia="仿宋_GB2312" w:cs="仿宋_GB2312"/>
          <w:color w:val="auto"/>
          <w:sz w:val="32"/>
          <w:szCs w:val="32"/>
          <w:lang w:eastAsia="zh-CN"/>
        </w:rPr>
        <w:t>王长杭</w:t>
      </w:r>
    </w:p>
    <w:p w14:paraId="38DAF810">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经办人员：</w:t>
      </w:r>
      <w:r>
        <w:rPr>
          <w:rFonts w:hint="eastAsia" w:ascii="Times New Roman" w:hAnsi="Times New Roman" w:eastAsia="仿宋_GB2312" w:cs="仿宋_GB2312"/>
          <w:color w:val="auto"/>
          <w:sz w:val="32"/>
          <w:szCs w:val="32"/>
          <w:lang w:eastAsia="zh-CN"/>
        </w:rPr>
        <w:t>吴扬钊</w:t>
      </w:r>
    </w:p>
    <w:p w14:paraId="31F1BBA7">
      <w:pPr>
        <w:keepNext w:val="0"/>
        <w:keepLines w:val="0"/>
        <w:pageBreakBefore w:val="0"/>
        <w:widowControl w:val="0"/>
        <w:kinsoku/>
        <w:wordWrap/>
        <w:overflowPunct/>
        <w:topLinePunct w:val="0"/>
        <w:autoSpaceDE/>
        <w:autoSpaceDN/>
        <w:bidi w:val="0"/>
        <w:adjustRightInd/>
        <w:snapToGrid/>
        <w:spacing w:afterAutospacing="0" w:line="520" w:lineRule="exact"/>
        <w:ind w:firstLine="640" w:firstLineChars="200"/>
        <w:textAlignment w:val="auto"/>
        <w:rPr>
          <w:rFonts w:hint="eastAsia" w:ascii="Times New Roman" w:hAnsi="Times New Roman" w:eastAsia="仿宋_GB2312" w:cs="宋体"/>
          <w:color w:val="000000"/>
          <w:spacing w:val="0"/>
          <w:kern w:val="0"/>
          <w:sz w:val="28"/>
          <w:szCs w:val="28"/>
          <w:lang w:val="en-US" w:eastAsia="zh-CN" w:bidi="ar"/>
        </w:rPr>
      </w:pPr>
      <w:r>
        <w:rPr>
          <w:rFonts w:hint="eastAsia" w:ascii="Times New Roman" w:hAnsi="Times New Roman" w:eastAsia="仿宋_GB2312" w:cs="仿宋_GB2312"/>
          <w:color w:val="auto"/>
          <w:sz w:val="32"/>
          <w:szCs w:val="32"/>
        </w:rPr>
        <w:t>联系电话：</w:t>
      </w:r>
      <w:r>
        <w:rPr>
          <w:rFonts w:hint="eastAsia" w:ascii="Times New Roman" w:hAnsi="Times New Roman" w:eastAsia="仿宋_GB2312" w:cs="仿宋_GB2312"/>
          <w:color w:val="auto"/>
          <w:sz w:val="32"/>
          <w:szCs w:val="32"/>
          <w:lang w:val="en-US" w:eastAsia="zh-CN"/>
        </w:rPr>
        <w:t>86366809</w:t>
      </w:r>
    </w:p>
    <w:p w14:paraId="37AB39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_GB2312" w:cs="宋体"/>
          <w:color w:val="000000"/>
          <w:spacing w:val="0"/>
          <w:kern w:val="0"/>
          <w:sz w:val="28"/>
          <w:szCs w:val="28"/>
          <w:lang w:val="en-US" w:eastAsia="zh-CN" w:bidi="ar"/>
        </w:rPr>
      </w:pPr>
    </w:p>
    <w:p w14:paraId="144C5185">
      <w:pPr>
        <w:keepNext w:val="0"/>
        <w:keepLines w:val="0"/>
        <w:pageBreakBefore w:val="0"/>
        <w:widowControl w:val="0"/>
        <w:kinsoku/>
        <w:wordWrap/>
        <w:overflowPunct/>
        <w:topLinePunct w:val="0"/>
        <w:autoSpaceDE/>
        <w:autoSpaceDN/>
        <w:bidi w:val="0"/>
        <w:adjustRightInd/>
        <w:snapToGrid/>
        <w:spacing w:line="520" w:lineRule="exact"/>
        <w:ind w:right="1283" w:rightChars="611"/>
        <w:jc w:val="righ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南安市交通运输局</w:t>
      </w:r>
      <w:r>
        <w:rPr>
          <w:rFonts w:ascii="Times New Roman" w:hAnsi="Times New Roman" w:eastAsia="仿宋_GB2312"/>
          <w:color w:val="auto"/>
          <w:sz w:val="32"/>
          <w:szCs w:val="32"/>
        </w:rPr>
        <w:t xml:space="preserve">   </w:t>
      </w:r>
    </w:p>
    <w:p w14:paraId="16A5E69A">
      <w:pPr>
        <w:keepNext w:val="0"/>
        <w:keepLines w:val="0"/>
        <w:pageBreakBefore w:val="0"/>
        <w:widowControl w:val="0"/>
        <w:kinsoku/>
        <w:wordWrap/>
        <w:overflowPunct/>
        <w:topLinePunct w:val="0"/>
        <w:autoSpaceDE/>
        <w:autoSpaceDN/>
        <w:bidi w:val="0"/>
        <w:adjustRightInd/>
        <w:snapToGrid/>
        <w:spacing w:line="520" w:lineRule="exact"/>
        <w:ind w:right="1283" w:rightChars="611"/>
        <w:jc w:val="righ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202</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5</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30</w:t>
      </w:r>
      <w:r>
        <w:rPr>
          <w:rFonts w:ascii="Times New Roman" w:hAnsi="Times New Roman" w:eastAsia="仿宋_GB2312"/>
          <w:color w:val="auto"/>
          <w:sz w:val="32"/>
          <w:szCs w:val="32"/>
        </w:rPr>
        <w:t>日</w:t>
      </w:r>
    </w:p>
    <w:p w14:paraId="16256962">
      <w:pPr>
        <w:keepNext w:val="0"/>
        <w:keepLines w:val="0"/>
        <w:pageBreakBefore w:val="0"/>
        <w:widowControl w:val="0"/>
        <w:kinsoku/>
        <w:wordWrap/>
        <w:overflowPunct/>
        <w:topLinePunct w:val="0"/>
        <w:autoSpaceDE/>
        <w:autoSpaceDN/>
        <w:bidi w:val="0"/>
        <w:adjustRightInd/>
        <w:snapToGrid/>
        <w:spacing w:line="520" w:lineRule="exact"/>
        <w:ind w:right="1283" w:rightChars="611" w:firstLine="640" w:firstLineChars="200"/>
        <w:jc w:val="left"/>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（此件主动公开）</w:t>
      </w:r>
    </w:p>
    <w:p w14:paraId="56497AFB">
      <w:pPr>
        <w:keepNext w:val="0"/>
        <w:keepLines w:val="0"/>
        <w:pageBreakBefore w:val="0"/>
        <w:widowControl w:val="0"/>
        <w:kinsoku/>
        <w:wordWrap/>
        <w:overflowPunct/>
        <w:topLinePunct w:val="0"/>
        <w:autoSpaceDE/>
        <w:autoSpaceDN/>
        <w:bidi w:val="0"/>
        <w:adjustRightInd/>
        <w:snapToGrid/>
        <w:spacing w:line="520" w:lineRule="exact"/>
        <w:ind w:right="23" w:rightChars="11"/>
        <w:jc w:val="left"/>
        <w:textAlignment w:val="auto"/>
        <w:rPr>
          <w:rFonts w:hint="eastAsia" w:ascii="Times New Roman" w:hAnsi="Times New Roman" w:eastAsia="仿宋_GB2312" w:cs="Times New Roman"/>
          <w:b/>
          <w:bCs w:val="0"/>
          <w:kern w:val="2"/>
          <w:sz w:val="32"/>
          <w:szCs w:val="32"/>
          <w:lang w:val="en-US" w:eastAsia="zh-CN" w:bidi="ar-SA"/>
        </w:rPr>
        <w:sectPr>
          <w:footerReference r:id="rId3" w:type="default"/>
          <w:pgSz w:w="11906" w:h="16838"/>
          <w:pgMar w:top="2098" w:right="1474" w:bottom="1134" w:left="1587" w:header="851" w:footer="992" w:gutter="0"/>
          <w:pgNumType w:fmt="numberInDash" w:start="2"/>
          <w:cols w:space="425" w:num="1"/>
          <w:docGrid w:type="lines" w:linePitch="312" w:charSpace="0"/>
        </w:sectPr>
      </w:pPr>
      <w:r>
        <w:rPr>
          <w:rFonts w:ascii="Times New Roman" w:hAnsi="Times New Roman" w:eastAsia="仿宋_GB2312"/>
          <w:color w:val="auto"/>
          <w:sz w:val="28"/>
          <w:szCs w:val="28"/>
          <w:u w:val="none"/>
        </w:rPr>
        <w:t>抄送：市人大代表</w:t>
      </w:r>
      <w:r>
        <w:rPr>
          <w:rFonts w:hint="eastAsia" w:ascii="Times New Roman" w:hAnsi="Times New Roman" w:eastAsia="仿宋_GB2312"/>
          <w:color w:val="auto"/>
          <w:sz w:val="28"/>
          <w:szCs w:val="28"/>
          <w:u w:val="none"/>
          <w:lang w:eastAsia="zh-CN"/>
        </w:rPr>
        <w:t>工作</w:t>
      </w:r>
      <w:r>
        <w:rPr>
          <w:rFonts w:ascii="Times New Roman" w:hAnsi="Times New Roman" w:eastAsia="仿宋_GB2312"/>
          <w:color w:val="auto"/>
          <w:sz w:val="28"/>
          <w:szCs w:val="28"/>
          <w:u w:val="none"/>
        </w:rPr>
        <w:t>委</w:t>
      </w:r>
      <w:r>
        <w:rPr>
          <w:rFonts w:hint="eastAsia" w:ascii="Times New Roman" w:hAnsi="Times New Roman" w:eastAsia="仿宋_GB2312"/>
          <w:color w:val="auto"/>
          <w:sz w:val="28"/>
          <w:szCs w:val="28"/>
          <w:u w:val="none"/>
          <w:lang w:eastAsia="zh-CN"/>
        </w:rPr>
        <w:t>，</w:t>
      </w:r>
      <w:r>
        <w:rPr>
          <w:rFonts w:ascii="Times New Roman" w:hAnsi="Times New Roman" w:eastAsia="仿宋_GB2312"/>
          <w:color w:val="auto"/>
          <w:sz w:val="28"/>
          <w:szCs w:val="28"/>
          <w:u w:val="none"/>
        </w:rPr>
        <w:t>市政府督查室</w:t>
      </w:r>
      <w:r>
        <w:rPr>
          <w:rFonts w:hint="eastAsia" w:ascii="Times New Roman" w:hAnsi="Times New Roman" w:eastAsia="仿宋_GB2312"/>
          <w:color w:val="auto"/>
          <w:sz w:val="28"/>
          <w:szCs w:val="28"/>
          <w:u w:val="none"/>
          <w:lang w:eastAsia="zh-CN"/>
        </w:rPr>
        <w:t>，商务局，</w:t>
      </w:r>
      <w:r>
        <w:rPr>
          <w:rFonts w:hint="eastAsia" w:ascii="Times New Roman" w:hAnsi="Times New Roman" w:eastAsia="仿宋_GB2312" w:cs="仿宋_GB2312"/>
          <w:color w:val="auto"/>
          <w:sz w:val="28"/>
          <w:szCs w:val="28"/>
          <w:u w:val="none"/>
          <w:lang w:eastAsia="zh-CN"/>
        </w:rPr>
        <w:t>石井镇</w:t>
      </w:r>
      <w:r>
        <w:rPr>
          <w:rFonts w:ascii="Times New Roman" w:hAnsi="Times New Roman" w:eastAsia="仿宋_GB2312"/>
          <w:color w:val="auto"/>
          <w:sz w:val="28"/>
          <w:szCs w:val="28"/>
          <w:u w:val="none"/>
        </w:rPr>
        <w:t>人大主席团</w:t>
      </w:r>
    </w:p>
    <w:p w14:paraId="0743DCD4">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仿宋_GB2312"/>
          <w:sz w:val="32"/>
          <w:szCs w:val="32"/>
          <w:lang w:val="en-US" w:eastAsia="zh-CN"/>
        </w:rPr>
      </w:pPr>
    </w:p>
    <w:sectPr>
      <w:footerReference r:id="rId4" w:type="default"/>
      <w:pgSz w:w="11906" w:h="16838"/>
      <w:pgMar w:top="2098" w:right="1474" w:bottom="1247"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7E9699C-DFDB-4DA0-A899-BF0A8498D760}"/>
  </w:font>
  <w:font w:name="FangSong_GB2312">
    <w:altName w:val="仿宋_GB2312"/>
    <w:panose1 w:val="02010609030101010101"/>
    <w:charset w:val="86"/>
    <w:family w:val="modern"/>
    <w:pitch w:val="default"/>
    <w:sig w:usb0="00000000" w:usb1="00000000" w:usb2="00000000" w:usb3="00000000" w:csb0="00040000" w:csb1="00000000"/>
    <w:embedRegular r:id="rId2" w:fontKey="{39BA4448-678D-4724-BF89-E75AA4D37259}"/>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3" w:fontKey="{DDCDE623-7341-44DA-BC20-6B893E3BB8F5}"/>
  </w:font>
  <w:font w:name="楷体_GB2312">
    <w:panose1 w:val="02010609030101010101"/>
    <w:charset w:val="86"/>
    <w:family w:val="modern"/>
    <w:pitch w:val="default"/>
    <w:sig w:usb0="00000001" w:usb1="080E0000" w:usb2="00000000" w:usb3="00000000" w:csb0="00040000" w:csb1="00000000"/>
    <w:embedRegular r:id="rId4" w:fontKey="{3F70E596-36BD-4E2F-897A-1EB9FD931074}"/>
  </w:font>
  <w:font w:name="仿宋">
    <w:panose1 w:val="02010609060101010101"/>
    <w:charset w:val="86"/>
    <w:family w:val="auto"/>
    <w:pitch w:val="default"/>
    <w:sig w:usb0="800002BF" w:usb1="38CF7CFA" w:usb2="00000016" w:usb3="00000000" w:csb0="00040001" w:csb1="00000000"/>
    <w:embedRegular r:id="rId5" w:fontKey="{418A4A86-96F4-4D95-B8A9-1E48A29C2C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294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397A3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3397A3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B311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5CC64">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565CC64">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zYwMDkyNTdhYmMxYTg4NDU1ZWNlNmYwOTJkYjkifQ=="/>
  </w:docVars>
  <w:rsids>
    <w:rsidRoot w:val="00000000"/>
    <w:rsid w:val="02873711"/>
    <w:rsid w:val="02D07BBF"/>
    <w:rsid w:val="03300AA1"/>
    <w:rsid w:val="049F6580"/>
    <w:rsid w:val="06570D2D"/>
    <w:rsid w:val="06813CBB"/>
    <w:rsid w:val="06F51521"/>
    <w:rsid w:val="08903B37"/>
    <w:rsid w:val="093D389E"/>
    <w:rsid w:val="0D6574ED"/>
    <w:rsid w:val="0DA62C34"/>
    <w:rsid w:val="0F730EE6"/>
    <w:rsid w:val="10993435"/>
    <w:rsid w:val="11E579A3"/>
    <w:rsid w:val="12D83402"/>
    <w:rsid w:val="12ED3B3F"/>
    <w:rsid w:val="152C1913"/>
    <w:rsid w:val="15310B4D"/>
    <w:rsid w:val="182962C1"/>
    <w:rsid w:val="18391686"/>
    <w:rsid w:val="1A644562"/>
    <w:rsid w:val="1B4346C9"/>
    <w:rsid w:val="1BD61EC4"/>
    <w:rsid w:val="1C9A0C60"/>
    <w:rsid w:val="1CD81789"/>
    <w:rsid w:val="1D100184"/>
    <w:rsid w:val="1E6026A0"/>
    <w:rsid w:val="202F16C0"/>
    <w:rsid w:val="209343CD"/>
    <w:rsid w:val="211F34E2"/>
    <w:rsid w:val="21B50629"/>
    <w:rsid w:val="233B151F"/>
    <w:rsid w:val="25116F72"/>
    <w:rsid w:val="27D05112"/>
    <w:rsid w:val="2B522706"/>
    <w:rsid w:val="2D9544F4"/>
    <w:rsid w:val="2F661666"/>
    <w:rsid w:val="30AA1D49"/>
    <w:rsid w:val="31724B2E"/>
    <w:rsid w:val="35A85D44"/>
    <w:rsid w:val="38606463"/>
    <w:rsid w:val="39F329E7"/>
    <w:rsid w:val="3AC519C8"/>
    <w:rsid w:val="3B616A80"/>
    <w:rsid w:val="3B854E28"/>
    <w:rsid w:val="3CB1723F"/>
    <w:rsid w:val="3D9E06CD"/>
    <w:rsid w:val="3E66239D"/>
    <w:rsid w:val="3FF2EE94"/>
    <w:rsid w:val="40260303"/>
    <w:rsid w:val="43DF0BB7"/>
    <w:rsid w:val="47140B9D"/>
    <w:rsid w:val="47713C3A"/>
    <w:rsid w:val="478D7D84"/>
    <w:rsid w:val="47D31012"/>
    <w:rsid w:val="48FE7742"/>
    <w:rsid w:val="4B3C501C"/>
    <w:rsid w:val="4DD24749"/>
    <w:rsid w:val="4EE82269"/>
    <w:rsid w:val="51435B9C"/>
    <w:rsid w:val="516E13D9"/>
    <w:rsid w:val="51BB7430"/>
    <w:rsid w:val="53861D18"/>
    <w:rsid w:val="53A54518"/>
    <w:rsid w:val="546D5458"/>
    <w:rsid w:val="55BB74FA"/>
    <w:rsid w:val="56BC1D14"/>
    <w:rsid w:val="59B92B4A"/>
    <w:rsid w:val="5AEB0873"/>
    <w:rsid w:val="5AEC2C5B"/>
    <w:rsid w:val="5B1C4013"/>
    <w:rsid w:val="5CB66005"/>
    <w:rsid w:val="5F971C65"/>
    <w:rsid w:val="601856F1"/>
    <w:rsid w:val="603C56F4"/>
    <w:rsid w:val="63391308"/>
    <w:rsid w:val="646B381A"/>
    <w:rsid w:val="6646047D"/>
    <w:rsid w:val="6A267C6B"/>
    <w:rsid w:val="6A8D2298"/>
    <w:rsid w:val="6B874913"/>
    <w:rsid w:val="6BC33C92"/>
    <w:rsid w:val="6C134FBF"/>
    <w:rsid w:val="6CB00A07"/>
    <w:rsid w:val="6E946CD9"/>
    <w:rsid w:val="6EA2087C"/>
    <w:rsid w:val="6ED01438"/>
    <w:rsid w:val="6F5C3EB9"/>
    <w:rsid w:val="6FAF3250"/>
    <w:rsid w:val="71017024"/>
    <w:rsid w:val="71924D80"/>
    <w:rsid w:val="73394AFE"/>
    <w:rsid w:val="75B57B61"/>
    <w:rsid w:val="76317141"/>
    <w:rsid w:val="76371E5E"/>
    <w:rsid w:val="7700401F"/>
    <w:rsid w:val="775832D0"/>
    <w:rsid w:val="77862097"/>
    <w:rsid w:val="77DE18D5"/>
    <w:rsid w:val="780600CD"/>
    <w:rsid w:val="78473BB2"/>
    <w:rsid w:val="7A5F2143"/>
    <w:rsid w:val="7AC11659"/>
    <w:rsid w:val="7BB4391E"/>
    <w:rsid w:val="7E6F3DA5"/>
    <w:rsid w:val="7EEA388B"/>
    <w:rsid w:val="7F0563C5"/>
    <w:rsid w:val="7F5732D1"/>
    <w:rsid w:val="7F75027A"/>
    <w:rsid w:val="DFBADFE0"/>
    <w:rsid w:val="F73BD65B"/>
    <w:rsid w:val="FD7FA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afterLines="0" w:afterAutospacing="0" w:line="600" w:lineRule="exact"/>
      <w:ind w:firstLine="640" w:firstLineChars="200"/>
    </w:pPr>
    <w:rPr>
      <w:rFonts w:eastAsia="仿宋_GB2312"/>
    </w:rPr>
  </w:style>
  <w:style w:type="paragraph" w:styleId="4">
    <w:name w:val="Body Text Indent"/>
    <w:basedOn w:val="1"/>
    <w:next w:val="2"/>
    <w:qFormat/>
    <w:uiPriority w:val="99"/>
    <w:pPr>
      <w:spacing w:after="120"/>
      <w:ind w:left="420" w:leftChars="200"/>
    </w:pPr>
  </w:style>
  <w:style w:type="paragraph" w:styleId="5">
    <w:name w:val="Plain Text"/>
    <w:basedOn w:val="1"/>
    <w:qFormat/>
    <w:uiPriority w:val="0"/>
    <w:pPr>
      <w:widowControl w:val="0"/>
      <w:autoSpaceDE w:val="0"/>
      <w:autoSpaceDN w:val="0"/>
      <w:snapToGrid/>
      <w:jc w:val="both"/>
    </w:pPr>
    <w:rPr>
      <w:sz w:val="21"/>
      <w:szCs w:val="21"/>
    </w:rPr>
  </w:style>
  <w:style w:type="paragraph" w:styleId="6">
    <w:name w:val="Body Text Indent 2"/>
    <w:basedOn w:val="1"/>
    <w:next w:val="1"/>
    <w:qFormat/>
    <w:uiPriority w:val="0"/>
    <w:pPr>
      <w:spacing w:afterAutospacing="0" w:line="560" w:lineRule="exact"/>
      <w:ind w:left="0" w:leftChars="0"/>
    </w:pPr>
    <w:rPr>
      <w:kern w:val="0"/>
      <w:szCs w:val="20"/>
    </w:rPr>
  </w:style>
  <w:style w:type="paragraph" w:styleId="7">
    <w:name w:val="Balloon Text"/>
    <w:basedOn w:val="1"/>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4"/>
    <w:next w:val="3"/>
    <w:qFormat/>
    <w:uiPriority w:val="99"/>
    <w:pPr>
      <w:spacing w:after="0" w:line="360" w:lineRule="auto"/>
      <w:ind w:left="0" w:leftChars="0" w:firstLine="420" w:firstLineChars="200"/>
    </w:pPr>
    <w:rPr>
      <w:rFonts w:ascii="宋体" w:hAnsi="宋体" w:cs="宋体"/>
      <w:sz w:val="28"/>
      <w:szCs w:val="28"/>
    </w:rPr>
  </w:style>
  <w:style w:type="character" w:styleId="14">
    <w:name w:val="Strong"/>
    <w:basedOn w:val="13"/>
    <w:qFormat/>
    <w:uiPriority w:val="22"/>
    <w:rPr>
      <w:b/>
      <w:bCs/>
    </w:rPr>
  </w:style>
  <w:style w:type="character" w:customStyle="1" w:styleId="15">
    <w:name w:val="NormalCharacter"/>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919</Words>
  <Characters>981</Characters>
  <Lines>0</Lines>
  <Paragraphs>0</Paragraphs>
  <TotalTime>25</TotalTime>
  <ScaleCrop>false</ScaleCrop>
  <LinksUpToDate>false</LinksUpToDate>
  <CharactersWithSpaces>1036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2024-02-21T08:49:00Z</dcterms:created>
  <dc:creator>Administrator.PC-20210903HBMO</dc:creator>
  <cp:lastModifiedBy>Administrator</cp:lastModifiedBy>
  <cp:lastPrinted>2025-06-03T02:34:00Z</cp:lastPrinted>
  <dcterms:modified xsi:type="dcterms:W3CDTF">2025-06-03T08:51:03Z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E2CE4E659AC68E53905C38680B37C0A5</vt:lpwstr>
  </property>
  <property fmtid="{D5CDD505-2E9C-101B-9397-08002B2CF9AE}" pid="4" name="KSOTemplateDocerSaveRecord">
    <vt:lpwstr>eyJoZGlkIjoiZjk5YzYwMDkyNTdhYmMxYTg4NDU1ZWNlNmYwOTJkYjkifQ==</vt:lpwstr>
  </property>
</Properties>
</file>