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5976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eastAsia="zh-CN"/>
        </w:rPr>
        <w:t>诗山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镇政务公开专区简介</w:t>
      </w:r>
    </w:p>
    <w:p w14:paraId="05DFEF4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0ED8DB0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一、指导思想</w:t>
      </w:r>
    </w:p>
    <w:p w14:paraId="60CBC63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为规范便民服务中心政务公开运行和管理，提高政务公开工作水平，结合我镇实际，将政务公开专区的设置和便民服务中心结合，为群众提供优质高效的政务公开与政务服务体验。</w:t>
      </w:r>
    </w:p>
    <w:p w14:paraId="7D20D33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二、工作目标</w:t>
      </w:r>
    </w:p>
    <w:p w14:paraId="26B7257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诗山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镇便民服务中心设立标识清楚、方便实用的政务公开专区，为基层群众提供政府信息网上查询、政府信息公开申请接收、资料展示、政策咨询、办事服务等“一站式”的政务公开服务。</w:t>
      </w:r>
    </w:p>
    <w:p w14:paraId="0E6FEFF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三、功能区设置</w:t>
      </w:r>
    </w:p>
    <w:p w14:paraId="174B478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（一）信息查询区</w:t>
      </w:r>
    </w:p>
    <w:p w14:paraId="2A0CB2A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C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便民服务中心一楼设置查询区，配备电脑、打印机、资料展示架、座椅等设施设备，为群众提供多种政府信息查询方式，可免费进行上网、打印、复印等。</w:t>
      </w:r>
    </w:p>
    <w:p w14:paraId="181CB76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C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C00000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690235" cy="3672840"/>
            <wp:effectExtent l="0" t="0" r="5715" b="381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0235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57D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二）政府信息公开申请区</w:t>
      </w:r>
    </w:p>
    <w:p w14:paraId="1DE8365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服务对象在申请政府信息公开时，可通过电脑进行线上申请，也可当面提交申请材料。</w:t>
      </w:r>
    </w:p>
    <w:p w14:paraId="771E6C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80" w:lineRule="atLeast"/>
        <w:ind w:left="0" w:leftChars="0" w:firstLine="0" w:firstLineChars="0"/>
        <w:jc w:val="both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40070" cy="3256915"/>
            <wp:effectExtent l="0" t="0" r="17780" b="635"/>
            <wp:docPr id="9" name="图片 9" descr="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110C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（三）办事咨询区</w:t>
      </w:r>
    </w:p>
    <w:p w14:paraId="3993459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门口设有咨询台，群众不了解相关办事项目的，可咨询服务台工作人员。</w:t>
      </w:r>
    </w:p>
    <w:p w14:paraId="755C7FF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80" w:lineRule="atLeast"/>
        <w:ind w:left="0" w:leftChars="0" w:firstLine="0" w:firstLineChars="0"/>
        <w:jc w:val="both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inline distT="0" distB="0" distL="114300" distR="114300">
            <wp:extent cx="5723255" cy="3235960"/>
            <wp:effectExtent l="0" t="0" r="10795" b="254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11BF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80" w:lineRule="atLeast"/>
        <w:ind w:left="0" w:firstLine="643" w:firstLineChars="20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（四）政务服务办理区</w:t>
      </w:r>
    </w:p>
    <w:p w14:paraId="45A53C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便民服务中心设置了多功能政务自助机设备，为有需求的群众提供自助平台服务。</w:t>
      </w:r>
    </w:p>
    <w:p w14:paraId="1BE45C4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80" w:lineRule="atLeast"/>
        <w:ind w:left="0" w:firstLine="0"/>
        <w:jc w:val="left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drawing>
          <wp:inline distT="0" distB="0" distL="114300" distR="114300">
            <wp:extent cx="5735320" cy="3863340"/>
            <wp:effectExtent l="0" t="0" r="17780" b="3810"/>
            <wp:docPr id="12" name="图片 12" descr="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、联系方式</w:t>
      </w:r>
    </w:p>
    <w:p w14:paraId="6272FB1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地址：南安市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诗山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潭美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8号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诗山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镇人民政府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鸿业楼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一楼便民服务中心</w:t>
      </w:r>
    </w:p>
    <w:p w14:paraId="465F07B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联系电话：0595-864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71377</w:t>
      </w:r>
    </w:p>
    <w:p w14:paraId="087741A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夏令时（6月1日—9月30日）  </w:t>
      </w:r>
    </w:p>
    <w:p w14:paraId="438D6C2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周一至周五上午8:00—12:00，下午3：00—6:00（法定节假日除外）；  </w:t>
      </w:r>
    </w:p>
    <w:p w14:paraId="3B85AF2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冬令时：（10月1日—5月31日）  </w:t>
      </w:r>
    </w:p>
    <w:p w14:paraId="4E8D99E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周一至周五上午8:00—12:00，下午2：30—5:30（法定节假日除外）。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OWNhN2NjODVlZDVjYTI5MTIzNDI1NjFhNzBmZmEifQ=="/>
  </w:docVars>
  <w:rsids>
    <w:rsidRoot w:val="05A75882"/>
    <w:rsid w:val="05A75882"/>
    <w:rsid w:val="160C287D"/>
    <w:rsid w:val="1D333724"/>
    <w:rsid w:val="1E334EC9"/>
    <w:rsid w:val="2B1B6DC7"/>
    <w:rsid w:val="462D2904"/>
    <w:rsid w:val="536905C2"/>
    <w:rsid w:val="53FA4F63"/>
    <w:rsid w:val="59623248"/>
    <w:rsid w:val="68A5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517</Words>
  <Characters>556</Characters>
  <Lines>0</Lines>
  <Paragraphs>0</Paragraphs>
  <TotalTime>11</TotalTime>
  <ScaleCrop>false</ScaleCrop>
  <LinksUpToDate>false</LinksUpToDate>
  <CharactersWithSpaces>564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2024-11-22T07:14:00Z</dcterms:created>
  <dc:creator>WPS_1545049208</dc:creator>
  <cp:lastModifiedBy>WPS_1545049208</cp:lastModifiedBy>
  <dcterms:modified xsi:type="dcterms:W3CDTF">2024-12-02T07:39:57Z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094AB899C2EC4351842C5BA8C49A5164_13</vt:lpwstr>
  </property>
</Properties>
</file>