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topLinePunct w:val="0"/>
        <w:bidi w:val="0"/>
        <w:spacing w:line="560" w:lineRule="exact"/>
        <w:ind w:firstLine="632" w:firstLineChars="200"/>
        <w:jc w:val="center"/>
        <w:textAlignment w:val="auto"/>
        <w:rPr>
          <w:rFonts w:hint="default" w:ascii="Times New Roman" w:hAnsi="Times New Roman" w:eastAsia="仿宋_GB2312" w:cs="Times New Roman"/>
          <w:sz w:val="32"/>
          <w:szCs w:val="32"/>
        </w:rPr>
      </w:pPr>
    </w:p>
    <w:p>
      <w:pPr>
        <w:pageBreakBefore w:val="0"/>
        <w:widowControl w:val="0"/>
        <w:kinsoku/>
        <w:wordWrap/>
        <w:topLinePunct w:val="0"/>
        <w:bidi w:val="0"/>
        <w:spacing w:line="560" w:lineRule="exact"/>
        <w:ind w:firstLine="632"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南政文〔20</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hAnsi="Times New Roman" w:cs="Times New Roman"/>
          <w:sz w:val="32"/>
          <w:szCs w:val="32"/>
          <w:lang w:val="en-US" w:eastAsia="zh-CN"/>
        </w:rPr>
        <w:t>219</w:t>
      </w:r>
      <w:r>
        <w:rPr>
          <w:rFonts w:hint="default" w:ascii="Times New Roman" w:hAnsi="Times New Roman" w:eastAsia="仿宋_GB2312" w:cs="Times New Roman"/>
          <w:sz w:val="32"/>
          <w:szCs w:val="32"/>
        </w:rPr>
        <w:t>号</w:t>
      </w:r>
    </w:p>
    <w:p>
      <w:pPr>
        <w:pageBreakBefore w:val="0"/>
        <w:widowControl w:val="0"/>
        <w:kinsoku/>
        <w:wordWrap/>
        <w:topLinePunct w:val="0"/>
        <w:bidi w:val="0"/>
        <w:spacing w:line="560" w:lineRule="exact"/>
        <w:textAlignment w:val="auto"/>
        <w:rPr>
          <w:rFonts w:hint="default" w:ascii="Times New Roman" w:hAnsi="Times New Roman" w:eastAsia="仿宋_GB2312" w:cs="Times New Roman"/>
          <w:sz w:val="32"/>
          <w:szCs w:val="32"/>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南安市人民政府关于南安水头</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王胜科模具加工点“1·8”一般高处坠落事故调查报告的批复</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市应急管理局：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《南安市应急管理局关于</w:t>
      </w:r>
      <w:r>
        <w:rPr>
          <w:rFonts w:hint="default" w:ascii="Times New Roman" w:hAnsi="Times New Roman" w:eastAsia="仿宋_GB2312" w:cs="Times New Roman"/>
          <w:color w:val="auto"/>
        </w:rPr>
        <w:t>南安水头王胜科模具加工点“1·8”一般高处坠落事故调查报告</w:t>
      </w:r>
      <w:r>
        <w:rPr>
          <w:rFonts w:hint="default" w:ascii="Times New Roman" w:hAnsi="Times New Roman" w:eastAsia="仿宋_GB2312" w:cs="Times New Roman"/>
          <w:color w:val="auto"/>
          <w:sz w:val="32"/>
          <w:szCs w:val="32"/>
          <w:lang w:eastAsia="zh-CN"/>
        </w:rPr>
        <w:t>的请示》（南应急〔202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lang w:eastAsia="zh-CN"/>
        </w:rPr>
        <w:t>号）收悉。根据《生产安全事故报告和调查处理条例》（国务院令第493号）的规定，经审查研究，同意事故调查组提交的《</w:t>
      </w:r>
      <w:r>
        <w:rPr>
          <w:rFonts w:hint="default" w:ascii="Times New Roman" w:hAnsi="Times New Roman" w:eastAsia="仿宋_GB2312" w:cs="Times New Roman"/>
          <w:b w:val="0"/>
          <w:bCs w:val="0"/>
          <w:highlight w:val="none"/>
          <w:lang w:val="en-US" w:eastAsia="zh-CN"/>
        </w:rPr>
        <w:t>南安水头王胜科模具加工点“1·8”一般高处坠落事故调查报告</w:t>
      </w:r>
      <w:r>
        <w:rPr>
          <w:rFonts w:hint="default" w:ascii="Times New Roman" w:hAnsi="Times New Roman" w:eastAsia="仿宋_GB2312" w:cs="Times New Roman"/>
          <w:color w:val="auto"/>
          <w:sz w:val="32"/>
          <w:szCs w:val="32"/>
          <w:lang w:eastAsia="zh-CN"/>
        </w:rPr>
        <w:t>》。请你局抓紧督促落实事故相关责任单位和人员的处理。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仿宋_GB2312" w:cs="Times New Roman"/>
          <w:color w:val="auto"/>
          <w:sz w:val="32"/>
          <w:szCs w:val="32"/>
          <w:lang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ind w:left="1580" w:leftChars="200" w:hanging="948" w:hangingChars="3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kern w:val="2"/>
          <w:sz w:val="32"/>
          <w:szCs w:val="32"/>
          <w:lang w:val="en-US" w:eastAsia="zh-CN" w:bidi="ar-SA"/>
        </w:rPr>
        <w:t>南安水头王胜科模具加工点“1·8”一般高处坠落事故调查报告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left"/>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left"/>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                        南安市人民政府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                        20</w:t>
      </w:r>
      <w:bookmarkStart w:id="0" w:name="_GoBack"/>
      <w:bookmarkEnd w:id="0"/>
      <w:r>
        <w:rPr>
          <w:rFonts w:hint="default"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年</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月</w:t>
      </w:r>
      <w:r>
        <w:rPr>
          <w:rFonts w:hint="eastAsia" w:hAnsi="Times New Roman" w:cs="Times New Roman"/>
          <w:color w:val="auto"/>
          <w:sz w:val="32"/>
          <w:szCs w:val="32"/>
          <w:lang w:val="en-US" w:eastAsia="zh-CN"/>
        </w:rPr>
        <w:t>28</w:t>
      </w:r>
      <w:r>
        <w:rPr>
          <w:rFonts w:hint="default" w:ascii="Times New Roman" w:hAnsi="Times New Roman" w:eastAsia="仿宋_GB2312" w:cs="Times New Roman"/>
          <w:color w:val="auto"/>
          <w:sz w:val="32"/>
          <w:szCs w:val="32"/>
          <w:lang w:eastAsia="zh-CN"/>
        </w:rPr>
        <w:t>日</w:t>
      </w:r>
    </w:p>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黑体" w:cs="Times New Roman"/>
          <w:b w:val="0"/>
          <w:color w:val="000000"/>
          <w:sz w:val="32"/>
          <w:szCs w:val="32"/>
          <w:highlight w:val="none"/>
          <w:lang w:val="en-US" w:eastAsia="zh-CN"/>
        </w:rPr>
        <w:sectPr>
          <w:headerReference r:id="rId5" w:type="default"/>
          <w:footerReference r:id="rId7" w:type="default"/>
          <w:headerReference r:id="rId6" w:type="even"/>
          <w:footerReference r:id="rId8" w:type="even"/>
          <w:pgSz w:w="11906" w:h="16838"/>
          <w:pgMar w:top="2098" w:right="1474" w:bottom="1984" w:left="1588" w:header="567" w:footer="1418" w:gutter="0"/>
          <w:cols w:space="425" w:num="1"/>
          <w:docGrid w:type="linesAndChars" w:linePitch="579" w:charSpace="-849"/>
        </w:sectPr>
      </w:pPr>
      <w:r>
        <w:rPr>
          <w:rFonts w:hint="default" w:ascii="Times New Roman" w:hAnsi="Times New Roman" w:eastAsia="仿宋_GB2312" w:cs="Times New Roman"/>
          <w:color w:val="auto"/>
          <w:sz w:val="32"/>
          <w:szCs w:val="32"/>
          <w:lang w:eastAsia="zh-CN"/>
        </w:rPr>
        <w:t>（此件主动公开）</w:t>
      </w:r>
    </w:p>
    <w:p>
      <w:pPr>
        <w:pStyle w:val="2"/>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color w:val="000000" w:themeColor="text1"/>
          <w:w w:val="90"/>
          <w:lang w:eastAsia="zh-CN"/>
          <w14:textFill>
            <w14:solidFill>
              <w14:schemeClr w14:val="tx1"/>
            </w14:solidFill>
          </w14:textFill>
        </w:rPr>
      </w:pPr>
      <w:r>
        <w:rPr>
          <w:rFonts w:hint="default" w:ascii="Times New Roman" w:hAnsi="Times New Roman" w:eastAsia="黑体" w:cs="Times New Roman"/>
          <w:b w:val="0"/>
          <w:color w:val="000000"/>
          <w:sz w:val="32"/>
          <w:szCs w:val="32"/>
          <w:highlight w:val="none"/>
          <w:lang w:val="en-US" w:eastAsia="zh-CN"/>
        </w:rPr>
        <w:t>附件</w:t>
      </w:r>
    </w:p>
    <w:p>
      <w:pPr>
        <w:pStyle w:val="18"/>
        <w:pageBreakBefore w:val="0"/>
        <w:widowControl w:val="0"/>
        <w:kinsoku/>
        <w:wordWrap/>
        <w:topLinePunct w:val="0"/>
        <w:bidi w:val="0"/>
        <w:spacing w:line="560" w:lineRule="exact"/>
        <w:textAlignment w:val="auto"/>
        <w:rPr>
          <w:rFonts w:hint="eastAsia"/>
          <w:color w:val="000000" w:themeColor="text1"/>
          <w:w w:val="90"/>
          <w:lang w:eastAsia="zh-CN"/>
          <w14:textFill>
            <w14:solidFill>
              <w14:schemeClr w14:val="tx1"/>
            </w14:solidFill>
          </w14:textFill>
        </w:rPr>
      </w:pPr>
      <w:r>
        <w:rPr>
          <w:rFonts w:hint="eastAsia"/>
          <w:color w:val="000000" w:themeColor="text1"/>
          <w:w w:val="90"/>
          <w:lang w:eastAsia="zh-CN"/>
          <w14:textFill>
            <w14:solidFill>
              <w14:schemeClr w14:val="tx1"/>
            </w14:solidFill>
          </w14:textFill>
        </w:rPr>
        <w:t>南安水头王胜科模具加工点“1·8”</w:t>
      </w:r>
    </w:p>
    <w:p>
      <w:pPr>
        <w:pStyle w:val="18"/>
        <w:pageBreakBefore w:val="0"/>
        <w:widowControl w:val="0"/>
        <w:kinsoku/>
        <w:wordWrap/>
        <w:topLinePunct w:val="0"/>
        <w:bidi w:val="0"/>
        <w:spacing w:line="560" w:lineRule="exact"/>
        <w:textAlignment w:val="auto"/>
        <w:rPr>
          <w:rFonts w:hint="default"/>
          <w:color w:val="000000" w:themeColor="text1"/>
          <w:w w:val="90"/>
          <w:lang w:val="en-US" w:eastAsia="zh-CN"/>
          <w14:textFill>
            <w14:solidFill>
              <w14:schemeClr w14:val="tx1"/>
            </w14:solidFill>
          </w14:textFill>
        </w:rPr>
      </w:pPr>
      <w:r>
        <w:rPr>
          <w:rFonts w:hint="eastAsia"/>
          <w:color w:val="000000" w:themeColor="text1"/>
          <w:w w:val="90"/>
          <w:lang w:eastAsia="zh-CN"/>
          <w14:textFill>
            <w14:solidFill>
              <w14:schemeClr w14:val="tx1"/>
            </w14:solidFill>
          </w14:textFill>
        </w:rPr>
        <w:t>一般高处坠落事故调查</w:t>
      </w:r>
      <w:r>
        <w:rPr>
          <w:rFonts w:hint="eastAsia"/>
          <w:color w:val="000000" w:themeColor="text1"/>
          <w:w w:val="90"/>
          <w:lang w:val="en-US" w:eastAsia="zh-CN"/>
          <w14:textFill>
            <w14:solidFill>
              <w14:schemeClr w14:val="tx1"/>
            </w14:solidFill>
          </w14:textFill>
        </w:rPr>
        <w:t>报告</w:t>
      </w:r>
    </w:p>
    <w:p>
      <w:pPr>
        <w:pageBreakBefore w:val="0"/>
        <w:widowControl w:val="0"/>
        <w:kinsoku/>
        <w:wordWrap/>
        <w:topLinePunct w:val="0"/>
        <w:bidi w:val="0"/>
        <w:spacing w:line="560" w:lineRule="exact"/>
        <w:textAlignment w:val="auto"/>
        <w:rPr>
          <w:rFonts w:hint="eastAsia"/>
          <w:color w:val="000000" w:themeColor="text1"/>
          <w:w w:val="90"/>
          <w:lang w:eastAsia="zh-CN"/>
          <w14:textFill>
            <w14:solidFill>
              <w14:schemeClr w14:val="tx1"/>
            </w14:solidFill>
          </w14:textFill>
        </w:rPr>
      </w:pPr>
    </w:p>
    <w:p>
      <w:pPr>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Style w:val="18"/>
        <w:pageBreakBefore w:val="0"/>
        <w:widowControl w:val="0"/>
        <w:kinsoku/>
        <w:wordWrap/>
        <w:topLinePunct w:val="0"/>
        <w:bidi w:val="0"/>
        <w:spacing w:line="560" w:lineRule="exact"/>
        <w:textAlignment w:val="auto"/>
        <w:rPr>
          <w:rFonts w:hint="eastAsia" w:ascii="Times New Roman" w:hAnsi="仿宋_GB2312" w:eastAsia="仿宋_GB2312" w:cs="仿宋_GB2312"/>
          <w:bCs w:val="0"/>
          <w:color w:val="000000" w:themeColor="text1"/>
          <w:kern w:val="0"/>
          <w:sz w:val="32"/>
          <w:szCs w:val="24"/>
          <w:lang w:val="en-US" w:eastAsia="zh-CN" w:bidi="ar-SA"/>
          <w14:textFill>
            <w14:solidFill>
              <w14:schemeClr w14:val="tx1"/>
            </w14:solidFill>
          </w14:textFill>
          <w14:ligatures w14:val="none"/>
        </w:rPr>
      </w:pPr>
      <w:r>
        <w:rPr>
          <w:rFonts w:hint="eastAsia" w:ascii="Times New Roman" w:hAnsi="仿宋_GB2312" w:eastAsia="仿宋_GB2312" w:cs="仿宋_GB2312"/>
          <w:bCs w:val="0"/>
          <w:color w:val="000000" w:themeColor="text1"/>
          <w:kern w:val="0"/>
          <w:sz w:val="32"/>
          <w:szCs w:val="24"/>
          <w:lang w:val="en-US" w:eastAsia="zh-CN" w:bidi="ar-SA"/>
          <w14:textFill>
            <w14:solidFill>
              <w14:schemeClr w14:val="tx1"/>
            </w14:solidFill>
          </w14:textFill>
          <w14:ligatures w14:val="none"/>
        </w:rPr>
        <w:t>编制单位：南安市政府事故调查组</w:t>
      </w:r>
    </w:p>
    <w:p>
      <w:pPr>
        <w:pStyle w:val="18"/>
        <w:pageBreakBefore w:val="0"/>
        <w:widowControl w:val="0"/>
        <w:kinsoku/>
        <w:wordWrap/>
        <w:topLinePunct w:val="0"/>
        <w:bidi w:val="0"/>
        <w:spacing w:line="560" w:lineRule="exact"/>
        <w:textAlignment w:val="auto"/>
        <w:rPr>
          <w:rFonts w:hint="eastAsia" w:ascii="Times New Roman" w:hAnsi="仿宋_GB2312" w:eastAsia="仿宋_GB2312" w:cs="仿宋_GB2312"/>
          <w:bCs w:val="0"/>
          <w:color w:val="000000" w:themeColor="text1"/>
          <w:kern w:val="0"/>
          <w:sz w:val="32"/>
          <w:szCs w:val="24"/>
          <w:lang w:val="en-US" w:eastAsia="zh-CN" w:bidi="ar-SA"/>
          <w14:textFill>
            <w14:solidFill>
              <w14:schemeClr w14:val="tx1"/>
            </w14:solidFill>
          </w14:textFill>
          <w14:ligatures w14:val="none"/>
        </w:rPr>
      </w:pPr>
      <w:r>
        <w:rPr>
          <w:rFonts w:hint="eastAsia" w:ascii="Times New Roman" w:hAnsi="仿宋_GB2312" w:eastAsia="仿宋_GB2312" w:cs="仿宋_GB2312"/>
          <w:bCs w:val="0"/>
          <w:color w:val="000000" w:themeColor="text1"/>
          <w:kern w:val="0"/>
          <w:sz w:val="32"/>
          <w:szCs w:val="24"/>
          <w:lang w:val="en-US" w:eastAsia="zh-CN" w:bidi="ar-SA"/>
          <w14:textFill>
            <w14:solidFill>
              <w14:schemeClr w14:val="tx1"/>
            </w14:solidFill>
          </w14:textFill>
          <w14:ligatures w14:val="none"/>
        </w:rPr>
        <w:t>编制日期：2024年5月14日</w:t>
      </w:r>
    </w:p>
    <w:p>
      <w:pPr>
        <w:pStyle w:val="18"/>
        <w:pageBreakBefore w:val="0"/>
        <w:widowControl w:val="0"/>
        <w:kinsoku/>
        <w:wordWrap/>
        <w:topLinePunct w:val="0"/>
        <w:bidi w:val="0"/>
        <w:spacing w:line="560" w:lineRule="exact"/>
        <w:jc w:val="both"/>
        <w:textAlignment w:val="auto"/>
        <w:rPr>
          <w:rFonts w:hint="eastAsia" w:ascii="黑体" w:hAnsi="黑体" w:eastAsia="黑体" w:cs="黑体"/>
          <w:bCs/>
          <w:color w:val="000000" w:themeColor="text1"/>
          <w:kern w:val="0"/>
          <w:sz w:val="32"/>
          <w:szCs w:val="44"/>
          <w:lang w:val="en-US" w:eastAsia="zh-CN" w:bidi="ar-SA"/>
          <w14:textFill>
            <w14:solidFill>
              <w14:schemeClr w14:val="tx1"/>
            </w14:solidFill>
          </w14:textFill>
          <w14:ligatures w14:val="none"/>
        </w:rPr>
      </w:pPr>
    </w:p>
    <w:p>
      <w:pPr>
        <w:pStyle w:val="18"/>
        <w:pageBreakBefore w:val="0"/>
        <w:widowControl w:val="0"/>
        <w:kinsoku/>
        <w:wordWrap/>
        <w:topLinePunct w:val="0"/>
        <w:bidi w:val="0"/>
        <w:spacing w:line="560" w:lineRule="exact"/>
        <w:textAlignment w:val="auto"/>
        <w:rPr>
          <w:rFonts w:hint="eastAsia" w:ascii="黑体" w:hAnsi="黑体" w:eastAsia="黑体" w:cs="黑体"/>
          <w:bCs/>
          <w:color w:val="000000" w:themeColor="text1"/>
          <w:kern w:val="0"/>
          <w:sz w:val="32"/>
          <w:szCs w:val="44"/>
          <w:lang w:val="en-US" w:eastAsia="zh-CN" w:bidi="ar-SA"/>
          <w14:textFill>
            <w14:solidFill>
              <w14:schemeClr w14:val="tx1"/>
            </w14:solidFill>
          </w14:textFill>
          <w14:ligatures w14:val="none"/>
        </w:rPr>
      </w:pPr>
      <w:r>
        <w:rPr>
          <w:rFonts w:hint="eastAsia" w:ascii="黑体" w:hAnsi="黑体" w:eastAsia="黑体" w:cs="黑体"/>
          <w:bCs/>
          <w:color w:val="000000" w:themeColor="text1"/>
          <w:kern w:val="0"/>
          <w:sz w:val="32"/>
          <w:szCs w:val="44"/>
          <w:lang w:val="en-US" w:eastAsia="zh-CN" w:bidi="ar-SA"/>
          <w14:textFill>
            <w14:solidFill>
              <w14:schemeClr w14:val="tx1"/>
            </w14:solidFill>
          </w14:textFill>
          <w14:ligatures w14:val="none"/>
        </w:rPr>
        <w:t>目录</w:t>
      </w:r>
    </w:p>
    <w:p>
      <w:pPr>
        <w:pStyle w:val="2"/>
        <w:pageBreakBefore w:val="0"/>
        <w:widowControl w:val="0"/>
        <w:kinsoku/>
        <w:wordWrap/>
        <w:topLinePunct w:val="0"/>
        <w:bidi w:val="0"/>
        <w:spacing w:line="560" w:lineRule="exact"/>
        <w:ind w:firstLine="872"/>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报告开篇和事故性质认定</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1 \* CHINESENUM3 \* MERGEFORMAT </w:instrText>
      </w:r>
      <w:r>
        <w:rPr>
          <w:rFonts w:hint="eastAsia"/>
          <w:color w:val="000000" w:themeColor="text1"/>
          <w:lang w:eastAsia="zh-CN"/>
          <w14:textFill>
            <w14:solidFill>
              <w14:schemeClr w14:val="tx1"/>
            </w14:solidFill>
          </w14:textFill>
        </w:rPr>
        <w:fldChar w:fldCharType="separate"/>
      </w:r>
      <w:r>
        <w:rPr>
          <w:rFonts w:hint="eastAsia"/>
          <w:color w:val="000000" w:themeColor="text1"/>
          <w:lang w:eastAsia="zh-CN"/>
          <w14:textFill>
            <w14:solidFill>
              <w14:schemeClr w14:val="tx1"/>
            </w14:solidFill>
          </w14:textFill>
        </w:rPr>
        <w:t>一</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）报告开篇</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2 \* CHINESENUM3 \* MERGEFORMAT </w:instrText>
      </w:r>
      <w:r>
        <w:rPr>
          <w:rFonts w:hint="eastAsia"/>
          <w:color w:val="000000" w:themeColor="text1"/>
          <w:lang w:eastAsia="zh-CN"/>
          <w14:textFill>
            <w14:solidFill>
              <w14:schemeClr w14:val="tx1"/>
            </w14:solidFill>
          </w14:textFill>
        </w:rPr>
        <w:fldChar w:fldCharType="separate"/>
      </w:r>
      <w:r>
        <w:rPr>
          <w:rFonts w:hint="eastAsia"/>
          <w:color w:val="000000" w:themeColor="text1"/>
          <w:lang w:eastAsia="zh-CN"/>
          <w14:textFill>
            <w14:solidFill>
              <w14:schemeClr w14:val="tx1"/>
            </w14:solidFill>
          </w14:textFill>
        </w:rPr>
        <w:t>二</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）事故性质认定</w:t>
      </w:r>
    </w:p>
    <w:p>
      <w:pPr>
        <w:pStyle w:val="2"/>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1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、事故基本情况</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1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）事故发生单位及相关单位概况</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2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）事故发生单位安全管理情况</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3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）事故发生经过</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4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）事故现场情况</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5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）人员伤亡和直接经济损失情况</w:t>
      </w:r>
    </w:p>
    <w:p>
      <w:pPr>
        <w:pStyle w:val="2"/>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2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、事故应急处置及评估情况</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1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）事故信息接报及响应情况</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2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）事故现场应急处置情况</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3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）医疗救治和善后情况</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4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）事故应急处置评估</w:t>
      </w:r>
    </w:p>
    <w:p>
      <w:pPr>
        <w:pStyle w:val="2"/>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3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、事故原因分析</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1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）直接原因分析</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2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）间接原因分析</w:t>
      </w:r>
    </w:p>
    <w:p>
      <w:pPr>
        <w:pStyle w:val="2"/>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4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、有关责任单位存在的主要问题</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1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）事故单位存在的主要问题</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2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）有关监管部门存在的主要问题</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3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）属地政府存在的主要问题</w:t>
      </w:r>
    </w:p>
    <w:p>
      <w:pPr>
        <w:pStyle w:val="2"/>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5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、对有关责任人员和责任单位的处理建议</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1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对事故责任者的责任认定和处理建议</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2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对相关人员及涉及部门的责任认定和处理建议</w:t>
      </w:r>
    </w:p>
    <w:p>
      <w:pPr>
        <w:pStyle w:val="3"/>
        <w:pageBreakBefore w:val="0"/>
        <w:widowControl w:val="0"/>
        <w:kinsoku/>
        <w:wordWrap/>
        <w:topLinePunct w:val="0"/>
        <w:bidi w:val="0"/>
        <w:spacing w:line="560" w:lineRule="exact"/>
        <w:textAlignment w:val="auto"/>
        <w:rPr>
          <w:rFonts w:hint="eastAsia"/>
          <w:lang w:eastAsia="zh-CN"/>
        </w:rPr>
      </w:pPr>
      <w:r>
        <w:rPr>
          <w:rFonts w:hint="eastAsia"/>
          <w:color w:val="000000" w:themeColor="text1"/>
          <w:lang w:eastAsia="zh-CN"/>
          <w14:textFill>
            <w14:solidFill>
              <w14:schemeClr w14:val="tx1"/>
            </w14:solidFill>
          </w14:textFill>
        </w:rPr>
        <w:t>（三）</w:t>
      </w:r>
      <w:r>
        <w:rPr>
          <w:rFonts w:hint="eastAsia"/>
          <w:color w:val="000000" w:themeColor="text1"/>
          <w:lang w:val="en-US" w:eastAsia="zh-CN"/>
          <w14:textFill>
            <w14:solidFill>
              <w14:schemeClr w14:val="tx1"/>
            </w14:solidFill>
          </w14:textFill>
        </w:rPr>
        <w:t>对事故责任单位的责任认定及处理建议</w:t>
      </w:r>
    </w:p>
    <w:p>
      <w:pPr>
        <w:pStyle w:val="2"/>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6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六</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、事故教训</w:t>
      </w:r>
    </w:p>
    <w:p>
      <w:pPr>
        <w:pStyle w:val="2"/>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7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七</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、事故整改和防范措施</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1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生产经营单位整改和防范措施建议</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2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属地政府事故防范措施和整改建议</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3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水头镇市场监督管理所整改和防范措施建议</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pStyle w:val="11"/>
        <w:pageBreakBefore w:val="0"/>
        <w:widowControl w:val="0"/>
        <w:kinsoku/>
        <w:wordWrap/>
        <w:topLinePunct w:val="0"/>
        <w:bidi w:val="0"/>
        <w:spacing w:line="560" w:lineRule="exact"/>
        <w:ind w:left="0" w:leftChars="0" w:firstLine="0" w:firstLineChars="0"/>
        <w:textAlignment w:val="auto"/>
        <w:rPr>
          <w:rFonts w:hint="eastAsia"/>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themeColor="text1"/>
          <w:kern w:val="0"/>
          <w:sz w:val="44"/>
          <w:szCs w:val="32"/>
          <w:lang w:val="en-US" w:eastAsia="zh-CN" w:bidi="ar-SA"/>
          <w14:textFill>
            <w14:solidFill>
              <w14:schemeClr w14:val="tx1"/>
            </w14:solidFill>
          </w14:textFill>
          <w14:ligatures w14:val="none"/>
        </w:rPr>
      </w:pPr>
      <w:r>
        <w:rPr>
          <w:rFonts w:hint="eastAsia" w:ascii="方正小标宋简体" w:hAnsi="方正小标宋简体" w:eastAsia="方正小标宋简体" w:cs="方正小标宋简体"/>
          <w:bCs/>
          <w:color w:val="000000" w:themeColor="text1"/>
          <w:kern w:val="0"/>
          <w:sz w:val="44"/>
          <w:szCs w:val="32"/>
          <w:lang w:val="en-US" w:eastAsia="zh-CN" w:bidi="ar-SA"/>
          <w14:textFill>
            <w14:solidFill>
              <w14:schemeClr w14:val="tx1"/>
            </w14:solidFill>
          </w14:textFill>
          <w14:ligatures w14:val="none"/>
        </w:rPr>
        <w:t>南安水头王胜科模具加工点“1·8”</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Cs/>
          <w:color w:val="000000" w:themeColor="text1"/>
          <w:kern w:val="0"/>
          <w:sz w:val="44"/>
          <w:szCs w:val="32"/>
          <w:lang w:val="en-US" w:eastAsia="zh-CN" w:bidi="ar-SA"/>
          <w14:textFill>
            <w14:solidFill>
              <w14:schemeClr w14:val="tx1"/>
            </w14:solidFill>
          </w14:textFill>
          <w14:ligatures w14:val="none"/>
        </w:rPr>
      </w:pPr>
      <w:r>
        <w:rPr>
          <w:rFonts w:hint="eastAsia" w:ascii="方正小标宋简体" w:hAnsi="方正小标宋简体" w:eastAsia="方正小标宋简体" w:cs="方正小标宋简体"/>
          <w:bCs/>
          <w:color w:val="000000" w:themeColor="text1"/>
          <w:kern w:val="0"/>
          <w:sz w:val="44"/>
          <w:szCs w:val="32"/>
          <w:lang w:val="en-US" w:eastAsia="zh-CN" w:bidi="ar-SA"/>
          <w14:textFill>
            <w14:solidFill>
              <w14:schemeClr w14:val="tx1"/>
            </w14:solidFill>
          </w14:textFill>
          <w14:ligatures w14:val="none"/>
        </w:rPr>
        <w:t>一般高处坠落事故调查报告</w:t>
      </w:r>
    </w:p>
    <w:p>
      <w:pPr>
        <w:pStyle w:val="11"/>
        <w:pageBreakBefore w:val="0"/>
        <w:widowControl w:val="0"/>
        <w:kinsoku/>
        <w:wordWrap/>
        <w:topLinePunct w:val="0"/>
        <w:bidi w:val="0"/>
        <w:spacing w:line="560" w:lineRule="exact"/>
        <w:ind w:left="0" w:leftChars="0" w:firstLine="0" w:firstLineChars="0"/>
        <w:textAlignment w:val="auto"/>
        <w:rPr>
          <w:rFonts w:hint="eastAsia"/>
          <w:color w:val="000000" w:themeColor="text1"/>
          <w:lang w:eastAsia="zh-CN"/>
          <w14:textFill>
            <w14:solidFill>
              <w14:schemeClr w14:val="tx1"/>
            </w14:solidFill>
          </w14:textFill>
        </w:rPr>
      </w:pP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2024年1月8日</w:t>
      </w:r>
      <w:r>
        <w:rPr>
          <w:rFonts w:hint="eastAsia"/>
          <w:color w:val="000000" w:themeColor="text1"/>
          <w:lang w:val="en-US" w:eastAsia="zh-CN"/>
          <w14:textFill>
            <w14:solidFill>
              <w14:schemeClr w14:val="tx1"/>
            </w14:solidFill>
          </w14:textFill>
        </w:rPr>
        <w:t>17时20分许</w:t>
      </w:r>
      <w:r>
        <w:rPr>
          <w:rFonts w:hint="eastAsia"/>
          <w:color w:val="000000" w:themeColor="text1"/>
          <w:lang w:eastAsia="zh-CN"/>
          <w14:textFill>
            <w14:solidFill>
              <w14:schemeClr w14:val="tx1"/>
            </w14:solidFill>
          </w14:textFill>
        </w:rPr>
        <w:t>，在南安市水头下店村公路边71号</w:t>
      </w:r>
      <w:r>
        <w:rPr>
          <w:rFonts w:hint="eastAsia"/>
          <w:color w:val="000000" w:themeColor="text1"/>
          <w:lang w:val="en-US" w:eastAsia="zh-CN"/>
          <w14:textFill>
            <w14:solidFill>
              <w14:schemeClr w14:val="tx1"/>
            </w14:solidFill>
          </w14:textFill>
        </w:rPr>
        <w:t>王胜科模具加工点</w:t>
      </w:r>
      <w:r>
        <w:rPr>
          <w:rFonts w:hint="eastAsia"/>
          <w:color w:val="000000" w:themeColor="text1"/>
          <w:lang w:eastAsia="zh-CN"/>
          <w14:textFill>
            <w14:solidFill>
              <w14:schemeClr w14:val="tx1"/>
            </w14:solidFill>
          </w14:textFill>
        </w:rPr>
        <w:t>车间发生了一起高处坠落事故。事故造成1人死亡，</w:t>
      </w:r>
      <w:r>
        <w:rPr>
          <w:rFonts w:hint="eastAsia"/>
          <w:color w:val="000000" w:themeColor="text1"/>
          <w:lang w:val="en-US" w:eastAsia="zh-CN"/>
          <w14:textFill>
            <w14:solidFill>
              <w14:schemeClr w14:val="tx1"/>
            </w14:solidFill>
          </w14:textFill>
        </w:rPr>
        <w:t>直接经济损失75万元。</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事故发生后，根据《中华人民共和国安全生产法》《生产安全事故报告和调查处理条例》（国务院令第493号）《福建省安全生产条例》，南安市人民政府组织了由市应急管理局牵头，会同市公安局、总工会、</w:t>
      </w:r>
      <w:r>
        <w:rPr>
          <w:rFonts w:hint="eastAsia"/>
          <w:color w:val="000000" w:themeColor="text1"/>
          <w:lang w:val="en-US" w:eastAsia="zh-CN"/>
          <w14:textFill>
            <w14:solidFill>
              <w14:schemeClr w14:val="tx1"/>
            </w14:solidFill>
          </w14:textFill>
        </w:rPr>
        <w:t>水头镇人民政府</w:t>
      </w:r>
      <w:r>
        <w:rPr>
          <w:rFonts w:hint="eastAsia"/>
          <w:color w:val="000000" w:themeColor="text1"/>
          <w:lang w:eastAsia="zh-CN"/>
          <w14:textFill>
            <w14:solidFill>
              <w14:schemeClr w14:val="tx1"/>
            </w14:solidFill>
          </w14:textFill>
        </w:rPr>
        <w:t>，并邀请市纪委监委参加的事故调查组。调查组通过现场勘查、调查取证、综合分析等，查明了事故发生的原因，认定了事故的性质，提出了对有关责任人员、责任单位的处理建议和改进工作的措施建议。</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经事故调查组通过现场勘查、调查取证以及综合分析，查明了事故的原因。此次事故是一起因安全投入不足、设备安全防护缺失以及员工未按规范操作而导致的一般高处坠落生产安全责任事故。</w:t>
      </w:r>
    </w:p>
    <w:p>
      <w:pPr>
        <w:pStyle w:val="2"/>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一</w:t>
      </w:r>
      <w:r>
        <w:rPr>
          <w:rFonts w:hint="eastAsia"/>
          <w:color w:val="000000" w:themeColor="text1"/>
          <w:lang w:eastAsia="zh-CN"/>
          <w14:textFill>
            <w14:solidFill>
              <w14:schemeClr w14:val="tx1"/>
            </w14:solidFill>
          </w14:textFill>
        </w:rPr>
        <w:t>、事故基本情况</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1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事故发生单位及相关单位概况</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王胜科模具加工点</w:t>
      </w:r>
      <w:r>
        <w:rPr>
          <w:rFonts w:hint="eastAsia"/>
          <w:color w:val="000000" w:themeColor="text1"/>
          <w:lang w:eastAsia="zh-CN"/>
          <w14:textFill>
            <w14:solidFill>
              <w14:schemeClr w14:val="tx1"/>
            </w14:solidFill>
          </w14:textFill>
        </w:rPr>
        <w:t>（未注册），位于南安市水头镇福建南安市双马石材有限公司南50米（即南安市水头下店村公路边71号）。主要从事树脂工艺品的生产和销售，工艺流程包括注浆、洗坯、喷漆、彩绘、包装。经营人为王胜科，男，土家族，1974年2月出生，户籍在贵州省印江土家族苗族自治县。该加工点占用一栋四层砖混结构厂房，其中一楼为出租方泉州市南安南威工艺品有限公司用于办公场所，二楼为王胜科磨具加工点的包装车间，三楼王胜科磨具加工点用于进行注浆、洗坯、彩绘、喷漆等工序，四楼为王胜科磨具加工点的办公场所。加工点使用的主要物料包括不饱和聚酯树脂、石粉、油漆、稀释剂等。管理人员2人，员工6人。</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2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事故发生单位安全管理情况</w:t>
      </w:r>
    </w:p>
    <w:p>
      <w:pPr>
        <w:pStyle w:val="11"/>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该厂房出租方为泉州市南安南威工艺品有限公司，法定代表人：黄长裕，承租方为王胜科（个人），双方于2023年3月10日签订《厂房租赁合同》、《厂房租赁安全生产管理协议书》，出租方将一楼作为自己公司的办公场所，二、三、四层厂房约1500平方米出租给王胜科用于磨具加工及办公。</w:t>
      </w:r>
    </w:p>
    <w:p>
      <w:pPr>
        <w:pStyle w:val="11"/>
        <w:pageBreakBefore w:val="0"/>
        <w:widowControl w:val="0"/>
        <w:kinsoku/>
        <w:wordWrap/>
        <w:topLinePunct w:val="0"/>
        <w:bidi w:val="0"/>
        <w:spacing w:line="560" w:lineRule="exac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根据双方《厂房租赁安全生产管理协议书》规定，出租方:应每季度至少对承租方进行一次安全检查，发现安全问题的，及时督促整改；承租方在生产经营过程中，应确保租赁厂房的安全条件，定期开展安全生产各项检查，落实事故隐患排查治理工作，持续改进安全生产工作,应依法对所有从业人员和进场的相关方进行教育培训和安全管理，制定并落实各项安全生产规则制度和操作规程，及时纠正“三违行为”，杜绝生产安全事故的发生。同时双方约定因承租方违反安全生产各项法律法规、标准、政策等规定或协议要求，安全生产主体责任落实不到位，而导致承租方发生生产安全事故的，出租方已尽协议统一协调管理之职责，由承租方承担责任。</w:t>
      </w:r>
    </w:p>
    <w:p>
      <w:pPr>
        <w:pStyle w:val="11"/>
        <w:pageBreakBefore w:val="0"/>
        <w:widowControl w:val="0"/>
        <w:kinsoku/>
        <w:wordWrap/>
        <w:topLinePunct w:val="0"/>
        <w:bidi w:val="0"/>
        <w:spacing w:line="560" w:lineRule="exac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3、经查王胜科模具加工点</w:t>
      </w:r>
      <w:r>
        <w:rPr>
          <w:rFonts w:hint="eastAsia"/>
          <w:color w:val="000000" w:themeColor="text1"/>
          <w:lang w:eastAsia="zh-CN"/>
          <w14:textFill>
            <w14:solidFill>
              <w14:schemeClr w14:val="tx1"/>
            </w14:solidFill>
          </w14:textFill>
        </w:rPr>
        <w:t>在安全管理方面存在</w:t>
      </w:r>
      <w:r>
        <w:rPr>
          <w:rFonts w:hint="eastAsia"/>
          <w:color w:val="000000" w:themeColor="text1"/>
          <w:lang w:val="en-US" w:eastAsia="zh-CN"/>
          <w14:textFill>
            <w14:solidFill>
              <w14:schemeClr w14:val="tx1"/>
            </w14:solidFill>
          </w14:textFill>
        </w:rPr>
        <w:t>问题有：一是</w:t>
      </w:r>
      <w:r>
        <w:rPr>
          <w:rFonts w:hint="eastAsia"/>
          <w:color w:val="000000" w:themeColor="text1"/>
          <w:lang w:eastAsia="zh-CN"/>
          <w14:textFill>
            <w14:solidFill>
              <w14:schemeClr w14:val="tx1"/>
            </w14:solidFill>
          </w14:textFill>
        </w:rPr>
        <w:t>没有明确的安全操作规程</w:t>
      </w:r>
      <w:r>
        <w:rPr>
          <w:rFonts w:hint="eastAsia"/>
          <w:color w:val="000000" w:themeColor="text1"/>
          <w:lang w:val="en-US" w:eastAsia="zh-CN"/>
          <w14:textFill>
            <w14:solidFill>
              <w14:schemeClr w14:val="tx1"/>
            </w14:solidFill>
          </w14:textFill>
        </w:rPr>
        <w:t>；二是</w:t>
      </w:r>
      <w:r>
        <w:rPr>
          <w:rFonts w:hint="eastAsia"/>
          <w:color w:val="000000" w:themeColor="text1"/>
          <w:lang w:eastAsia="zh-CN"/>
          <w14:textFill>
            <w14:solidFill>
              <w14:schemeClr w14:val="tx1"/>
            </w14:solidFill>
          </w14:textFill>
        </w:rPr>
        <w:t>未</w:t>
      </w:r>
      <w:r>
        <w:rPr>
          <w:rFonts w:hint="eastAsia"/>
          <w:color w:val="000000" w:themeColor="text1"/>
          <w:lang w:val="en-US" w:eastAsia="zh-CN"/>
          <w14:textFill>
            <w14:solidFill>
              <w14:schemeClr w14:val="tx1"/>
            </w14:solidFill>
          </w14:textFill>
        </w:rPr>
        <w:t>开展</w:t>
      </w:r>
      <w:r>
        <w:rPr>
          <w:rFonts w:hint="eastAsia"/>
          <w:color w:val="000000" w:themeColor="text1"/>
          <w:lang w:eastAsia="zh-CN"/>
          <w14:textFill>
            <w14:solidFill>
              <w14:schemeClr w14:val="tx1"/>
            </w14:solidFill>
          </w14:textFill>
        </w:rPr>
        <w:t>有关设备的定期维护保养</w:t>
      </w:r>
      <w:r>
        <w:rPr>
          <w:rFonts w:hint="eastAsia"/>
          <w:color w:val="000000" w:themeColor="text1"/>
          <w:lang w:val="en-US" w:eastAsia="zh-CN"/>
          <w14:textFill>
            <w14:solidFill>
              <w14:schemeClr w14:val="tx1"/>
            </w14:solidFill>
          </w14:textFill>
        </w:rPr>
        <w:t>；三是未组织</w:t>
      </w:r>
      <w:r>
        <w:rPr>
          <w:rFonts w:hint="eastAsia"/>
          <w:color w:val="000000" w:themeColor="text1"/>
          <w:lang w:eastAsia="zh-CN"/>
          <w14:textFill>
            <w14:solidFill>
              <w14:schemeClr w14:val="tx1"/>
            </w14:solidFill>
          </w14:textFill>
        </w:rPr>
        <w:t>新员工</w:t>
      </w:r>
      <w:r>
        <w:rPr>
          <w:rFonts w:hint="eastAsia"/>
          <w:color w:val="000000" w:themeColor="text1"/>
          <w:lang w:val="en-US" w:eastAsia="zh-CN"/>
          <w14:textFill>
            <w14:solidFill>
              <w14:schemeClr w14:val="tx1"/>
            </w14:solidFill>
          </w14:textFill>
        </w:rPr>
        <w:t>接受</w:t>
      </w:r>
      <w:r>
        <w:rPr>
          <w:rFonts w:hint="eastAsia"/>
          <w:color w:val="000000" w:themeColor="text1"/>
          <w:lang w:eastAsia="zh-CN"/>
          <w14:textFill>
            <w14:solidFill>
              <w14:schemeClr w14:val="tx1"/>
            </w14:solidFill>
          </w14:textFill>
        </w:rPr>
        <w:t>安全教育培训</w:t>
      </w:r>
      <w:r>
        <w:rPr>
          <w:rFonts w:hint="eastAsia"/>
          <w:color w:val="000000" w:themeColor="text1"/>
          <w:lang w:val="en-US" w:eastAsia="zh-CN"/>
          <w14:textFill>
            <w14:solidFill>
              <w14:schemeClr w14:val="tx1"/>
            </w14:solidFill>
          </w14:textFill>
        </w:rPr>
        <w:t>；四是</w:t>
      </w:r>
      <w:r>
        <w:rPr>
          <w:rFonts w:hint="eastAsia"/>
          <w:color w:val="000000" w:themeColor="text1"/>
          <w:lang w:eastAsia="zh-CN"/>
          <w14:textFill>
            <w14:solidFill>
              <w14:schemeClr w14:val="tx1"/>
            </w14:solidFill>
          </w14:textFill>
        </w:rPr>
        <w:t>未在危险场所或设备上设置必要的安全警示标志</w:t>
      </w:r>
      <w:r>
        <w:rPr>
          <w:rFonts w:hint="eastAsia"/>
          <w:color w:val="000000" w:themeColor="text1"/>
          <w:lang w:val="en-US" w:eastAsia="zh-CN"/>
          <w14:textFill>
            <w14:solidFill>
              <w14:schemeClr w14:val="tx1"/>
            </w14:solidFill>
          </w14:textFill>
        </w:rPr>
        <w:t>；五是2023年2月委托泉州狮力机械有限公司安装简易电梯未严格落实安全生产“三同时”（同时设计、同时施工、同时投入使用）措施。</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3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事故发生经过</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2024年1月8日下午，</w:t>
      </w:r>
      <w:r>
        <w:rPr>
          <w:rFonts w:hint="eastAsia"/>
          <w:color w:val="000000" w:themeColor="text1"/>
          <w:lang w:val="en-US" w:eastAsia="zh-CN"/>
          <w14:textFill>
            <w14:solidFill>
              <w14:schemeClr w14:val="tx1"/>
            </w14:solidFill>
          </w14:textFill>
        </w:rPr>
        <w:t>王胜科模具加工点</w:t>
      </w:r>
      <w:r>
        <w:rPr>
          <w:rFonts w:hint="eastAsia"/>
          <w:color w:val="000000" w:themeColor="text1"/>
          <w:lang w:eastAsia="zh-CN"/>
          <w14:textFill>
            <w14:solidFill>
              <w14:schemeClr w14:val="tx1"/>
            </w14:solidFill>
          </w14:textFill>
        </w:rPr>
        <w:t>的工作人员在正常工作。</w:t>
      </w:r>
      <w:r>
        <w:rPr>
          <w:rFonts w:hint="eastAsia"/>
          <w:color w:val="000000" w:themeColor="text1"/>
          <w:lang w:val="en-US" w:eastAsia="zh-CN"/>
          <w14:textFill>
            <w14:solidFill>
              <w14:schemeClr w14:val="tx1"/>
            </w14:solidFill>
          </w14:textFill>
        </w:rPr>
        <w:t>17时20分许</w:t>
      </w:r>
      <w:r>
        <w:rPr>
          <w:rFonts w:hint="eastAsia"/>
          <w:color w:val="000000" w:themeColor="text1"/>
          <w:lang w:eastAsia="zh-CN"/>
          <w14:textFill>
            <w14:solidFill>
              <w14:schemeClr w14:val="tx1"/>
            </w14:solidFill>
          </w14:textFill>
        </w:rPr>
        <w:t>，潘辉标作为三楼白胚车间的模具工，负责将注浆模具从三楼搬运至一楼。他使用手推式叉车进行搬运作业需要通过工厂内的简易升降平台。在搬运过程中，不慎从三楼的简易升降机货物出入口坠落。</w:t>
      </w:r>
      <w:r>
        <w:rPr>
          <w:rFonts w:hint="eastAsia"/>
          <w:color w:val="000000" w:themeColor="text1"/>
          <w:lang w:val="en-US" w:eastAsia="zh-CN"/>
          <w14:textFill>
            <w14:solidFill>
              <w14:schemeClr w14:val="tx1"/>
            </w14:solidFill>
          </w14:textFill>
        </w:rPr>
        <w:t>事故发生后，</w:t>
      </w:r>
      <w:r>
        <w:rPr>
          <w:rFonts w:hint="eastAsia"/>
          <w:color w:val="000000" w:themeColor="text1"/>
          <w:lang w:eastAsia="zh-CN"/>
          <w14:textFill>
            <w14:solidFill>
              <w14:schemeClr w14:val="tx1"/>
            </w14:solidFill>
          </w14:textFill>
        </w:rPr>
        <w:t>工厂内的其他员工听到一声巨响，随即发现了事故，并立刻拨打了急救电话。潘辉标坠落时，从约十米高的平台连同货物一起落下，造成了严重的身体伤害。据现场员工反映，潘辉标坠落着地</w:t>
      </w:r>
      <w:r>
        <w:rPr>
          <w:rFonts w:hint="eastAsia"/>
          <w:color w:val="000000" w:themeColor="text1"/>
          <w:lang w:val="en-US" w:eastAsia="zh-CN"/>
          <w14:textFill>
            <w14:solidFill>
              <w14:schemeClr w14:val="tx1"/>
            </w14:solidFill>
          </w14:textFill>
        </w:rPr>
        <w:t>后</w:t>
      </w:r>
      <w:r>
        <w:rPr>
          <w:rFonts w:hint="eastAsia"/>
          <w:color w:val="000000" w:themeColor="text1"/>
          <w:lang w:eastAsia="zh-CN"/>
          <w14:textFill>
            <w14:solidFill>
              <w14:schemeClr w14:val="tx1"/>
            </w14:solidFill>
          </w14:textFill>
        </w:rPr>
        <w:t>，身体前胸与地面接触，头部侧面向外。事故发生后，经营者王胜科在</w:t>
      </w:r>
      <w:r>
        <w:rPr>
          <w:rFonts w:hint="eastAsia"/>
          <w:color w:val="000000" w:themeColor="text1"/>
          <w:lang w:val="en-US" w:eastAsia="zh-CN"/>
          <w14:textFill>
            <w14:solidFill>
              <w14:schemeClr w14:val="tx1"/>
            </w14:solidFill>
          </w14:textFill>
        </w:rPr>
        <w:t>1月9日09时03分</w:t>
      </w:r>
      <w:r>
        <w:rPr>
          <w:rFonts w:hint="eastAsia"/>
          <w:color w:val="000000" w:themeColor="text1"/>
          <w:lang w:eastAsia="zh-CN"/>
          <w14:textFill>
            <w14:solidFill>
              <w14:schemeClr w14:val="tx1"/>
            </w14:solidFill>
          </w14:textFill>
        </w:rPr>
        <w:t>向警方报告了事故情况。</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4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事故现场情况</w:t>
      </w:r>
    </w:p>
    <w:p>
      <w:pPr>
        <w:pStyle w:val="11"/>
        <w:pageBreakBefore w:val="0"/>
        <w:widowControl w:val="0"/>
        <w:kinsoku/>
        <w:wordWrap/>
        <w:topLinePunct w:val="0"/>
        <w:bidi w:val="0"/>
        <w:spacing w:line="560" w:lineRule="exact"/>
        <w:textAlignment w:val="auto"/>
        <w:rPr>
          <w:rFonts w:hint="eastAsia"/>
          <w:color w:val="000000" w:themeColor="text1"/>
          <w:u w:val="none"/>
          <w:lang w:eastAsia="zh-CN"/>
          <w14:textFill>
            <w14:solidFill>
              <w14:schemeClr w14:val="tx1"/>
            </w14:solidFill>
          </w14:textFill>
        </w:rPr>
      </w:pPr>
      <w:r>
        <w:rPr>
          <w:rFonts w:hint="eastAsia"/>
          <w:color w:val="000000" w:themeColor="text1"/>
          <w:lang w:eastAsia="zh-CN"/>
          <w14:textFill>
            <w14:solidFill>
              <w14:schemeClr w14:val="tx1"/>
            </w14:solidFill>
          </w14:textFill>
        </w:rPr>
        <w:t>事故发生在三楼简易升降机的货物出入口附近。潘辉标从约十米的高度坠落，头部和胸部首先接触地面。事故现场检查显示，手推式叉车的前右轮脱落，推拉杆严重变形。简易电梯轿厢门上方的铁皮也出现了向外翘起的严重变形。</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5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人员伤亡和直接经济损失情况</w:t>
      </w:r>
    </w:p>
    <w:p>
      <w:pPr>
        <w:pStyle w:val="11"/>
        <w:pageBreakBefore w:val="0"/>
        <w:widowControl w:val="0"/>
        <w:kinsoku/>
        <w:wordWrap/>
        <w:topLinePunct w:val="0"/>
        <w:bidi w:val="0"/>
        <w:spacing w:line="560" w:lineRule="exact"/>
        <w:textAlignment w:val="auto"/>
        <w:rPr>
          <w:rFonts w:hint="eastAsia"/>
          <w:color w:val="000000" w:themeColor="text1"/>
          <w:u w:val="none"/>
          <w:lang w:eastAsia="zh-CN"/>
          <w14:textFill>
            <w14:solidFill>
              <w14:schemeClr w14:val="tx1"/>
            </w14:solidFill>
          </w14:textFill>
        </w:rPr>
      </w:pPr>
      <w:r>
        <w:rPr>
          <w:rFonts w:hint="eastAsia"/>
          <w:color w:val="000000" w:themeColor="text1"/>
          <w:lang w:eastAsia="zh-CN"/>
          <w14:textFill>
            <w14:solidFill>
              <w14:schemeClr w14:val="tx1"/>
            </w14:solidFill>
          </w14:textFill>
        </w:rPr>
        <w:t>本次事故导致1人死亡。死者为潘辉标，男，1969年1月出生，贵州省榕江县人，2023年12月入职</w:t>
      </w:r>
      <w:r>
        <w:rPr>
          <w:rFonts w:hint="eastAsia"/>
          <w:color w:val="000000" w:themeColor="text1"/>
          <w:lang w:val="en-US" w:eastAsia="zh-CN"/>
          <w14:textFill>
            <w14:solidFill>
              <w14:schemeClr w14:val="tx1"/>
            </w14:solidFill>
          </w14:textFill>
        </w:rPr>
        <w:t>王胜科模具加工点。本</w:t>
      </w:r>
      <w:r>
        <w:rPr>
          <w:rFonts w:hint="eastAsia"/>
          <w:color w:val="000000" w:themeColor="text1"/>
          <w:lang w:eastAsia="zh-CN"/>
          <w14:textFill>
            <w14:solidFill>
              <w14:schemeClr w14:val="tx1"/>
            </w14:solidFill>
          </w14:textFill>
        </w:rPr>
        <w:t>起事故造成</w:t>
      </w:r>
      <w:r>
        <w:rPr>
          <w:rFonts w:hint="eastAsia"/>
          <w:color w:val="000000" w:themeColor="text1"/>
          <w:u w:val="none"/>
          <w:lang w:eastAsia="zh-CN"/>
          <w14:textFill>
            <w14:solidFill>
              <w14:schemeClr w14:val="tx1"/>
            </w14:solidFill>
          </w14:textFill>
        </w:rPr>
        <w:t>直接经济损失</w:t>
      </w:r>
      <w:r>
        <w:rPr>
          <w:rFonts w:hint="eastAsia"/>
          <w:color w:val="000000" w:themeColor="text1"/>
          <w:u w:val="none"/>
          <w:lang w:val="en-US" w:eastAsia="zh-CN"/>
          <w14:textFill>
            <w14:solidFill>
              <w14:schemeClr w14:val="tx1"/>
            </w14:solidFill>
          </w14:textFill>
        </w:rPr>
        <w:t>75万元</w:t>
      </w:r>
      <w:r>
        <w:rPr>
          <w:rFonts w:hint="eastAsia"/>
          <w:color w:val="000000" w:themeColor="text1"/>
          <w:u w:val="none"/>
          <w:lang w:eastAsia="zh-CN"/>
          <w14:textFill>
            <w14:solidFill>
              <w14:schemeClr w14:val="tx1"/>
            </w14:solidFill>
          </w14:textFill>
        </w:rPr>
        <w:t>。</w:t>
      </w:r>
    </w:p>
    <w:p>
      <w:pPr>
        <w:pStyle w:val="2"/>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二</w:t>
      </w:r>
      <w:r>
        <w:rPr>
          <w:rFonts w:hint="eastAsia"/>
          <w:color w:val="000000" w:themeColor="text1"/>
          <w:lang w:eastAsia="zh-CN"/>
          <w14:textFill>
            <w14:solidFill>
              <w14:schemeClr w14:val="tx1"/>
            </w14:solidFill>
          </w14:textFill>
        </w:rPr>
        <w:t>、事故应急处置及评估情况</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1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事故信息接报及响应情况</w:t>
      </w:r>
    </w:p>
    <w:p>
      <w:pPr>
        <w:pStyle w:val="11"/>
        <w:pageBreakBefore w:val="0"/>
        <w:widowControl w:val="0"/>
        <w:kinsoku/>
        <w:wordWrap/>
        <w:topLinePunct w:val="0"/>
        <w:bidi w:val="0"/>
        <w:spacing w:line="560" w:lineRule="exact"/>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在事故发生后，</w:t>
      </w:r>
      <w:r>
        <w:rPr>
          <w:rFonts w:hint="eastAsia"/>
          <w:color w:val="000000" w:themeColor="text1"/>
          <w:lang w:val="en-US" w:eastAsia="zh-CN"/>
          <w14:textFill>
            <w14:solidFill>
              <w14:schemeClr w14:val="tx1"/>
            </w14:solidFill>
          </w14:textFill>
        </w:rPr>
        <w:t>厂房</w:t>
      </w:r>
      <w:r>
        <w:rPr>
          <w:rFonts w:hint="eastAsia"/>
          <w:color w:val="000000" w:themeColor="text1"/>
          <w:lang w:eastAsia="zh-CN"/>
          <w14:textFill>
            <w14:solidFill>
              <w14:schemeClr w14:val="tx1"/>
            </w14:solidFill>
          </w14:textFill>
        </w:rPr>
        <w:t>出租方财务苏小英立即拨打120急救电话报告事故。救护车迅速到达现场，并将潘辉标送往</w:t>
      </w:r>
      <w:r>
        <w:rPr>
          <w:rFonts w:hint="eastAsia"/>
          <w:color w:val="000000" w:themeColor="text1"/>
          <w:lang w:val="en-US" w:eastAsia="zh-CN"/>
          <w14:textFill>
            <w14:solidFill>
              <w14:schemeClr w14:val="tx1"/>
            </w14:solidFill>
          </w14:textFill>
        </w:rPr>
        <w:t>滨海</w:t>
      </w:r>
      <w:r>
        <w:rPr>
          <w:rFonts w:hint="eastAsia"/>
          <w:color w:val="000000" w:themeColor="text1"/>
          <w:lang w:eastAsia="zh-CN"/>
          <w14:textFill>
            <w14:solidFill>
              <w14:schemeClr w14:val="tx1"/>
            </w14:solidFill>
          </w14:textFill>
        </w:rPr>
        <w:t>医院进行紧急救治。经营者王胜科于</w:t>
      </w:r>
      <w:r>
        <w:rPr>
          <w:rFonts w:hint="eastAsia"/>
          <w:color w:val="000000" w:themeColor="text1"/>
          <w:lang w:val="en-US" w:eastAsia="zh-CN"/>
          <w14:textFill>
            <w14:solidFill>
              <w14:schemeClr w14:val="tx1"/>
            </w14:solidFill>
          </w14:textFill>
        </w:rPr>
        <w:t>1月9日09时03分许</w:t>
      </w:r>
      <w:r>
        <w:rPr>
          <w:rFonts w:hint="eastAsia"/>
          <w:color w:val="000000" w:themeColor="text1"/>
          <w:lang w:eastAsia="zh-CN"/>
          <w14:textFill>
            <w14:solidFill>
              <w14:schemeClr w14:val="tx1"/>
            </w14:solidFill>
          </w14:textFill>
        </w:rPr>
        <w:t>向水头派出所报告了事故情况，警方随即</w:t>
      </w:r>
      <w:r>
        <w:rPr>
          <w:rFonts w:hint="eastAsia"/>
          <w:color w:val="000000" w:themeColor="text1"/>
          <w:lang w:val="en-US" w:eastAsia="zh-CN"/>
          <w14:textFill>
            <w14:solidFill>
              <w14:schemeClr w14:val="tx1"/>
            </w14:solidFill>
          </w14:textFill>
        </w:rPr>
        <w:t>介入前期</w:t>
      </w:r>
      <w:r>
        <w:rPr>
          <w:rFonts w:hint="eastAsia"/>
          <w:color w:val="000000" w:themeColor="text1"/>
          <w:lang w:eastAsia="zh-CN"/>
          <w14:textFill>
            <w14:solidFill>
              <w14:schemeClr w14:val="tx1"/>
            </w14:solidFill>
          </w14:textFill>
        </w:rPr>
        <w:t>调查。</w:t>
      </w:r>
      <w:r>
        <w:rPr>
          <w:rFonts w:hint="eastAsia"/>
          <w:color w:val="000000" w:themeColor="text1"/>
          <w:lang w:val="en-US" w:eastAsia="zh-CN"/>
          <w14:textFill>
            <w14:solidFill>
              <w14:schemeClr w14:val="tx1"/>
            </w14:solidFill>
          </w14:textFill>
        </w:rPr>
        <w:t>接报后，市政府</w:t>
      </w:r>
      <w:r>
        <w:rPr>
          <w:rFonts w:hint="eastAsia"/>
          <w:color w:val="000000" w:themeColor="text1"/>
          <w:lang w:eastAsia="zh-CN"/>
          <w14:textFill>
            <w14:solidFill>
              <w14:schemeClr w14:val="tx1"/>
            </w14:solidFill>
          </w14:textFill>
        </w:rPr>
        <w:t>成立</w:t>
      </w:r>
      <w:r>
        <w:rPr>
          <w:rFonts w:hint="eastAsia"/>
          <w:color w:val="000000" w:themeColor="text1"/>
          <w:lang w:val="en-US" w:eastAsia="zh-CN"/>
          <w14:textFill>
            <w14:solidFill>
              <w14:schemeClr w14:val="tx1"/>
            </w14:solidFill>
          </w14:textFill>
        </w:rPr>
        <w:t>了</w:t>
      </w:r>
      <w:r>
        <w:rPr>
          <w:rFonts w:hint="eastAsia"/>
          <w:color w:val="000000" w:themeColor="text1"/>
          <w:lang w:eastAsia="zh-CN"/>
          <w14:textFill>
            <w14:solidFill>
              <w14:schemeClr w14:val="tx1"/>
            </w14:solidFill>
          </w14:textFill>
        </w:rPr>
        <w:t>南安水头王胜科模具加工点“1·8”一般高处坠落事做调查组</w:t>
      </w:r>
      <w:r>
        <w:rPr>
          <w:rFonts w:hint="eastAsia"/>
          <w:color w:val="000000" w:themeColor="text1"/>
          <w:lang w:val="en-US" w:eastAsia="zh-CN"/>
          <w14:textFill>
            <w14:solidFill>
              <w14:schemeClr w14:val="tx1"/>
            </w14:solidFill>
          </w14:textFill>
        </w:rPr>
        <w:t>开展事故调查。</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fldChar w:fldCharType="begin"/>
      </w:r>
      <w:r>
        <w:rPr>
          <w:rFonts w:hint="eastAsia"/>
          <w:color w:val="000000" w:themeColor="text1"/>
          <w:lang w:val="en-US" w:eastAsia="zh-CN"/>
          <w14:textFill>
            <w14:solidFill>
              <w14:schemeClr w14:val="tx1"/>
            </w14:solidFill>
          </w14:textFill>
        </w:rPr>
        <w:instrText xml:space="preserve"> = 2 \* CHINESENUM3 \* MERGEFORMAT </w:instrText>
      </w:r>
      <w:r>
        <w:rPr>
          <w:rFonts w:hint="eastAsia"/>
          <w:color w:val="000000" w:themeColor="text1"/>
          <w:lang w:val="en-US" w:eastAsia="zh-CN"/>
          <w14:textFill>
            <w14:solidFill>
              <w14:schemeClr w14:val="tx1"/>
            </w14:solidFill>
          </w14:textFill>
        </w:rPr>
        <w:fldChar w:fldCharType="separate"/>
      </w:r>
      <w:r>
        <w:rPr>
          <w:color w:val="000000" w:themeColor="text1"/>
          <w14:textFill>
            <w14:solidFill>
              <w14:schemeClr w14:val="tx1"/>
            </w14:solidFill>
          </w14:textFill>
        </w:rPr>
        <w:t>二</w:t>
      </w:r>
      <w:r>
        <w:rPr>
          <w:rFonts w:hint="eastAsia"/>
          <w:color w:val="000000" w:themeColor="text1"/>
          <w:lang w:val="en-US" w:eastAsia="zh-CN"/>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）事故现场应急处置情况</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由于事故发生时是工作时间，现场其他员工能够迅速反应，</w:t>
      </w:r>
      <w:r>
        <w:rPr>
          <w:rFonts w:hint="eastAsia"/>
          <w:color w:val="000000" w:themeColor="text1"/>
          <w:lang w:val="en-US" w:eastAsia="zh-CN"/>
          <w14:textFill>
            <w14:solidFill>
              <w14:schemeClr w14:val="tx1"/>
            </w14:solidFill>
          </w14:textFill>
        </w:rPr>
        <w:t>救援同时</w:t>
      </w:r>
      <w:r>
        <w:rPr>
          <w:rFonts w:hint="eastAsia"/>
          <w:color w:val="000000" w:themeColor="text1"/>
          <w:lang w:eastAsia="zh-CN"/>
          <w14:textFill>
            <w14:solidFill>
              <w14:schemeClr w14:val="tx1"/>
            </w14:solidFill>
          </w14:textFill>
        </w:rPr>
        <w:t>封锁了事故现场，</w:t>
      </w:r>
      <w:r>
        <w:rPr>
          <w:rFonts w:hint="eastAsia"/>
          <w:color w:val="000000" w:themeColor="text1"/>
          <w:lang w:val="en-US" w:eastAsia="zh-CN"/>
          <w14:textFill>
            <w14:solidFill>
              <w14:schemeClr w14:val="tx1"/>
            </w14:solidFill>
          </w14:textFill>
        </w:rPr>
        <w:t>确保未发生次生、衍生事故，保护了事故现场。</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3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医疗救治和善后情况</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潘辉标被迅速送往</w:t>
      </w:r>
      <w:r>
        <w:rPr>
          <w:rFonts w:hint="eastAsia"/>
          <w:color w:val="000000" w:themeColor="text1"/>
          <w:lang w:val="en-US" w:eastAsia="zh-CN"/>
          <w14:textFill>
            <w14:solidFill>
              <w14:schemeClr w14:val="tx1"/>
            </w14:solidFill>
          </w14:textFill>
        </w:rPr>
        <w:t>滨海</w:t>
      </w:r>
      <w:r>
        <w:rPr>
          <w:rFonts w:hint="eastAsia"/>
          <w:color w:val="000000" w:themeColor="text1"/>
          <w:lang w:eastAsia="zh-CN"/>
          <w14:textFill>
            <w14:solidFill>
              <w14:schemeClr w14:val="tx1"/>
            </w14:solidFill>
          </w14:textFill>
        </w:rPr>
        <w:t>医院进行救治，但由于伤势过重，</w:t>
      </w:r>
      <w:r>
        <w:rPr>
          <w:rFonts w:hint="eastAsia"/>
          <w:color w:val="000000" w:themeColor="text1"/>
          <w:lang w:val="en-US" w:eastAsia="zh-CN"/>
          <w14:textFill>
            <w14:solidFill>
              <w14:schemeClr w14:val="tx1"/>
            </w14:solidFill>
          </w14:textFill>
        </w:rPr>
        <w:t>于1月8日20时04分许</w:t>
      </w:r>
      <w:r>
        <w:rPr>
          <w:rFonts w:hint="eastAsia"/>
          <w:color w:val="000000" w:themeColor="text1"/>
          <w:lang w:eastAsia="zh-CN"/>
          <w14:textFill>
            <w14:solidFill>
              <w14:schemeClr w14:val="tx1"/>
            </w14:solidFill>
          </w14:textFill>
        </w:rPr>
        <w:t>身亡。</w:t>
      </w:r>
      <w:r>
        <w:rPr>
          <w:rFonts w:hint="eastAsia"/>
          <w:color w:val="000000" w:themeColor="text1"/>
          <w:lang w:val="en-US" w:eastAsia="zh-CN"/>
          <w14:textFill>
            <w14:solidFill>
              <w14:schemeClr w14:val="tx1"/>
            </w14:solidFill>
          </w14:textFill>
        </w:rPr>
        <w:t>事故发生后</w:t>
      </w:r>
      <w:r>
        <w:rPr>
          <w:rFonts w:hint="eastAsia"/>
          <w:color w:val="000000" w:themeColor="text1"/>
          <w:lang w:eastAsia="zh-CN"/>
          <w14:textFill>
            <w14:solidFill>
              <w14:schemeClr w14:val="tx1"/>
            </w14:solidFill>
          </w14:textFill>
        </w:rPr>
        <w:t>，潘辉标的家属与经营者王胜科达成了调解协议。经营者</w:t>
      </w:r>
      <w:r>
        <w:rPr>
          <w:rFonts w:hint="eastAsia"/>
          <w:color w:val="000000" w:themeColor="text1"/>
          <w:lang w:val="en-US" w:eastAsia="zh-CN"/>
          <w14:textFill>
            <w14:solidFill>
              <w14:schemeClr w14:val="tx1"/>
            </w14:solidFill>
          </w14:textFill>
        </w:rPr>
        <w:t>积极</w:t>
      </w:r>
      <w:r>
        <w:rPr>
          <w:rFonts w:hint="eastAsia"/>
          <w:color w:val="000000" w:themeColor="text1"/>
          <w:lang w:eastAsia="zh-CN"/>
          <w14:textFill>
            <w14:solidFill>
              <w14:schemeClr w14:val="tx1"/>
            </w14:solidFill>
          </w14:textFill>
        </w:rPr>
        <w:t>负责处理善后事宜，并与潘辉标的家属进行了有效沟通，安抚</w:t>
      </w:r>
      <w:r>
        <w:rPr>
          <w:rFonts w:hint="eastAsia"/>
          <w:color w:val="000000" w:themeColor="text1"/>
          <w:lang w:val="en-US" w:eastAsia="zh-CN"/>
          <w14:textFill>
            <w14:solidFill>
              <w14:schemeClr w14:val="tx1"/>
            </w14:solidFill>
          </w14:textFill>
        </w:rPr>
        <w:t>受害人</w:t>
      </w:r>
      <w:r>
        <w:rPr>
          <w:rFonts w:hint="eastAsia"/>
          <w:color w:val="000000" w:themeColor="text1"/>
          <w:lang w:eastAsia="zh-CN"/>
          <w14:textFill>
            <w14:solidFill>
              <w14:schemeClr w14:val="tx1"/>
            </w14:solidFill>
          </w14:textFill>
        </w:rPr>
        <w:t>家属。</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4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事故应急处置评估</w:t>
      </w:r>
    </w:p>
    <w:p>
      <w:pPr>
        <w:pStyle w:val="11"/>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事故发生后，</w:t>
      </w:r>
      <w:r>
        <w:rPr>
          <w:rFonts w:hint="default"/>
          <w:color w:val="000000" w:themeColor="text1"/>
          <w:lang w:val="en-US" w:eastAsia="zh-CN"/>
          <w14:textFill>
            <w14:solidFill>
              <w14:schemeClr w14:val="tx1"/>
            </w14:solidFill>
          </w14:textFill>
        </w:rPr>
        <w:t>应急响应迅速、现场施救有效、医疗救治及时、舆情社情平稳</w:t>
      </w:r>
      <w:r>
        <w:rPr>
          <w:rFonts w:hint="eastAsia"/>
          <w:color w:val="000000" w:themeColor="text1"/>
          <w:lang w:val="en-US" w:eastAsia="zh-CN"/>
          <w14:textFill>
            <w14:solidFill>
              <w14:schemeClr w14:val="tx1"/>
            </w14:solidFill>
          </w14:textFill>
        </w:rPr>
        <w:t>，</w:t>
      </w:r>
      <w:r>
        <w:rPr>
          <w:rFonts w:hint="default"/>
          <w:color w:val="000000" w:themeColor="text1"/>
          <w:lang w:eastAsia="zh-CN"/>
          <w14:textFill>
            <w14:solidFill>
              <w14:schemeClr w14:val="tx1"/>
            </w14:solidFill>
          </w14:textFill>
        </w:rPr>
        <w:t>没有发生次生衍生事故。</w:t>
      </w:r>
    </w:p>
    <w:p>
      <w:pPr>
        <w:pStyle w:val="2"/>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三、</w:t>
      </w:r>
      <w:r>
        <w:rPr>
          <w:rFonts w:hint="eastAsia"/>
          <w:color w:val="000000" w:themeColor="text1"/>
          <w:lang w:eastAsia="zh-CN"/>
          <w14:textFill>
            <w14:solidFill>
              <w14:schemeClr w14:val="tx1"/>
            </w14:solidFill>
          </w14:textFill>
        </w:rPr>
        <w:t>事故原因分析</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1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直接原因分析</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val="en-US" w:eastAsia="zh-CN"/>
          <w14:textFill>
            <w14:solidFill>
              <w14:schemeClr w14:val="tx1"/>
            </w14:solidFill>
          </w14:textFill>
        </w:rPr>
        <w:fldChar w:fldCharType="begin"/>
      </w:r>
      <w:r>
        <w:rPr>
          <w:rStyle w:val="21"/>
          <w:rFonts w:hint="eastAsia" w:ascii="Times New Roman"/>
          <w:bCs/>
          <w:color w:val="000000" w:themeColor="text1"/>
          <w:szCs w:val="32"/>
          <w:lang w:val="en-US" w:eastAsia="zh-CN"/>
          <w14:textFill>
            <w14:solidFill>
              <w14:schemeClr w14:val="tx1"/>
            </w14:solidFill>
          </w14:textFill>
        </w:rPr>
        <w:instrText xml:space="preserve"> = 1 \* MERGEFORMAT </w:instrText>
      </w:r>
      <w:r>
        <w:rPr>
          <w:rStyle w:val="21"/>
          <w:rFonts w:hint="eastAsia" w:ascii="Times New Roman"/>
          <w:bCs/>
          <w:color w:val="000000" w:themeColor="text1"/>
          <w:szCs w:val="32"/>
          <w:lang w:val="en-US" w:eastAsia="zh-CN"/>
          <w14:textFill>
            <w14:solidFill>
              <w14:schemeClr w14:val="tx1"/>
            </w14:solidFill>
          </w14:textFill>
        </w:rPr>
        <w:fldChar w:fldCharType="separate"/>
      </w:r>
      <w:r>
        <w:rPr>
          <w:rStyle w:val="21"/>
          <w:rFonts w:hint="eastAsia" w:ascii="Times New Roman"/>
          <w:bCs/>
          <w:color w:val="000000" w:themeColor="text1"/>
          <w:szCs w:val="32"/>
          <w:lang w:val="en-US" w:eastAsia="zh-CN"/>
          <w14:textFill>
            <w14:solidFill>
              <w14:schemeClr w14:val="tx1"/>
            </w14:solidFill>
          </w14:textFill>
        </w:rPr>
        <w:t>1</w:t>
      </w:r>
      <w:r>
        <w:rPr>
          <w:rStyle w:val="21"/>
          <w:rFonts w:hint="eastAsia" w:ascii="Times New Roman"/>
          <w:bCs/>
          <w:color w:val="000000" w:themeColor="text1"/>
          <w:szCs w:val="32"/>
          <w:lang w:val="en-US" w:eastAsia="zh-CN"/>
          <w14:textFill>
            <w14:solidFill>
              <w14:schemeClr w14:val="tx1"/>
            </w14:solidFill>
          </w14:textFill>
        </w:rPr>
        <w:fldChar w:fldCharType="end"/>
      </w:r>
      <w:r>
        <w:rPr>
          <w:rStyle w:val="21"/>
          <w:rFonts w:hint="eastAsia" w:ascii="Times New Roman"/>
          <w:bCs/>
          <w:color w:val="000000" w:themeColor="text1"/>
          <w:szCs w:val="32"/>
          <w:lang w:val="en-US" w:eastAsia="zh-CN"/>
          <w14:textFill>
            <w14:solidFill>
              <w14:schemeClr w14:val="tx1"/>
            </w14:solidFill>
          </w14:textFill>
        </w:rPr>
        <w:t>.</w:t>
      </w:r>
      <w:r>
        <w:rPr>
          <w:rStyle w:val="21"/>
          <w:rFonts w:hint="eastAsia" w:ascii="Times New Roman"/>
          <w:bCs/>
          <w:color w:val="000000" w:themeColor="text1"/>
          <w:szCs w:val="32"/>
          <w:lang w:eastAsia="zh-CN"/>
          <w14:textFill>
            <w14:solidFill>
              <w14:schemeClr w14:val="tx1"/>
            </w14:solidFill>
          </w14:textFill>
        </w:rPr>
        <w:t>不安全的操作行为：</w:t>
      </w:r>
      <w:r>
        <w:rPr>
          <w:rFonts w:hint="eastAsia"/>
          <w:color w:val="000000" w:themeColor="text1"/>
          <w:lang w:eastAsia="zh-CN"/>
          <w14:textFill>
            <w14:solidFill>
              <w14:schemeClr w14:val="tx1"/>
            </w14:solidFill>
          </w14:textFill>
        </w:rPr>
        <w:t>潘辉标在使用手推式叉车搬运模具时，违反安全操作规程，未确保简易升降平台处于正确位置。潘辉标的操作方式，即背向升降平台拉动叉车而不是推，显著增加了事故风险。</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2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2</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.环境和设备的不安全状态：</w:t>
      </w:r>
      <w:r>
        <w:rPr>
          <w:rFonts w:hint="eastAsia"/>
          <w:color w:val="000000" w:themeColor="text1"/>
          <w:lang w:eastAsia="zh-CN"/>
          <w14:textFill>
            <w14:solidFill>
              <w14:schemeClr w14:val="tx1"/>
            </w14:solidFill>
          </w14:textFill>
        </w:rPr>
        <w:t>简易升降平台的设计存在缺陷，未设置自动屏蔽装置，防护栏未关闭，</w:t>
      </w:r>
      <w:r>
        <w:rPr>
          <w:rFonts w:hint="eastAsia"/>
          <w:color w:val="000000" w:themeColor="text1"/>
          <w:lang w:val="en-US" w:eastAsia="zh-CN"/>
          <w14:textFill>
            <w14:solidFill>
              <w14:schemeClr w14:val="tx1"/>
            </w14:solidFill>
          </w14:textFill>
        </w:rPr>
        <w:t>未设置明显警示标志</w:t>
      </w:r>
      <w:r>
        <w:rPr>
          <w:rFonts w:hint="eastAsia"/>
          <w:color w:val="000000" w:themeColor="text1"/>
          <w:lang w:eastAsia="zh-CN"/>
          <w14:textFill>
            <w14:solidFill>
              <w14:schemeClr w14:val="tx1"/>
            </w14:solidFill>
          </w14:textFill>
        </w:rPr>
        <w:t>。这种不安全的环境直接导致了坠落事故。</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2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间接原因分析</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val="en-US" w:eastAsia="zh-CN"/>
          <w14:textFill>
            <w14:solidFill>
              <w14:schemeClr w14:val="tx1"/>
            </w14:solidFill>
          </w14:textFill>
        </w:rPr>
        <w:fldChar w:fldCharType="begin"/>
      </w:r>
      <w:r>
        <w:rPr>
          <w:rStyle w:val="21"/>
          <w:rFonts w:hint="eastAsia" w:ascii="Times New Roman"/>
          <w:bCs/>
          <w:color w:val="000000" w:themeColor="text1"/>
          <w:szCs w:val="32"/>
          <w:lang w:val="en-US" w:eastAsia="zh-CN"/>
          <w14:textFill>
            <w14:solidFill>
              <w14:schemeClr w14:val="tx1"/>
            </w14:solidFill>
          </w14:textFill>
        </w:rPr>
        <w:instrText xml:space="preserve"> = 1 \* MERGEFORMAT </w:instrText>
      </w:r>
      <w:r>
        <w:rPr>
          <w:rStyle w:val="21"/>
          <w:rFonts w:hint="eastAsia" w:ascii="Times New Roman"/>
          <w:bCs/>
          <w:color w:val="000000" w:themeColor="text1"/>
          <w:szCs w:val="32"/>
          <w:lang w:val="en-US" w:eastAsia="zh-CN"/>
          <w14:textFill>
            <w14:solidFill>
              <w14:schemeClr w14:val="tx1"/>
            </w14:solidFill>
          </w14:textFill>
        </w:rPr>
        <w:fldChar w:fldCharType="separate"/>
      </w:r>
      <w:r>
        <w:rPr>
          <w:rStyle w:val="21"/>
          <w:rFonts w:hint="eastAsia" w:ascii="Times New Roman"/>
          <w:bCs/>
          <w:color w:val="000000" w:themeColor="text1"/>
          <w:szCs w:val="32"/>
          <w:lang w:val="en-US" w:eastAsia="zh-CN"/>
          <w14:textFill>
            <w14:solidFill>
              <w14:schemeClr w14:val="tx1"/>
            </w14:solidFill>
          </w14:textFill>
        </w:rPr>
        <w:t>1</w:t>
      </w:r>
      <w:r>
        <w:rPr>
          <w:rStyle w:val="21"/>
          <w:rFonts w:hint="eastAsia" w:ascii="Times New Roman"/>
          <w:bCs/>
          <w:color w:val="000000" w:themeColor="text1"/>
          <w:szCs w:val="32"/>
          <w:lang w:val="en-US" w:eastAsia="zh-CN"/>
          <w14:textFill>
            <w14:solidFill>
              <w14:schemeClr w14:val="tx1"/>
            </w14:solidFill>
          </w14:textFill>
        </w:rPr>
        <w:fldChar w:fldCharType="end"/>
      </w:r>
      <w:r>
        <w:rPr>
          <w:rStyle w:val="21"/>
          <w:rFonts w:hint="eastAsia" w:ascii="Times New Roman"/>
          <w:bCs/>
          <w:color w:val="000000" w:themeColor="text1"/>
          <w:szCs w:val="32"/>
          <w:lang w:val="en-US" w:eastAsia="zh-CN"/>
          <w14:textFill>
            <w14:solidFill>
              <w14:schemeClr w14:val="tx1"/>
            </w14:solidFill>
          </w14:textFill>
        </w:rPr>
        <w:t>.</w:t>
      </w:r>
      <w:r>
        <w:rPr>
          <w:rStyle w:val="21"/>
          <w:rFonts w:hint="eastAsia" w:ascii="Times New Roman"/>
          <w:bCs/>
          <w:color w:val="000000" w:themeColor="text1"/>
          <w:szCs w:val="32"/>
          <w:lang w:eastAsia="zh-CN"/>
          <w14:textFill>
            <w14:solidFill>
              <w14:schemeClr w14:val="tx1"/>
            </w14:solidFill>
          </w14:textFill>
        </w:rPr>
        <w:t>技术和设计缺陷：</w:t>
      </w:r>
      <w:r>
        <w:rPr>
          <w:rFonts w:hint="eastAsia"/>
          <w:color w:val="000000" w:themeColor="text1"/>
          <w:lang w:eastAsia="zh-CN"/>
          <w14:textFill>
            <w14:solidFill>
              <w14:schemeClr w14:val="tx1"/>
            </w14:solidFill>
          </w14:textFill>
        </w:rPr>
        <w:t>升降平台的设计未充分考虑安全因素，缺乏必要的防护和安全</w:t>
      </w:r>
      <w:r>
        <w:rPr>
          <w:rFonts w:hint="eastAsia"/>
          <w:color w:val="000000" w:themeColor="text1"/>
          <w:lang w:val="en-US" w:eastAsia="zh-CN"/>
          <w14:textFill>
            <w14:solidFill>
              <w14:schemeClr w14:val="tx1"/>
            </w14:solidFill>
          </w14:textFill>
        </w:rPr>
        <w:t>警示</w:t>
      </w:r>
      <w:r>
        <w:rPr>
          <w:rFonts w:hint="eastAsia"/>
          <w:color w:val="000000" w:themeColor="text1"/>
          <w:lang w:eastAsia="zh-CN"/>
          <w14:textFill>
            <w14:solidFill>
              <w14:schemeClr w14:val="tx1"/>
            </w14:solidFill>
          </w14:textFill>
        </w:rPr>
        <w:t>设施。</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2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2</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.教育培训不足：</w:t>
      </w:r>
      <w:r>
        <w:rPr>
          <w:rFonts w:hint="eastAsia"/>
          <w:color w:val="000000" w:themeColor="text1"/>
          <w:lang w:eastAsia="zh-CN"/>
          <w14:textFill>
            <w14:solidFill>
              <w14:schemeClr w14:val="tx1"/>
            </w14:solidFill>
          </w14:textFill>
        </w:rPr>
        <w:t>潘辉标未接受充分的安全操作培训和考核，缺乏必要的安全操作技术知识。</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3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3</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.劳动组织不合理：</w:t>
      </w:r>
      <w:r>
        <w:rPr>
          <w:rFonts w:hint="eastAsia"/>
          <w:color w:val="000000" w:themeColor="text1"/>
          <w:lang w:eastAsia="zh-CN"/>
          <w14:textFill>
            <w14:solidFill>
              <w14:schemeClr w14:val="tx1"/>
            </w14:solidFill>
          </w14:textFill>
        </w:rPr>
        <w:t>该加工点在劳动组织方面存在缺陷，未对升降平台的使用实施严格的管理和监督，导致工作人员在高风险环境中操作。</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4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4</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.安全管理制度不健全：</w:t>
      </w:r>
      <w:r>
        <w:rPr>
          <w:rFonts w:hint="eastAsia"/>
          <w:color w:val="000000" w:themeColor="text1"/>
          <w:lang w:eastAsia="zh-CN"/>
          <w14:textFill>
            <w14:solidFill>
              <w14:schemeClr w14:val="tx1"/>
            </w14:solidFill>
          </w14:textFill>
        </w:rPr>
        <w:t>该加工点未建立有效的安全操作规程，且在事故防范措施的实施和隐患整改方面表现不力。</w:t>
      </w:r>
    </w:p>
    <w:p>
      <w:pPr>
        <w:pStyle w:val="2"/>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四</w:t>
      </w:r>
      <w:r>
        <w:rPr>
          <w:rFonts w:hint="eastAsia"/>
          <w:color w:val="000000" w:themeColor="text1"/>
          <w:lang w:eastAsia="zh-CN"/>
          <w14:textFill>
            <w14:solidFill>
              <w14:schemeClr w14:val="tx1"/>
            </w14:solidFill>
          </w14:textFill>
        </w:rPr>
        <w:t>、有关责任单位存在的主要问题</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1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）事故单位存在的主要问题</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经查王胜科模具加工点存在以下问题：</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val="en-US" w:eastAsia="zh-CN"/>
          <w14:textFill>
            <w14:solidFill>
              <w14:schemeClr w14:val="tx1"/>
            </w14:solidFill>
          </w14:textFill>
        </w:rPr>
        <w:fldChar w:fldCharType="begin"/>
      </w:r>
      <w:r>
        <w:rPr>
          <w:rStyle w:val="21"/>
          <w:rFonts w:hint="eastAsia" w:ascii="Times New Roman"/>
          <w:bCs/>
          <w:color w:val="000000" w:themeColor="text1"/>
          <w:szCs w:val="32"/>
          <w:lang w:val="en-US" w:eastAsia="zh-CN"/>
          <w14:textFill>
            <w14:solidFill>
              <w14:schemeClr w14:val="tx1"/>
            </w14:solidFill>
          </w14:textFill>
        </w:rPr>
        <w:instrText xml:space="preserve"> = 1 \* MERGEFORMAT </w:instrText>
      </w:r>
      <w:r>
        <w:rPr>
          <w:rStyle w:val="21"/>
          <w:rFonts w:hint="eastAsia" w:ascii="Times New Roman"/>
          <w:bCs/>
          <w:color w:val="000000" w:themeColor="text1"/>
          <w:szCs w:val="32"/>
          <w:lang w:val="en-US" w:eastAsia="zh-CN"/>
          <w14:textFill>
            <w14:solidFill>
              <w14:schemeClr w14:val="tx1"/>
            </w14:solidFill>
          </w14:textFill>
        </w:rPr>
        <w:fldChar w:fldCharType="separate"/>
      </w:r>
      <w:r>
        <w:rPr>
          <w:rStyle w:val="21"/>
          <w:rFonts w:hint="eastAsia" w:ascii="Times New Roman"/>
          <w:bCs/>
          <w:color w:val="000000" w:themeColor="text1"/>
          <w:szCs w:val="32"/>
          <w:lang w:val="en-US" w:eastAsia="zh-CN"/>
          <w14:textFill>
            <w14:solidFill>
              <w14:schemeClr w14:val="tx1"/>
            </w14:solidFill>
          </w14:textFill>
        </w:rPr>
        <w:t>1</w:t>
      </w:r>
      <w:r>
        <w:rPr>
          <w:rStyle w:val="21"/>
          <w:rFonts w:hint="eastAsia" w:ascii="Times New Roman"/>
          <w:bCs/>
          <w:color w:val="000000" w:themeColor="text1"/>
          <w:szCs w:val="32"/>
          <w:lang w:val="en-US" w:eastAsia="zh-CN"/>
          <w14:textFill>
            <w14:solidFill>
              <w14:schemeClr w14:val="tx1"/>
            </w14:solidFill>
          </w14:textFill>
        </w:rPr>
        <w:fldChar w:fldCharType="end"/>
      </w:r>
      <w:r>
        <w:rPr>
          <w:rStyle w:val="21"/>
          <w:rFonts w:hint="eastAsia" w:ascii="Times New Roman"/>
          <w:bCs/>
          <w:color w:val="000000" w:themeColor="text1"/>
          <w:szCs w:val="32"/>
          <w:lang w:val="en-US" w:eastAsia="zh-CN"/>
          <w14:textFill>
            <w14:solidFill>
              <w14:schemeClr w14:val="tx1"/>
            </w14:solidFill>
          </w14:textFill>
        </w:rPr>
        <w:t>.</w:t>
      </w:r>
      <w:r>
        <w:rPr>
          <w:rStyle w:val="21"/>
          <w:rFonts w:hint="eastAsia" w:ascii="Times New Roman"/>
          <w:bCs/>
          <w:color w:val="000000" w:themeColor="text1"/>
          <w:szCs w:val="32"/>
          <w:lang w:eastAsia="zh-CN"/>
          <w14:textFill>
            <w14:solidFill>
              <w14:schemeClr w14:val="tx1"/>
            </w14:solidFill>
          </w14:textFill>
        </w:rPr>
        <w:t>安全管理制度不健全：</w:t>
      </w:r>
      <w:r>
        <w:rPr>
          <w:rFonts w:hint="eastAsia"/>
          <w:color w:val="000000" w:themeColor="text1"/>
          <w:lang w:eastAsia="zh-CN"/>
          <w14:textFill>
            <w14:solidFill>
              <w14:schemeClr w14:val="tx1"/>
            </w14:solidFill>
          </w14:textFill>
        </w:rPr>
        <w:t>未建立和实施有效的安全管理体系，缺乏明确的安全操作规程。</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2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2</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.员工安全培训缺失：</w:t>
      </w:r>
      <w:r>
        <w:rPr>
          <w:rFonts w:hint="eastAsia"/>
          <w:color w:val="000000" w:themeColor="text1"/>
          <w:lang w:eastAsia="zh-CN"/>
          <w14:textFill>
            <w14:solidFill>
              <w14:schemeClr w14:val="tx1"/>
            </w14:solidFill>
          </w14:textFill>
        </w:rPr>
        <w:t>未对员工进行充分的安全教育和培训。</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3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3</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.安全预防措施不足：</w:t>
      </w:r>
      <w:r>
        <w:rPr>
          <w:rFonts w:hint="eastAsia"/>
          <w:color w:val="000000" w:themeColor="text1"/>
          <w:u w:val="none"/>
          <w:lang w:val="en-US" w:eastAsia="zh-CN"/>
          <w14:textFill>
            <w14:solidFill>
              <w14:schemeClr w14:val="tx1"/>
            </w14:solidFill>
          </w14:textFill>
        </w:rPr>
        <w:t>未严格落实安全生产“三同时”措施。</w:t>
      </w:r>
      <w:r>
        <w:rPr>
          <w:rFonts w:hint="eastAsia"/>
          <w:color w:val="000000" w:themeColor="text1"/>
          <w:u w:val="none"/>
          <w:lang w:eastAsia="zh-CN"/>
          <w14:textFill>
            <w14:solidFill>
              <w14:schemeClr w14:val="tx1"/>
            </w14:solidFill>
          </w14:textFill>
        </w:rPr>
        <w:t>关键设备和工作区域缺乏必要的安全预防措施。</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4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4</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.事故隐患排查和整改不力：</w:t>
      </w:r>
      <w:r>
        <w:rPr>
          <w:rFonts w:hint="eastAsia"/>
          <w:color w:val="000000" w:themeColor="text1"/>
          <w:lang w:eastAsia="zh-CN"/>
          <w14:textFill>
            <w14:solidFill>
              <w14:schemeClr w14:val="tx1"/>
            </w14:solidFill>
          </w14:textFill>
        </w:rPr>
        <w:t>未能有效地识别和整改潜在的安全隐患。</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2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）有关监管部门存在的主要问题</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水头镇市场监督管理所。</w:t>
      </w:r>
      <w:r>
        <w:rPr>
          <w:rFonts w:hint="eastAsia"/>
          <w:color w:val="000000" w:themeColor="text1"/>
          <w:lang w:val="en-US" w:eastAsia="zh-CN"/>
          <w14:textFill>
            <w14:solidFill>
              <w14:schemeClr w14:val="tx1"/>
            </w14:solidFill>
          </w14:textFill>
        </w:rPr>
        <w:t>负责依法查处辖区内经营者未依法取得营业执照从事经营活动违法行为。经调查</w:t>
      </w:r>
      <w:r>
        <w:rPr>
          <w:rFonts w:hint="eastAsia"/>
          <w:color w:val="000000" w:themeColor="text1"/>
          <w:lang w:eastAsia="zh-CN"/>
          <w14:textFill>
            <w14:solidFill>
              <w14:schemeClr w14:val="tx1"/>
            </w14:solidFill>
          </w14:textFill>
        </w:rPr>
        <w:t>水头镇市场监督管理所未及时发现并制止</w:t>
      </w:r>
      <w:r>
        <w:rPr>
          <w:rFonts w:hint="eastAsia"/>
          <w:color w:val="000000" w:themeColor="text1"/>
          <w:lang w:val="en-US" w:eastAsia="zh-CN"/>
          <w14:textFill>
            <w14:solidFill>
              <w14:schemeClr w14:val="tx1"/>
            </w14:solidFill>
          </w14:textFill>
        </w:rPr>
        <w:t>王胜科模具加工点</w:t>
      </w:r>
      <w:r>
        <w:rPr>
          <w:rFonts w:hint="eastAsia"/>
          <w:color w:val="000000" w:themeColor="text1"/>
          <w:lang w:eastAsia="zh-CN"/>
          <w14:textFill>
            <w14:solidFill>
              <w14:schemeClr w14:val="tx1"/>
            </w14:solidFill>
          </w14:textFill>
        </w:rPr>
        <w:t>的无照经营行为，</w:t>
      </w:r>
      <w:r>
        <w:rPr>
          <w:rFonts w:hint="eastAsia"/>
          <w:color w:val="000000" w:themeColor="text1"/>
          <w:lang w:val="en-US" w:eastAsia="zh-CN"/>
          <w14:textFill>
            <w14:solidFill>
              <w14:schemeClr w14:val="tx1"/>
            </w14:solidFill>
          </w14:textFill>
        </w:rPr>
        <w:t>存在</w:t>
      </w:r>
      <w:r>
        <w:rPr>
          <w:rFonts w:hint="eastAsia"/>
          <w:color w:val="000000" w:themeColor="text1"/>
          <w:lang w:eastAsia="zh-CN"/>
          <w14:textFill>
            <w14:solidFill>
              <w14:schemeClr w14:val="tx1"/>
            </w14:solidFill>
          </w14:textFill>
        </w:rPr>
        <w:t>“打非治违”</w:t>
      </w:r>
      <w:r>
        <w:rPr>
          <w:rFonts w:hint="eastAsia"/>
          <w:color w:val="000000" w:themeColor="text1"/>
          <w:lang w:val="en-US" w:eastAsia="zh-CN"/>
          <w14:textFill>
            <w14:solidFill>
              <w14:schemeClr w14:val="tx1"/>
            </w14:solidFill>
          </w14:textFill>
        </w:rPr>
        <w:t>工作开展</w:t>
      </w:r>
      <w:r>
        <w:rPr>
          <w:rFonts w:hint="eastAsia"/>
          <w:color w:val="000000" w:themeColor="text1"/>
          <w:lang w:eastAsia="zh-CN"/>
          <w14:textFill>
            <w14:solidFill>
              <w14:schemeClr w14:val="tx1"/>
            </w14:solidFill>
          </w14:textFill>
        </w:rPr>
        <w:t>不力</w:t>
      </w:r>
      <w:r>
        <w:rPr>
          <w:rFonts w:hint="eastAsia"/>
          <w:color w:val="000000" w:themeColor="text1"/>
          <w:lang w:val="en-US" w:eastAsia="zh-CN"/>
          <w14:textFill>
            <w14:solidFill>
              <w14:schemeClr w14:val="tx1"/>
            </w14:solidFill>
          </w14:textFill>
        </w:rPr>
        <w:t>问题。</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3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属地政府存在的主要问题</w:t>
      </w:r>
    </w:p>
    <w:p>
      <w:pPr>
        <w:pStyle w:val="11"/>
        <w:pageBreakBefore w:val="0"/>
        <w:widowControl w:val="0"/>
        <w:kinsoku/>
        <w:wordWrap/>
        <w:topLinePunct w:val="0"/>
        <w:bidi w:val="0"/>
        <w:spacing w:line="560" w:lineRule="exact"/>
        <w:textAlignment w:val="auto"/>
        <w:rPr>
          <w:rFonts w:hint="eastAsia"/>
          <w:b/>
          <w:bCs/>
          <w:color w:val="000000" w:themeColor="text1"/>
          <w:highlight w:val="yellow"/>
          <w:u w:val="singl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南安市水头镇人民政府。负责组织开展水头镇辖区内安全生产监督检查，督促生产经营单位依法落实安全生产各项制度和措施，对监督检查中发现的生产安全事故隐患或者安全生产违法行为。经调查水头镇人民政府未及时发现并制止王胜科模具加工点的无照经营行为，未能有效执行监管职责以预防潜在的安全风险，存在“打非治违”问题。</w:t>
      </w:r>
    </w:p>
    <w:p>
      <w:pPr>
        <w:pStyle w:val="2"/>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五</w:t>
      </w:r>
      <w:r>
        <w:rPr>
          <w:rFonts w:hint="eastAsia"/>
          <w:color w:val="000000" w:themeColor="text1"/>
          <w:lang w:eastAsia="zh-CN"/>
          <w14:textFill>
            <w14:solidFill>
              <w14:schemeClr w14:val="tx1"/>
            </w14:solidFill>
          </w14:textFill>
        </w:rPr>
        <w:t>、对有关责任人员和责任单位的处理建议</w:t>
      </w:r>
    </w:p>
    <w:p>
      <w:pPr>
        <w:pStyle w:val="3"/>
        <w:pageBreakBefore w:val="0"/>
        <w:widowControl w:val="0"/>
        <w:kinsoku/>
        <w:wordWrap/>
        <w:topLinePunct w:val="0"/>
        <w:bidi w:val="0"/>
        <w:spacing w:line="560" w:lineRule="exact"/>
        <w:textAlignment w:val="auto"/>
        <w:rPr>
          <w:rFonts w:hint="eastAsia"/>
          <w:lang w:val="en-US" w:eastAsia="zh-CN"/>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1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对事故责任者的责任认定和处理建议</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632" w:firstLineChars="200"/>
        <w:textAlignment w:val="auto"/>
        <w:rPr>
          <w:rFonts w:hint="eastAsia"/>
          <w:lang w:eastAsia="zh-CN"/>
        </w:rPr>
      </w:pPr>
      <w:r>
        <w:rPr>
          <w:rFonts w:hint="eastAsia"/>
          <w:lang w:val="en-US" w:eastAsia="zh-CN"/>
        </w:rPr>
        <w:fldChar w:fldCharType="begin"/>
      </w:r>
      <w:r>
        <w:rPr>
          <w:rFonts w:hint="eastAsia"/>
          <w:lang w:val="en-US" w:eastAsia="zh-CN"/>
        </w:rPr>
        <w:instrText xml:space="preserve"> = 1 \* MERGEFORMAT </w:instrText>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t>.</w:t>
      </w:r>
      <w:r>
        <w:rPr>
          <w:rFonts w:hint="eastAsia"/>
          <w:lang w:eastAsia="zh-CN"/>
        </w:rPr>
        <w:t>王</w:t>
      </w:r>
      <w:r>
        <w:rPr>
          <w:rFonts w:hint="eastAsia"/>
          <w:lang w:val="en-US" w:eastAsia="zh-CN"/>
        </w:rPr>
        <w:t>某某</w:t>
      </w:r>
      <w:r>
        <w:rPr>
          <w:rFonts w:hint="eastAsia"/>
          <w:lang w:eastAsia="zh-CN"/>
        </w:rPr>
        <w:t>，男，</w:t>
      </w:r>
      <w:r>
        <w:rPr>
          <w:rFonts w:hint="eastAsia"/>
          <w:lang w:val="en-US" w:eastAsia="zh-CN"/>
        </w:rPr>
        <w:t>贵州省印江土家族苗族自治县沙子坡镇塘口村人，王胜科模具加工点的</w:t>
      </w:r>
      <w:r>
        <w:rPr>
          <w:rFonts w:hint="eastAsia"/>
          <w:lang w:eastAsia="zh-CN"/>
        </w:rPr>
        <w:t>经营人。王</w:t>
      </w:r>
      <w:r>
        <w:rPr>
          <w:rFonts w:hint="eastAsia"/>
          <w:lang w:val="en-US" w:eastAsia="zh-CN"/>
        </w:rPr>
        <w:t>某某</w:t>
      </w:r>
      <w:r>
        <w:rPr>
          <w:rFonts w:hint="eastAsia"/>
          <w:lang w:eastAsia="zh-CN"/>
        </w:rPr>
        <w:t>未充分履行安全生产职责，在生产中违反有关安全管理的规定</w:t>
      </w:r>
      <w:r>
        <w:rPr>
          <w:rStyle w:val="24"/>
          <w:rFonts w:ascii="微软雅黑" w:hAnsi="微软雅黑" w:eastAsia="微软雅黑" w:cs="微软雅黑"/>
          <w:i w:val="0"/>
          <w:iCs w:val="0"/>
          <w:caps w:val="0"/>
          <w:color w:val="333333"/>
          <w:spacing w:val="0"/>
          <w:sz w:val="28"/>
          <w:szCs w:val="28"/>
          <w:highlight w:val="none"/>
          <w:shd w:val="clear" w:fill="FFFFFF"/>
        </w:rPr>
        <w:footnoteReference w:id="0"/>
      </w:r>
      <w:r>
        <w:rPr>
          <w:rFonts w:hint="eastAsia"/>
          <w:lang w:eastAsia="zh-CN"/>
        </w:rPr>
        <w:t>，</w:t>
      </w:r>
      <w:r>
        <w:rPr>
          <w:rFonts w:hint="eastAsia"/>
          <w:lang w:val="en-US" w:eastAsia="zh-CN"/>
        </w:rPr>
        <w:t>对事故发生负有领导责任，涉嫌重大责任事故罪，建议公安机关进一步查处。</w:t>
      </w:r>
    </w:p>
    <w:p>
      <w:pPr>
        <w:pStyle w:val="3"/>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（二）</w:t>
      </w:r>
      <w:r>
        <w:rPr>
          <w:rFonts w:hint="eastAsia"/>
          <w:color w:val="000000" w:themeColor="text1"/>
          <w:lang w:val="en-US" w:eastAsia="zh-CN"/>
          <w14:textFill>
            <w14:solidFill>
              <w14:schemeClr w14:val="tx1"/>
            </w14:solidFill>
          </w14:textFill>
        </w:rPr>
        <w:t>对相关人员及涉及部门的责任认定和处理建议</w:t>
      </w:r>
    </w:p>
    <w:p>
      <w:pPr>
        <w:pStyle w:val="11"/>
        <w:pageBreakBefore w:val="0"/>
        <w:widowControl w:val="0"/>
        <w:kinsoku/>
        <w:wordWrap/>
        <w:topLinePunct w:val="0"/>
        <w:bidi w:val="0"/>
        <w:spacing w:line="560" w:lineRule="exact"/>
        <w:jc w:val="both"/>
        <w:textAlignment w:val="auto"/>
        <w:rPr>
          <w:rFonts w:hint="eastAsia"/>
          <w:color w:val="000000" w:themeColor="text1"/>
          <w:lang w:eastAsia="zh-CN"/>
          <w14:textFill>
            <w14:solidFill>
              <w14:schemeClr w14:val="tx1"/>
            </w14:solidFill>
          </w14:textFill>
        </w:rPr>
      </w:pPr>
      <w:r>
        <w:rPr>
          <w:rStyle w:val="21"/>
          <w:rFonts w:hint="eastAsia"/>
          <w:bCs/>
          <w:color w:val="000000" w:themeColor="text1"/>
          <w:szCs w:val="32"/>
          <w:lang w:val="en-US" w:eastAsia="zh-CN"/>
          <w14:textFill>
            <w14:solidFill>
              <w14:schemeClr w14:val="tx1"/>
            </w14:solidFill>
          </w14:textFill>
        </w:rPr>
        <w:t>1</w:t>
      </w:r>
      <w:r>
        <w:rPr>
          <w:rStyle w:val="21"/>
          <w:rFonts w:hint="eastAsia" w:ascii="Times New Roman"/>
          <w:bCs/>
          <w:color w:val="000000" w:themeColor="text1"/>
          <w:szCs w:val="32"/>
          <w:lang w:eastAsia="zh-CN"/>
          <w14:textFill>
            <w14:solidFill>
              <w14:schemeClr w14:val="tx1"/>
            </w14:solidFill>
          </w14:textFill>
        </w:rPr>
        <w:t>.</w:t>
      </w:r>
      <w:r>
        <w:rPr>
          <w:rStyle w:val="21"/>
          <w:rFonts w:hint="eastAsia"/>
          <w:bCs/>
          <w:color w:val="000000" w:themeColor="text1"/>
          <w:szCs w:val="32"/>
          <w:lang w:eastAsia="zh-CN"/>
          <w14:textFill>
            <w14:solidFill>
              <w14:schemeClr w14:val="tx1"/>
            </w14:solidFill>
          </w14:textFill>
        </w:rPr>
        <w:t>黄某某，男，</w:t>
      </w:r>
      <w:r>
        <w:rPr>
          <w:rStyle w:val="21"/>
          <w:rFonts w:hint="eastAsia" w:ascii="Times New Roman"/>
          <w:bCs/>
          <w:color w:val="000000" w:themeColor="text1"/>
          <w:szCs w:val="32"/>
          <w:lang w:eastAsia="zh-CN"/>
          <w14:textFill>
            <w14:solidFill>
              <w14:schemeClr w14:val="tx1"/>
            </w14:solidFill>
          </w14:textFill>
        </w:rPr>
        <w:t>水头镇</w:t>
      </w:r>
      <w:r>
        <w:rPr>
          <w:rStyle w:val="21"/>
          <w:rFonts w:hint="eastAsia"/>
          <w:bCs/>
          <w:color w:val="000000" w:themeColor="text1"/>
          <w:szCs w:val="32"/>
          <w:lang w:eastAsia="zh-CN"/>
          <w14:textFill>
            <w14:solidFill>
              <w14:schemeClr w14:val="tx1"/>
            </w14:solidFill>
          </w14:textFill>
        </w:rPr>
        <w:t>下店村二中网格员，</w:t>
      </w:r>
      <w:r>
        <w:rPr>
          <w:rFonts w:hint="eastAsia"/>
          <w:color w:val="000000" w:themeColor="text1"/>
          <w:lang w:eastAsia="zh-CN"/>
          <w14:textFill>
            <w14:solidFill>
              <w14:schemeClr w14:val="tx1"/>
            </w14:solidFill>
          </w14:textFill>
        </w:rPr>
        <w:t>因“打非治违”</w:t>
      </w:r>
      <w:r>
        <w:rPr>
          <w:rFonts w:hint="eastAsia"/>
          <w:color w:val="000000" w:themeColor="text1"/>
          <w:lang w:val="en-US" w:eastAsia="zh-CN"/>
          <w14:textFill>
            <w14:solidFill>
              <w14:schemeClr w14:val="tx1"/>
            </w14:solidFill>
          </w14:textFill>
        </w:rPr>
        <w:t>巡查工作中未及时发现并制止王胜科模具加工点无照经营行为，对事故发生负有一定责任。</w:t>
      </w:r>
      <w:r>
        <w:rPr>
          <w:rFonts w:hint="eastAsia"/>
          <w:color w:val="000000" w:themeColor="text1"/>
          <w:lang w:eastAsia="zh-CN"/>
          <w14:textFill>
            <w14:solidFill>
              <w14:schemeClr w14:val="tx1"/>
            </w14:solidFill>
          </w14:textFill>
        </w:rPr>
        <w:t>鉴于事发后水头镇党委已对</w:t>
      </w:r>
      <w:r>
        <w:rPr>
          <w:rStyle w:val="21"/>
          <w:rFonts w:hint="eastAsia"/>
          <w:bCs/>
          <w:color w:val="000000" w:themeColor="text1"/>
          <w:szCs w:val="32"/>
          <w:lang w:eastAsia="zh-CN"/>
          <w14:textFill>
            <w14:solidFill>
              <w14:schemeClr w14:val="tx1"/>
            </w14:solidFill>
          </w14:textFill>
        </w:rPr>
        <w:t>黄某某进行批评教育，</w:t>
      </w:r>
      <w:r>
        <w:rPr>
          <w:rFonts w:hint="eastAsia"/>
          <w:color w:val="000000" w:themeColor="text1"/>
          <w:lang w:val="en-US" w:eastAsia="zh-CN"/>
          <w14:textFill>
            <w14:solidFill>
              <w14:schemeClr w14:val="tx1"/>
            </w14:solidFill>
          </w14:textFill>
        </w:rPr>
        <w:t>建议水头镇将</w:t>
      </w:r>
      <w:r>
        <w:rPr>
          <w:rStyle w:val="21"/>
          <w:rFonts w:hint="eastAsia"/>
          <w:bCs/>
          <w:color w:val="000000" w:themeColor="text1"/>
          <w:szCs w:val="32"/>
          <w:lang w:eastAsia="zh-CN"/>
          <w14:textFill>
            <w14:solidFill>
              <w14:schemeClr w14:val="tx1"/>
            </w14:solidFill>
          </w14:textFill>
        </w:rPr>
        <w:t>黄某某</w:t>
      </w:r>
      <w:r>
        <w:rPr>
          <w:rFonts w:hint="eastAsia"/>
          <w:color w:val="000000" w:themeColor="text1"/>
          <w:lang w:eastAsia="zh-CN"/>
          <w14:textFill>
            <w14:solidFill>
              <w14:schemeClr w14:val="tx1"/>
            </w14:solidFill>
          </w14:textFill>
        </w:rPr>
        <w:t>“打非治违”工作中履职不到位的情况</w:t>
      </w:r>
      <w:r>
        <w:rPr>
          <w:rFonts w:hint="eastAsia"/>
          <w:color w:val="000000" w:themeColor="text1"/>
          <w:lang w:val="en-US" w:eastAsia="zh-CN"/>
          <w14:textFill>
            <w14:solidFill>
              <w14:schemeClr w14:val="tx1"/>
            </w14:solidFill>
          </w14:textFill>
        </w:rPr>
        <w:t>在全镇进行通报</w:t>
      </w:r>
      <w:r>
        <w:rPr>
          <w:rFonts w:hint="eastAsia"/>
          <w:color w:val="000000" w:themeColor="text1"/>
          <w:lang w:eastAsia="zh-CN"/>
          <w14:textFill>
            <w14:solidFill>
              <w14:schemeClr w14:val="tx1"/>
            </w14:solidFill>
          </w14:textFill>
        </w:rPr>
        <w:t>。</w:t>
      </w:r>
    </w:p>
    <w:p>
      <w:pPr>
        <w:pStyle w:val="11"/>
        <w:pageBreakBefore w:val="0"/>
        <w:widowControl w:val="0"/>
        <w:kinsoku/>
        <w:wordWrap/>
        <w:topLinePunct w:val="0"/>
        <w:bidi w:val="0"/>
        <w:spacing w:line="560" w:lineRule="exact"/>
        <w:textAlignment w:val="auto"/>
        <w:rPr>
          <w:rStyle w:val="21"/>
          <w:rFonts w:hint="eastAsia" w:hAnsi="Times New Roman" w:eastAsia="宋体" w:cs="Times New Roman"/>
          <w:bCs/>
          <w:color w:val="000000" w:themeColor="text1"/>
          <w:szCs w:val="32"/>
          <w:lang w:eastAsia="zh-CN"/>
          <w14:textFill>
            <w14:solidFill>
              <w14:schemeClr w14:val="tx1"/>
            </w14:solidFill>
          </w14:textFill>
        </w:rPr>
      </w:pPr>
      <w:r>
        <w:rPr>
          <w:rStyle w:val="21"/>
          <w:rFonts w:hint="eastAsia"/>
          <w:bCs/>
          <w:color w:val="000000" w:themeColor="text1"/>
          <w:szCs w:val="32"/>
          <w:lang w:val="en-US" w:eastAsia="zh-CN"/>
          <w14:textFill>
            <w14:solidFill>
              <w14:schemeClr w14:val="tx1"/>
            </w14:solidFill>
          </w14:textFill>
        </w:rPr>
        <w:t>2</w:t>
      </w:r>
      <w:r>
        <w:rPr>
          <w:rStyle w:val="21"/>
          <w:rFonts w:hint="eastAsia" w:ascii="Times New Roman"/>
          <w:bCs/>
          <w:color w:val="000000" w:themeColor="text1"/>
          <w:szCs w:val="32"/>
          <w:lang w:eastAsia="zh-CN"/>
          <w14:textFill>
            <w14:solidFill>
              <w14:schemeClr w14:val="tx1"/>
            </w14:solidFill>
          </w14:textFill>
        </w:rPr>
        <w:t>.</w:t>
      </w:r>
      <w:r>
        <w:rPr>
          <w:rFonts w:hint="eastAsia"/>
          <w:color w:val="000000" w:themeColor="text1"/>
          <w:lang w:eastAsia="zh-CN"/>
          <w14:textFill>
            <w14:solidFill>
              <w14:schemeClr w14:val="tx1"/>
            </w14:solidFill>
          </w14:textFill>
        </w:rPr>
        <w:t>水头镇市场监督管理所</w:t>
      </w:r>
      <w:r>
        <w:rPr>
          <w:rStyle w:val="21"/>
          <w:rFonts w:hint="eastAsia"/>
          <w:bCs/>
          <w:color w:val="000000" w:themeColor="text1"/>
          <w:szCs w:val="32"/>
          <w:lang w:eastAsia="zh-CN"/>
          <w14:textFill>
            <w14:solidFill>
              <w14:schemeClr w14:val="tx1"/>
            </w14:solidFill>
          </w14:textFill>
        </w:rPr>
        <w:t>在“打非治违”工作开展过程中未及时</w:t>
      </w:r>
      <w:r>
        <w:rPr>
          <w:rFonts w:hint="eastAsia"/>
          <w:color w:val="000000" w:themeColor="text1"/>
          <w:lang w:eastAsia="zh-CN"/>
          <w14:textFill>
            <w14:solidFill>
              <w14:schemeClr w14:val="tx1"/>
            </w14:solidFill>
          </w14:textFill>
        </w:rPr>
        <w:t>发现并制</w:t>
      </w:r>
      <w:r>
        <w:rPr>
          <w:rFonts w:hint="eastAsia"/>
          <w:color w:val="000000" w:themeColor="text1"/>
          <w:lang w:val="en-US" w:eastAsia="zh-CN"/>
          <w14:textFill>
            <w14:solidFill>
              <w14:schemeClr w14:val="tx1"/>
            </w14:solidFill>
          </w14:textFill>
        </w:rPr>
        <w:t>止该加工点的无照经营。建议南安市市场监督管理局责令</w:t>
      </w:r>
      <w:r>
        <w:rPr>
          <w:rFonts w:hint="eastAsia"/>
          <w:color w:val="000000" w:themeColor="text1"/>
          <w:lang w:eastAsia="zh-CN"/>
          <w14:textFill>
            <w14:solidFill>
              <w14:schemeClr w14:val="tx1"/>
            </w14:solidFill>
          </w14:textFill>
        </w:rPr>
        <w:t>水头镇市场监督管理所</w:t>
      </w:r>
      <w:r>
        <w:rPr>
          <w:rFonts w:hint="eastAsia"/>
          <w:color w:val="000000" w:themeColor="text1"/>
          <w:lang w:val="en-US" w:eastAsia="zh-CN"/>
          <w14:textFill>
            <w14:solidFill>
              <w14:schemeClr w14:val="tx1"/>
            </w14:solidFill>
          </w14:textFill>
        </w:rPr>
        <w:t>作出检查。</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（三）</w:t>
      </w:r>
      <w:r>
        <w:rPr>
          <w:rFonts w:hint="eastAsia"/>
          <w:color w:val="000000" w:themeColor="text1"/>
          <w:lang w:val="en-US" w:eastAsia="zh-CN"/>
          <w14:textFill>
            <w14:solidFill>
              <w14:schemeClr w14:val="tx1"/>
            </w14:solidFill>
          </w14:textFill>
        </w:rPr>
        <w:t>对事故责任单位的责任认定及处理建议</w:t>
      </w:r>
    </w:p>
    <w:p>
      <w:pPr>
        <w:pStyle w:val="11"/>
        <w:pageBreakBefore w:val="0"/>
        <w:widowControl w:val="0"/>
        <w:kinsoku/>
        <w:wordWrap/>
        <w:topLinePunct w:val="0"/>
        <w:bidi w:val="0"/>
        <w:spacing w:line="560" w:lineRule="exac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1.王胜科模具加工点。无照经营，不具备市场经营主体资质，且不具备安全生产条件</w:t>
      </w:r>
      <w:r>
        <w:rPr>
          <w:rStyle w:val="24"/>
          <w:rFonts w:ascii="微软雅黑" w:hAnsi="微软雅黑" w:eastAsia="微软雅黑" w:cs="微软雅黑"/>
          <w:i w:val="0"/>
          <w:iCs w:val="0"/>
          <w:caps w:val="0"/>
          <w:color w:val="333333"/>
          <w:spacing w:val="0"/>
          <w:sz w:val="28"/>
          <w:szCs w:val="28"/>
          <w:highlight w:val="none"/>
          <w:shd w:val="clear" w:fill="FFFFFF"/>
        </w:rPr>
        <w:footnoteReference w:id="1"/>
      </w:r>
      <w:r>
        <w:rPr>
          <w:rFonts w:hint="eastAsia"/>
          <w:color w:val="000000" w:themeColor="text1"/>
          <w:highlight w:val="none"/>
          <w:lang w:val="en-US" w:eastAsia="zh-CN"/>
          <w14:textFill>
            <w14:solidFill>
              <w14:schemeClr w14:val="tx1"/>
            </w14:solidFill>
          </w14:textFill>
        </w:rPr>
        <w:t>，违反《无证无照经营查处办法》第二条规定，</w:t>
      </w:r>
      <w:r>
        <w:rPr>
          <w:rFonts w:hint="eastAsia"/>
          <w:color w:val="000000" w:themeColor="text1"/>
          <w:highlight w:val="none"/>
          <w:lang w:eastAsia="zh-CN"/>
          <w14:textFill>
            <w14:solidFill>
              <w14:schemeClr w14:val="tx1"/>
            </w14:solidFill>
          </w14:textFill>
        </w:rPr>
        <w:t>建议由南安市</w:t>
      </w:r>
      <w:r>
        <w:rPr>
          <w:rFonts w:hint="eastAsia"/>
          <w:color w:val="000000" w:themeColor="text1"/>
          <w:highlight w:val="none"/>
          <w:lang w:val="en-US" w:eastAsia="zh-CN"/>
          <w14:textFill>
            <w14:solidFill>
              <w14:schemeClr w14:val="tx1"/>
            </w14:solidFill>
          </w14:textFill>
        </w:rPr>
        <w:t>市场监督管理局予以查处。</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2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2</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w:t>
      </w:r>
      <w:r>
        <w:rPr>
          <w:rFonts w:hint="eastAsia"/>
          <w:color w:val="000000" w:themeColor="text1"/>
          <w:lang w:eastAsia="zh-CN"/>
          <w14:textFill>
            <w14:solidFill>
              <w14:schemeClr w14:val="tx1"/>
            </w14:solidFill>
          </w14:textFill>
        </w:rPr>
        <w:t>泉州市南安南威工艺品有限公司。经调查厂房出租方与承租方在出租时已签订厂房租赁安全生产管理协议，排除出租方泉州市南安南威工艺品有限公司责任。</w:t>
      </w:r>
    </w:p>
    <w:p>
      <w:pPr>
        <w:pStyle w:val="2"/>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六</w:t>
      </w:r>
      <w:r>
        <w:rPr>
          <w:rFonts w:hint="eastAsia"/>
          <w:color w:val="000000" w:themeColor="text1"/>
          <w:lang w:eastAsia="zh-CN"/>
          <w14:textFill>
            <w14:solidFill>
              <w14:schemeClr w14:val="tx1"/>
            </w14:solidFill>
          </w14:textFill>
        </w:rPr>
        <w:t>、事故教训</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本次高处坠落事故在</w:t>
      </w:r>
      <w:r>
        <w:rPr>
          <w:rFonts w:hint="eastAsia"/>
          <w:color w:val="000000" w:themeColor="text1"/>
          <w:lang w:val="en-US" w:eastAsia="zh-CN"/>
          <w14:textFill>
            <w14:solidFill>
              <w14:schemeClr w14:val="tx1"/>
            </w14:solidFill>
          </w14:textFill>
        </w:rPr>
        <w:t>王胜科模具加工点</w:t>
      </w:r>
      <w:r>
        <w:rPr>
          <w:rFonts w:hint="eastAsia"/>
          <w:color w:val="000000" w:themeColor="text1"/>
          <w:lang w:eastAsia="zh-CN"/>
          <w14:textFill>
            <w14:solidFill>
              <w14:schemeClr w14:val="tx1"/>
            </w14:solidFill>
          </w14:textFill>
        </w:rPr>
        <w:t>发生，暴露出了企业在安全管理、隐患排查、教育培训及现场管理等方面的严重不足。此外，事故也揭示了属地政府、</w:t>
      </w:r>
      <w:r>
        <w:rPr>
          <w:rFonts w:hint="eastAsia"/>
          <w:color w:val="000000" w:themeColor="text1"/>
          <w:lang w:val="en-US" w:eastAsia="zh-CN"/>
          <w14:textFill>
            <w14:solidFill>
              <w14:schemeClr w14:val="tx1"/>
            </w14:solidFill>
          </w14:textFill>
        </w:rPr>
        <w:t>行业监管</w:t>
      </w:r>
      <w:r>
        <w:rPr>
          <w:rFonts w:hint="eastAsia"/>
          <w:color w:val="000000" w:themeColor="text1"/>
          <w:lang w:eastAsia="zh-CN"/>
          <w14:textFill>
            <w14:solidFill>
              <w14:schemeClr w14:val="tx1"/>
            </w14:solidFill>
          </w14:textFill>
        </w:rPr>
        <w:t>在安全生产监管责任落实方面的不足。主要教训包括：</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1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生产经营单位</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val="en-US" w:eastAsia="zh-CN"/>
          <w14:textFill>
            <w14:solidFill>
              <w14:schemeClr w14:val="tx1"/>
            </w14:solidFill>
          </w14:textFill>
        </w:rPr>
        <w:fldChar w:fldCharType="begin"/>
      </w:r>
      <w:r>
        <w:rPr>
          <w:rStyle w:val="21"/>
          <w:rFonts w:hint="eastAsia" w:ascii="Times New Roman"/>
          <w:bCs/>
          <w:color w:val="000000" w:themeColor="text1"/>
          <w:szCs w:val="32"/>
          <w:lang w:val="en-US" w:eastAsia="zh-CN"/>
          <w14:textFill>
            <w14:solidFill>
              <w14:schemeClr w14:val="tx1"/>
            </w14:solidFill>
          </w14:textFill>
        </w:rPr>
        <w:instrText xml:space="preserve"> = 1 \* MERGEFORMAT </w:instrText>
      </w:r>
      <w:r>
        <w:rPr>
          <w:rStyle w:val="21"/>
          <w:rFonts w:hint="eastAsia" w:ascii="Times New Roman"/>
          <w:bCs/>
          <w:color w:val="000000" w:themeColor="text1"/>
          <w:szCs w:val="32"/>
          <w:lang w:val="en-US" w:eastAsia="zh-CN"/>
          <w14:textFill>
            <w14:solidFill>
              <w14:schemeClr w14:val="tx1"/>
            </w14:solidFill>
          </w14:textFill>
        </w:rPr>
        <w:fldChar w:fldCharType="separate"/>
      </w:r>
      <w:r>
        <w:rPr>
          <w:rStyle w:val="21"/>
          <w:rFonts w:hint="eastAsia" w:ascii="Times New Roman"/>
          <w:bCs/>
          <w:color w:val="000000" w:themeColor="text1"/>
          <w:szCs w:val="32"/>
          <w:lang w:val="en-US" w:eastAsia="zh-CN"/>
          <w14:textFill>
            <w14:solidFill>
              <w14:schemeClr w14:val="tx1"/>
            </w14:solidFill>
          </w14:textFill>
        </w:rPr>
        <w:t>1</w:t>
      </w:r>
      <w:r>
        <w:rPr>
          <w:rStyle w:val="21"/>
          <w:rFonts w:hint="eastAsia" w:ascii="Times New Roman"/>
          <w:bCs/>
          <w:color w:val="000000" w:themeColor="text1"/>
          <w:szCs w:val="32"/>
          <w:lang w:val="en-US" w:eastAsia="zh-CN"/>
          <w14:textFill>
            <w14:solidFill>
              <w14:schemeClr w14:val="tx1"/>
            </w14:solidFill>
          </w14:textFill>
        </w:rPr>
        <w:fldChar w:fldCharType="end"/>
      </w:r>
      <w:r>
        <w:rPr>
          <w:rStyle w:val="21"/>
          <w:rFonts w:hint="eastAsia" w:ascii="Times New Roman"/>
          <w:bCs/>
          <w:color w:val="000000" w:themeColor="text1"/>
          <w:szCs w:val="32"/>
          <w:lang w:val="en-US" w:eastAsia="zh-CN"/>
          <w14:textFill>
            <w14:solidFill>
              <w14:schemeClr w14:val="tx1"/>
            </w14:solidFill>
          </w14:textFill>
        </w:rPr>
        <w:t>.</w:t>
      </w:r>
      <w:r>
        <w:rPr>
          <w:rStyle w:val="21"/>
          <w:rFonts w:hint="eastAsia" w:ascii="Times New Roman"/>
          <w:bCs/>
          <w:color w:val="000000" w:themeColor="text1"/>
          <w:szCs w:val="32"/>
          <w:lang w:eastAsia="zh-CN"/>
          <w14:textFill>
            <w14:solidFill>
              <w14:schemeClr w14:val="tx1"/>
            </w14:solidFill>
          </w14:textFill>
        </w:rPr>
        <w:t>强化安全防护措施的必要性：</w:t>
      </w:r>
      <w:r>
        <w:rPr>
          <w:rFonts w:hint="eastAsia"/>
          <w:color w:val="000000" w:themeColor="text1"/>
          <w:lang w:eastAsia="zh-CN"/>
          <w14:textFill>
            <w14:solidFill>
              <w14:schemeClr w14:val="tx1"/>
            </w14:solidFill>
          </w14:textFill>
        </w:rPr>
        <w:t>事故凸显了加强安全防护设施，如升降平台的安全设计和防护栏的重要性。同时，强调了确保这些安全措施得到有效执行的必要性。</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2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2</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.安全教育和操作培训的重要性：</w:t>
      </w:r>
      <w:r>
        <w:rPr>
          <w:rFonts w:hint="eastAsia"/>
          <w:color w:val="000000" w:themeColor="text1"/>
          <w:lang w:eastAsia="zh-CN"/>
          <w14:textFill>
            <w14:solidFill>
              <w14:schemeClr w14:val="tx1"/>
            </w14:solidFill>
          </w14:textFill>
        </w:rPr>
        <w:t>事故暴露了企业在安全教育和操作培训方面的缺陷，导致员工未能妥善识别和处理潜在危险。</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3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3</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.日常安全检查的不足：</w:t>
      </w:r>
      <w:r>
        <w:rPr>
          <w:rFonts w:hint="eastAsia"/>
          <w:color w:val="000000" w:themeColor="text1"/>
          <w:lang w:eastAsia="zh-CN"/>
          <w14:textFill>
            <w14:solidFill>
              <w14:schemeClr w14:val="tx1"/>
            </w14:solidFill>
          </w14:textFill>
        </w:rPr>
        <w:t>此次事故揭示了日常安全检查和监管工作的不足，导致安全隐患未能得到及时发现和纠正。</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2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属地政府及监管部门</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val="en-US" w:eastAsia="zh-CN"/>
          <w14:textFill>
            <w14:solidFill>
              <w14:schemeClr w14:val="tx1"/>
            </w14:solidFill>
          </w14:textFill>
        </w:rPr>
        <w:fldChar w:fldCharType="begin"/>
      </w:r>
      <w:r>
        <w:rPr>
          <w:rStyle w:val="21"/>
          <w:rFonts w:hint="eastAsia" w:ascii="Times New Roman"/>
          <w:bCs/>
          <w:color w:val="000000" w:themeColor="text1"/>
          <w:szCs w:val="32"/>
          <w:lang w:val="en-US" w:eastAsia="zh-CN"/>
          <w14:textFill>
            <w14:solidFill>
              <w14:schemeClr w14:val="tx1"/>
            </w14:solidFill>
          </w14:textFill>
        </w:rPr>
        <w:instrText xml:space="preserve"> = 1 \* MERGEFORMAT </w:instrText>
      </w:r>
      <w:r>
        <w:rPr>
          <w:rStyle w:val="21"/>
          <w:rFonts w:hint="eastAsia" w:ascii="Times New Roman"/>
          <w:bCs/>
          <w:color w:val="000000" w:themeColor="text1"/>
          <w:szCs w:val="32"/>
          <w:lang w:val="en-US" w:eastAsia="zh-CN"/>
          <w14:textFill>
            <w14:solidFill>
              <w14:schemeClr w14:val="tx1"/>
            </w14:solidFill>
          </w14:textFill>
        </w:rPr>
        <w:fldChar w:fldCharType="separate"/>
      </w:r>
      <w:r>
        <w:rPr>
          <w:rStyle w:val="21"/>
          <w:rFonts w:hint="eastAsia" w:ascii="Times New Roman"/>
          <w:bCs/>
          <w:color w:val="000000" w:themeColor="text1"/>
          <w:szCs w:val="32"/>
          <w:lang w:val="en-US" w:eastAsia="zh-CN"/>
          <w14:textFill>
            <w14:solidFill>
              <w14:schemeClr w14:val="tx1"/>
            </w14:solidFill>
          </w14:textFill>
        </w:rPr>
        <w:t>1</w:t>
      </w:r>
      <w:r>
        <w:rPr>
          <w:rStyle w:val="21"/>
          <w:rFonts w:hint="eastAsia" w:ascii="Times New Roman"/>
          <w:bCs/>
          <w:color w:val="000000" w:themeColor="text1"/>
          <w:szCs w:val="32"/>
          <w:lang w:val="en-US" w:eastAsia="zh-CN"/>
          <w14:textFill>
            <w14:solidFill>
              <w14:schemeClr w14:val="tx1"/>
            </w14:solidFill>
          </w14:textFill>
        </w:rPr>
        <w:fldChar w:fldCharType="end"/>
      </w:r>
      <w:r>
        <w:rPr>
          <w:rStyle w:val="21"/>
          <w:rFonts w:hint="eastAsia" w:ascii="Times New Roman"/>
          <w:bCs/>
          <w:color w:val="000000" w:themeColor="text1"/>
          <w:szCs w:val="32"/>
          <w:lang w:val="en-US" w:eastAsia="zh-CN"/>
          <w14:textFill>
            <w14:solidFill>
              <w14:schemeClr w14:val="tx1"/>
            </w14:solidFill>
          </w14:textFill>
        </w:rPr>
        <w:t>.</w:t>
      </w:r>
      <w:r>
        <w:rPr>
          <w:rStyle w:val="21"/>
          <w:rFonts w:hint="eastAsia" w:ascii="Times New Roman"/>
          <w:bCs/>
          <w:color w:val="000000" w:themeColor="text1"/>
          <w:szCs w:val="32"/>
          <w:lang w:eastAsia="zh-CN"/>
          <w14:textFill>
            <w14:solidFill>
              <w14:schemeClr w14:val="tx1"/>
            </w14:solidFill>
          </w14:textFill>
        </w:rPr>
        <w:t>属地政府安全生产监管责任的落实问题：</w:t>
      </w:r>
      <w:r>
        <w:rPr>
          <w:rFonts w:hint="eastAsia"/>
          <w:color w:val="000000" w:themeColor="text1"/>
          <w:lang w:val="en-US" w:eastAsia="zh-CN"/>
          <w14:textFill>
            <w14:solidFill>
              <w14:schemeClr w14:val="tx1"/>
            </w14:solidFill>
          </w14:textFill>
        </w:rPr>
        <w:t>调查发现</w:t>
      </w:r>
      <w:r>
        <w:rPr>
          <w:rFonts w:hint="eastAsia"/>
          <w:color w:val="000000" w:themeColor="text1"/>
          <w:lang w:eastAsia="zh-CN"/>
          <w14:textFill>
            <w14:solidFill>
              <w14:schemeClr w14:val="tx1"/>
            </w14:solidFill>
          </w14:textFill>
        </w:rPr>
        <w:t>属地政府在安全生产监管责任落实方面存在的不足，在日常巡查工作开展中不够深入、细致，需要加强监管力度和效率。</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2 \* MERGEFORMAT </w:instrText>
      </w:r>
      <w:r>
        <w:rPr>
          <w:rFonts w:hint="eastAsia"/>
          <w:color w:val="000000" w:themeColor="text1"/>
          <w:lang w:eastAsia="zh-CN"/>
          <w14:textFill>
            <w14:solidFill>
              <w14:schemeClr w14:val="tx1"/>
            </w14:solidFill>
          </w14:textFill>
        </w:rPr>
        <w:fldChar w:fldCharType="separate"/>
      </w:r>
      <w:r>
        <w:rPr>
          <w:rFonts w:hint="eastAsia"/>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水头镇市场监督管理所安全生产监管责任的落实问题：调查发现水头镇市场监督管理所在安全监管和执法方面的不足，特别是在无照经营单位的监管上，在巡查工作中对无照经营单位的监管，未能及时发现并制止这类违法行为，执法人员的专业技能和执法效率还不足。</w:t>
      </w:r>
    </w:p>
    <w:p>
      <w:pPr>
        <w:pStyle w:val="2"/>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七</w:t>
      </w:r>
      <w:r>
        <w:rPr>
          <w:rFonts w:hint="eastAsia"/>
          <w:color w:val="000000" w:themeColor="text1"/>
          <w:lang w:eastAsia="zh-CN"/>
          <w14:textFill>
            <w14:solidFill>
              <w14:schemeClr w14:val="tx1"/>
            </w14:solidFill>
          </w14:textFill>
        </w:rPr>
        <w:t>、整改和防范措施建议</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1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生产经营单位整改和防范措施建议</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val="en-US" w:eastAsia="zh-CN"/>
          <w14:textFill>
            <w14:solidFill>
              <w14:schemeClr w14:val="tx1"/>
            </w14:solidFill>
          </w14:textFill>
        </w:rPr>
        <w:fldChar w:fldCharType="begin"/>
      </w:r>
      <w:r>
        <w:rPr>
          <w:rStyle w:val="21"/>
          <w:rFonts w:hint="eastAsia" w:ascii="Times New Roman"/>
          <w:bCs/>
          <w:color w:val="000000" w:themeColor="text1"/>
          <w:szCs w:val="32"/>
          <w:lang w:val="en-US" w:eastAsia="zh-CN"/>
          <w14:textFill>
            <w14:solidFill>
              <w14:schemeClr w14:val="tx1"/>
            </w14:solidFill>
          </w14:textFill>
        </w:rPr>
        <w:instrText xml:space="preserve"> = 1 \* MERGEFORMAT </w:instrText>
      </w:r>
      <w:r>
        <w:rPr>
          <w:rStyle w:val="21"/>
          <w:rFonts w:hint="eastAsia" w:ascii="Times New Roman"/>
          <w:bCs/>
          <w:color w:val="000000" w:themeColor="text1"/>
          <w:szCs w:val="32"/>
          <w:lang w:val="en-US" w:eastAsia="zh-CN"/>
          <w14:textFill>
            <w14:solidFill>
              <w14:schemeClr w14:val="tx1"/>
            </w14:solidFill>
          </w14:textFill>
        </w:rPr>
        <w:fldChar w:fldCharType="separate"/>
      </w:r>
      <w:r>
        <w:rPr>
          <w:rStyle w:val="21"/>
          <w:rFonts w:hint="eastAsia" w:ascii="Times New Roman"/>
          <w:bCs/>
          <w:color w:val="000000" w:themeColor="text1"/>
          <w:szCs w:val="32"/>
          <w:lang w:val="en-US" w:eastAsia="zh-CN"/>
          <w14:textFill>
            <w14:solidFill>
              <w14:schemeClr w14:val="tx1"/>
            </w14:solidFill>
          </w14:textFill>
        </w:rPr>
        <w:t>1</w:t>
      </w:r>
      <w:r>
        <w:rPr>
          <w:rStyle w:val="21"/>
          <w:rFonts w:hint="eastAsia" w:ascii="Times New Roman"/>
          <w:bCs/>
          <w:color w:val="000000" w:themeColor="text1"/>
          <w:szCs w:val="32"/>
          <w:lang w:val="en-US" w:eastAsia="zh-CN"/>
          <w14:textFill>
            <w14:solidFill>
              <w14:schemeClr w14:val="tx1"/>
            </w14:solidFill>
          </w14:textFill>
        </w:rPr>
        <w:fldChar w:fldCharType="end"/>
      </w:r>
      <w:r>
        <w:rPr>
          <w:rStyle w:val="21"/>
          <w:rFonts w:hint="eastAsia" w:ascii="Times New Roman"/>
          <w:bCs/>
          <w:color w:val="000000" w:themeColor="text1"/>
          <w:szCs w:val="32"/>
          <w:lang w:val="en-US" w:eastAsia="zh-CN"/>
          <w14:textFill>
            <w14:solidFill>
              <w14:schemeClr w14:val="tx1"/>
            </w14:solidFill>
          </w14:textFill>
        </w:rPr>
        <w:t>.</w:t>
      </w:r>
      <w:r>
        <w:rPr>
          <w:rStyle w:val="21"/>
          <w:rFonts w:hint="eastAsia" w:ascii="Times New Roman"/>
          <w:bCs/>
          <w:color w:val="000000" w:themeColor="text1"/>
          <w:szCs w:val="32"/>
          <w:lang w:eastAsia="zh-CN"/>
          <w14:textFill>
            <w14:solidFill>
              <w14:schemeClr w14:val="tx1"/>
            </w14:solidFill>
          </w14:textFill>
        </w:rPr>
        <w:t>加强安全防护设施：</w:t>
      </w:r>
      <w:r>
        <w:rPr>
          <w:rFonts w:hint="eastAsia"/>
          <w:color w:val="000000" w:themeColor="text1"/>
          <w:lang w:eastAsia="zh-CN"/>
          <w14:textFill>
            <w14:solidFill>
              <w14:schemeClr w14:val="tx1"/>
            </w14:solidFill>
          </w14:textFill>
        </w:rPr>
        <w:t>在所有危险设备和区域周围安装必要的安全防护设施，如防护栏、警戒线和安全警示标志。</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2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2</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.加强安全教育和操作培训：</w:t>
      </w:r>
      <w:r>
        <w:rPr>
          <w:rFonts w:hint="eastAsia"/>
          <w:color w:val="000000" w:themeColor="text1"/>
          <w:lang w:eastAsia="zh-CN"/>
          <w14:textFill>
            <w14:solidFill>
              <w14:schemeClr w14:val="tx1"/>
            </w14:solidFill>
          </w14:textFill>
        </w:rPr>
        <w:t>定期组织安全教育和操作技术培训，提高员工的安全意识和操作技能。</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3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3</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.改善安全管理和日常检查制度：</w:t>
      </w:r>
      <w:r>
        <w:rPr>
          <w:rFonts w:hint="eastAsia"/>
          <w:color w:val="000000" w:themeColor="text1"/>
          <w:lang w:eastAsia="zh-CN"/>
          <w14:textFill>
            <w14:solidFill>
              <w14:schemeClr w14:val="tx1"/>
            </w14:solidFill>
          </w14:textFill>
        </w:rPr>
        <w:t>建立严格的安全管理体系，包括对危险设备的定期检查和维护。</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4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4</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.提升安全文化建设：</w:t>
      </w:r>
      <w:r>
        <w:rPr>
          <w:rFonts w:hint="eastAsia"/>
          <w:color w:val="000000" w:themeColor="text1"/>
          <w:lang w:eastAsia="zh-CN"/>
          <w14:textFill>
            <w14:solidFill>
              <w14:schemeClr w14:val="tx1"/>
            </w14:solidFill>
          </w14:textFill>
        </w:rPr>
        <w:t>通过宣传教育和实际行动，培养员工的安全文化，确保安全意识深入人心。</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5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5</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.建立完善的安全责任体系：</w:t>
      </w:r>
      <w:r>
        <w:rPr>
          <w:rFonts w:hint="eastAsia"/>
          <w:color w:val="000000" w:themeColor="text1"/>
          <w:lang w:eastAsia="zh-CN"/>
          <w14:textFill>
            <w14:solidFill>
              <w14:schemeClr w14:val="tx1"/>
            </w14:solidFill>
          </w14:textFill>
        </w:rPr>
        <w:t>明确各级管理人员和员工的安全生产责任，建立健全的安全生产责任体系。</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6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6</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.增加安全投入：</w:t>
      </w:r>
      <w:r>
        <w:rPr>
          <w:rFonts w:hint="eastAsia"/>
          <w:color w:val="000000" w:themeColor="text1"/>
          <w:lang w:eastAsia="zh-CN"/>
          <w14:textFill>
            <w14:solidFill>
              <w14:schemeClr w14:val="tx1"/>
            </w14:solidFill>
          </w14:textFill>
        </w:rPr>
        <w:t>提供足够的资金支持，用于改善工作环境和购买必要的安全设备。</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7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7</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.完善事故隐患排查和整改机制：</w:t>
      </w:r>
      <w:r>
        <w:rPr>
          <w:rFonts w:hint="eastAsia"/>
          <w:color w:val="000000" w:themeColor="text1"/>
          <w:lang w:eastAsia="zh-CN"/>
          <w14:textFill>
            <w14:solidFill>
              <w14:schemeClr w14:val="tx1"/>
            </w14:solidFill>
          </w14:textFill>
        </w:rPr>
        <w:t>建立有效的事故隐患排查和整改机制，及时发现并解决安全隐患。</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2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属地政府事故防范措施和整改建议</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val="en-US" w:eastAsia="zh-CN"/>
          <w14:textFill>
            <w14:solidFill>
              <w14:schemeClr w14:val="tx1"/>
            </w14:solidFill>
          </w14:textFill>
        </w:rPr>
        <w:fldChar w:fldCharType="begin"/>
      </w:r>
      <w:r>
        <w:rPr>
          <w:rStyle w:val="21"/>
          <w:rFonts w:hint="eastAsia" w:ascii="Times New Roman"/>
          <w:bCs/>
          <w:color w:val="000000" w:themeColor="text1"/>
          <w:szCs w:val="32"/>
          <w:lang w:val="en-US" w:eastAsia="zh-CN"/>
          <w14:textFill>
            <w14:solidFill>
              <w14:schemeClr w14:val="tx1"/>
            </w14:solidFill>
          </w14:textFill>
        </w:rPr>
        <w:instrText xml:space="preserve"> = 1 \* MERGEFORMAT </w:instrText>
      </w:r>
      <w:r>
        <w:rPr>
          <w:rStyle w:val="21"/>
          <w:rFonts w:hint="eastAsia" w:ascii="Times New Roman"/>
          <w:bCs/>
          <w:color w:val="000000" w:themeColor="text1"/>
          <w:szCs w:val="32"/>
          <w:lang w:val="en-US" w:eastAsia="zh-CN"/>
          <w14:textFill>
            <w14:solidFill>
              <w14:schemeClr w14:val="tx1"/>
            </w14:solidFill>
          </w14:textFill>
        </w:rPr>
        <w:fldChar w:fldCharType="separate"/>
      </w:r>
      <w:r>
        <w:rPr>
          <w:rStyle w:val="21"/>
          <w:rFonts w:hint="eastAsia" w:ascii="Times New Roman"/>
          <w:bCs/>
          <w:color w:val="000000" w:themeColor="text1"/>
          <w:szCs w:val="32"/>
          <w:lang w:val="en-US" w:eastAsia="zh-CN"/>
          <w14:textFill>
            <w14:solidFill>
              <w14:schemeClr w14:val="tx1"/>
            </w14:solidFill>
          </w14:textFill>
        </w:rPr>
        <w:t>1</w:t>
      </w:r>
      <w:r>
        <w:rPr>
          <w:rStyle w:val="21"/>
          <w:rFonts w:hint="eastAsia" w:ascii="Times New Roman"/>
          <w:bCs/>
          <w:color w:val="000000" w:themeColor="text1"/>
          <w:szCs w:val="32"/>
          <w:lang w:val="en-US" w:eastAsia="zh-CN"/>
          <w14:textFill>
            <w14:solidFill>
              <w14:schemeClr w14:val="tx1"/>
            </w14:solidFill>
          </w14:textFill>
        </w:rPr>
        <w:fldChar w:fldCharType="end"/>
      </w:r>
      <w:r>
        <w:rPr>
          <w:rStyle w:val="21"/>
          <w:rFonts w:hint="eastAsia" w:ascii="Times New Roman"/>
          <w:bCs/>
          <w:color w:val="000000" w:themeColor="text1"/>
          <w:szCs w:val="32"/>
          <w:lang w:val="en-US" w:eastAsia="zh-CN"/>
          <w14:textFill>
            <w14:solidFill>
              <w14:schemeClr w14:val="tx1"/>
            </w14:solidFill>
          </w14:textFill>
        </w:rPr>
        <w:t>.</w:t>
      </w:r>
      <w:r>
        <w:rPr>
          <w:rStyle w:val="21"/>
          <w:rFonts w:hint="eastAsia" w:ascii="Times New Roman"/>
          <w:bCs/>
          <w:color w:val="000000" w:themeColor="text1"/>
          <w:szCs w:val="32"/>
          <w:lang w:eastAsia="zh-CN"/>
          <w14:textFill>
            <w14:solidFill>
              <w14:schemeClr w14:val="tx1"/>
            </w14:solidFill>
          </w14:textFill>
        </w:rPr>
        <w:t>强化“打非治违”工作：</w:t>
      </w:r>
      <w:r>
        <w:rPr>
          <w:rFonts w:hint="eastAsia"/>
          <w:color w:val="000000" w:themeColor="text1"/>
          <w:lang w:eastAsia="zh-CN"/>
          <w14:textFill>
            <w14:solidFill>
              <w14:schemeClr w14:val="tx1"/>
            </w14:solidFill>
          </w14:textFill>
        </w:rPr>
        <w:t>水头镇人民政府应加强对无照经营的监管力度，确保所有企业都遵守相关法律法规，及时发现并制止非法经营行为。</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2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2</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.完善安全生产监管体系：</w:t>
      </w:r>
      <w:r>
        <w:rPr>
          <w:rFonts w:hint="eastAsia"/>
          <w:color w:val="000000" w:themeColor="text1"/>
          <w:lang w:eastAsia="zh-CN"/>
          <w14:textFill>
            <w14:solidFill>
              <w14:schemeClr w14:val="tx1"/>
            </w14:solidFill>
          </w14:textFill>
        </w:rPr>
        <w:t>建立更加严密的安全生产监管体系，增加安全检查的频次和深度，特别是对高危行业和设施的监管。</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3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3</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.提升监管人员的专业能力：</w:t>
      </w:r>
      <w:r>
        <w:rPr>
          <w:rFonts w:hint="eastAsia"/>
          <w:color w:val="000000" w:themeColor="text1"/>
          <w:lang w:eastAsia="zh-CN"/>
          <w14:textFill>
            <w14:solidFill>
              <w14:schemeClr w14:val="tx1"/>
            </w14:solidFill>
          </w14:textFill>
        </w:rPr>
        <w:t>对辖区监管人员进行专业培训，提高他们对安全生产法律法规的理解和执行能力。</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4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4</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.建立紧密的沟通机制：</w:t>
      </w:r>
      <w:r>
        <w:rPr>
          <w:rFonts w:hint="eastAsia"/>
          <w:color w:val="000000" w:themeColor="text1"/>
          <w:lang w:eastAsia="zh-CN"/>
          <w14:textFill>
            <w14:solidFill>
              <w14:schemeClr w14:val="tx1"/>
            </w14:solidFill>
          </w14:textFill>
        </w:rPr>
        <w:t>与企业建立定期沟通机制，确保安全生产的要求和信息能够及时传达。</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5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5</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.推动安全文化建设：</w:t>
      </w:r>
      <w:r>
        <w:rPr>
          <w:rFonts w:hint="eastAsia"/>
          <w:color w:val="000000" w:themeColor="text1"/>
          <w:lang w:eastAsia="zh-CN"/>
          <w14:textFill>
            <w14:solidFill>
              <w14:schemeClr w14:val="tx1"/>
            </w14:solidFill>
          </w14:textFill>
        </w:rPr>
        <w:t>在村、社区和企业中推广安全文化，提高公众和从业人员的安全意识。</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6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6</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.优化应急预案：</w:t>
      </w:r>
      <w:r>
        <w:rPr>
          <w:rFonts w:hint="eastAsia"/>
          <w:color w:val="000000" w:themeColor="text1"/>
          <w:lang w:eastAsia="zh-CN"/>
          <w14:textFill>
            <w14:solidFill>
              <w14:schemeClr w14:val="tx1"/>
            </w14:solidFill>
          </w14:textFill>
        </w:rPr>
        <w:t>制定或更新应急预案，加强应急演练，确保一旦发生事故能够及时有效地应对。</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7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7</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.鼓励公众参与监督：</w:t>
      </w:r>
      <w:r>
        <w:rPr>
          <w:rFonts w:hint="eastAsia"/>
          <w:color w:val="000000" w:themeColor="text1"/>
          <w:lang w:eastAsia="zh-CN"/>
          <w14:textFill>
            <w14:solidFill>
              <w14:schemeClr w14:val="tx1"/>
            </w14:solidFill>
          </w14:textFill>
        </w:rPr>
        <w:t>鼓励公众参与到安全生产的监督中，通过提供报告渠道等方式，使得公众成为安全监管的有效力量。</w:t>
      </w:r>
    </w:p>
    <w:p>
      <w:pPr>
        <w:pStyle w:val="3"/>
        <w:pageBreakBefore w:val="0"/>
        <w:widowControl w:val="0"/>
        <w:kinsoku/>
        <w:wordWrap/>
        <w:topLinePunct w:val="0"/>
        <w:bidi w:val="0"/>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fldChar w:fldCharType="begin"/>
      </w:r>
      <w:r>
        <w:rPr>
          <w:rFonts w:hint="eastAsia"/>
          <w:color w:val="000000" w:themeColor="text1"/>
          <w:lang w:eastAsia="zh-CN"/>
          <w14:textFill>
            <w14:solidFill>
              <w14:schemeClr w14:val="tx1"/>
            </w14:solidFill>
          </w14:textFill>
        </w:rPr>
        <w:instrText xml:space="preserve"> = 3 \* CHINESENUM3 \* MERGEFORMAT </w:instrText>
      </w:r>
      <w:r>
        <w:rPr>
          <w:rFonts w:hint="eastAsia"/>
          <w:color w:val="000000" w:themeColor="text1"/>
          <w:lang w:eastAsia="zh-CN"/>
          <w14:textFill>
            <w14:solidFill>
              <w14:schemeClr w14:val="tx1"/>
            </w14:solidFill>
          </w14:textFill>
        </w:rPr>
        <w:fldChar w:fldCharType="separate"/>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水头镇市场监督管理所整改和防范措施建议</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val="en-US" w:eastAsia="zh-CN"/>
          <w14:textFill>
            <w14:solidFill>
              <w14:schemeClr w14:val="tx1"/>
            </w14:solidFill>
          </w14:textFill>
        </w:rPr>
        <w:fldChar w:fldCharType="begin"/>
      </w:r>
      <w:r>
        <w:rPr>
          <w:rStyle w:val="21"/>
          <w:rFonts w:hint="eastAsia" w:ascii="Times New Roman"/>
          <w:bCs/>
          <w:color w:val="000000" w:themeColor="text1"/>
          <w:szCs w:val="32"/>
          <w:lang w:val="en-US" w:eastAsia="zh-CN"/>
          <w14:textFill>
            <w14:solidFill>
              <w14:schemeClr w14:val="tx1"/>
            </w14:solidFill>
          </w14:textFill>
        </w:rPr>
        <w:instrText xml:space="preserve"> = 1 \* MERGEFORMAT </w:instrText>
      </w:r>
      <w:r>
        <w:rPr>
          <w:rStyle w:val="21"/>
          <w:rFonts w:hint="eastAsia" w:ascii="Times New Roman"/>
          <w:bCs/>
          <w:color w:val="000000" w:themeColor="text1"/>
          <w:szCs w:val="32"/>
          <w:lang w:val="en-US" w:eastAsia="zh-CN"/>
          <w14:textFill>
            <w14:solidFill>
              <w14:schemeClr w14:val="tx1"/>
            </w14:solidFill>
          </w14:textFill>
        </w:rPr>
        <w:fldChar w:fldCharType="separate"/>
      </w:r>
      <w:r>
        <w:rPr>
          <w:rStyle w:val="21"/>
          <w:rFonts w:hint="eastAsia" w:ascii="Times New Roman"/>
          <w:bCs/>
          <w:color w:val="000000" w:themeColor="text1"/>
          <w:szCs w:val="32"/>
          <w:lang w:val="en-US" w:eastAsia="zh-CN"/>
          <w14:textFill>
            <w14:solidFill>
              <w14:schemeClr w14:val="tx1"/>
            </w14:solidFill>
          </w14:textFill>
        </w:rPr>
        <w:t>1</w:t>
      </w:r>
      <w:r>
        <w:rPr>
          <w:rStyle w:val="21"/>
          <w:rFonts w:hint="eastAsia" w:ascii="Times New Roman"/>
          <w:bCs/>
          <w:color w:val="000000" w:themeColor="text1"/>
          <w:szCs w:val="32"/>
          <w:lang w:val="en-US" w:eastAsia="zh-CN"/>
          <w14:textFill>
            <w14:solidFill>
              <w14:schemeClr w14:val="tx1"/>
            </w14:solidFill>
          </w14:textFill>
        </w:rPr>
        <w:fldChar w:fldCharType="end"/>
      </w:r>
      <w:r>
        <w:rPr>
          <w:rStyle w:val="21"/>
          <w:rFonts w:hint="eastAsia" w:ascii="Times New Roman"/>
          <w:bCs/>
          <w:color w:val="000000" w:themeColor="text1"/>
          <w:szCs w:val="32"/>
          <w:lang w:val="en-US" w:eastAsia="zh-CN"/>
          <w14:textFill>
            <w14:solidFill>
              <w14:schemeClr w14:val="tx1"/>
            </w14:solidFill>
          </w14:textFill>
        </w:rPr>
        <w:t>.</w:t>
      </w:r>
      <w:r>
        <w:rPr>
          <w:rStyle w:val="21"/>
          <w:rFonts w:hint="eastAsia" w:ascii="Times New Roman"/>
          <w:bCs/>
          <w:color w:val="000000" w:themeColor="text1"/>
          <w:szCs w:val="32"/>
          <w:lang w:eastAsia="zh-CN"/>
          <w14:textFill>
            <w14:solidFill>
              <w14:schemeClr w14:val="tx1"/>
            </w14:solidFill>
          </w14:textFill>
        </w:rPr>
        <w:t>加强监管力度和频次：</w:t>
      </w:r>
      <w:r>
        <w:rPr>
          <w:rFonts w:hint="eastAsia"/>
          <w:color w:val="000000" w:themeColor="text1"/>
          <w:lang w:eastAsia="zh-CN"/>
          <w14:textFill>
            <w14:solidFill>
              <w14:schemeClr w14:val="tx1"/>
            </w14:solidFill>
          </w14:textFill>
        </w:rPr>
        <w:t>定期对企业进行安全生产监督检查，确保所有规定和标准得到遵守。</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2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2</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.强化“打非治违”行动：</w:t>
      </w:r>
      <w:r>
        <w:rPr>
          <w:rFonts w:hint="eastAsia"/>
          <w:color w:val="000000" w:themeColor="text1"/>
          <w:lang w:eastAsia="zh-CN"/>
          <w14:textFill>
            <w14:solidFill>
              <w14:schemeClr w14:val="tx1"/>
            </w14:solidFill>
          </w14:textFill>
        </w:rPr>
        <w:t>加大力度打击无照经营和违规安装使用特种设备等违法行为。</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3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3</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.提高监管人员的专业能力和责任意识：</w:t>
      </w:r>
      <w:r>
        <w:rPr>
          <w:rFonts w:hint="eastAsia"/>
          <w:color w:val="000000" w:themeColor="text1"/>
          <w:lang w:eastAsia="zh-CN"/>
          <w14:textFill>
            <w14:solidFill>
              <w14:schemeClr w14:val="tx1"/>
            </w14:solidFill>
          </w14:textFill>
        </w:rPr>
        <w:t>通过培训和教育，提升监管人员的专业知识和对安全生产的责任感。</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r>
        <w:rPr>
          <w:rStyle w:val="21"/>
          <w:rFonts w:hint="eastAsia" w:ascii="Times New Roman"/>
          <w:bCs/>
          <w:color w:val="000000" w:themeColor="text1"/>
          <w:szCs w:val="32"/>
          <w:lang w:eastAsia="zh-CN"/>
          <w14:textFill>
            <w14:solidFill>
              <w14:schemeClr w14:val="tx1"/>
            </w14:solidFill>
          </w14:textFill>
        </w:rPr>
        <w:fldChar w:fldCharType="begin"/>
      </w:r>
      <w:r>
        <w:rPr>
          <w:rStyle w:val="21"/>
          <w:rFonts w:hint="eastAsia" w:ascii="Times New Roman"/>
          <w:bCs/>
          <w:color w:val="000000" w:themeColor="text1"/>
          <w:szCs w:val="32"/>
          <w:lang w:eastAsia="zh-CN"/>
          <w14:textFill>
            <w14:solidFill>
              <w14:schemeClr w14:val="tx1"/>
            </w14:solidFill>
          </w14:textFill>
        </w:rPr>
        <w:instrText xml:space="preserve"> = 4 \* MERGEFORMAT </w:instrText>
      </w:r>
      <w:r>
        <w:rPr>
          <w:rStyle w:val="21"/>
          <w:rFonts w:hint="eastAsia" w:ascii="Times New Roman"/>
          <w:bCs/>
          <w:color w:val="000000" w:themeColor="text1"/>
          <w:szCs w:val="32"/>
          <w:lang w:eastAsia="zh-CN"/>
          <w14:textFill>
            <w14:solidFill>
              <w14:schemeClr w14:val="tx1"/>
            </w14:solidFill>
          </w14:textFill>
        </w:rPr>
        <w:fldChar w:fldCharType="separate"/>
      </w:r>
      <w:r>
        <w:rPr>
          <w:rStyle w:val="21"/>
          <w:rFonts w:hint="eastAsia" w:ascii="Times New Roman"/>
          <w:bCs/>
          <w:color w:val="000000" w:themeColor="text1"/>
          <w:szCs w:val="32"/>
          <w:lang w:eastAsia="zh-CN"/>
          <w14:textFill>
            <w14:solidFill>
              <w14:schemeClr w14:val="tx1"/>
            </w14:solidFill>
          </w14:textFill>
        </w:rPr>
        <w:t>4</w:t>
      </w:r>
      <w:r>
        <w:rPr>
          <w:rStyle w:val="21"/>
          <w:rFonts w:hint="eastAsia" w:ascii="Times New Roman"/>
          <w:bCs/>
          <w:color w:val="000000" w:themeColor="text1"/>
          <w:szCs w:val="32"/>
          <w:lang w:eastAsia="zh-CN"/>
          <w14:textFill>
            <w14:solidFill>
              <w14:schemeClr w14:val="tx1"/>
            </w14:solidFill>
          </w14:textFill>
        </w:rPr>
        <w:fldChar w:fldCharType="end"/>
      </w:r>
      <w:r>
        <w:rPr>
          <w:rStyle w:val="21"/>
          <w:rFonts w:hint="eastAsia" w:ascii="Times New Roman"/>
          <w:bCs/>
          <w:color w:val="000000" w:themeColor="text1"/>
          <w:szCs w:val="32"/>
          <w:lang w:eastAsia="zh-CN"/>
          <w14:textFill>
            <w14:solidFill>
              <w14:schemeClr w14:val="tx1"/>
            </w14:solidFill>
          </w14:textFill>
        </w:rPr>
        <w:t>.提升公众安全意识：</w:t>
      </w:r>
      <w:r>
        <w:rPr>
          <w:rFonts w:hint="eastAsia"/>
          <w:color w:val="000000" w:themeColor="text1"/>
          <w:lang w:eastAsia="zh-CN"/>
          <w14:textFill>
            <w14:solidFill>
              <w14:schemeClr w14:val="tx1"/>
            </w14:solidFill>
          </w14:textFill>
        </w:rPr>
        <w:t>通过宣传活动，提高公众对安全生产的认识，特别是在特种设备和高危行业的安全意识。</w:t>
      </w:r>
    </w:p>
    <w:p>
      <w:pPr>
        <w:pStyle w:val="11"/>
        <w:pageBreakBefore w:val="0"/>
        <w:widowControl w:val="0"/>
        <w:kinsoku/>
        <w:wordWrap/>
        <w:topLinePunct w:val="0"/>
        <w:bidi w:val="0"/>
        <w:spacing w:line="560" w:lineRule="exact"/>
        <w:textAlignment w:val="auto"/>
        <w:rPr>
          <w:rFonts w:hint="eastAsia"/>
          <w:color w:val="000000" w:themeColor="text1"/>
          <w:lang w:eastAsia="zh-CN"/>
          <w14:textFill>
            <w14:solidFill>
              <w14:schemeClr w14:val="tx1"/>
            </w14:solidFill>
          </w14:textFill>
        </w:rPr>
      </w:pPr>
    </w:p>
    <w:p>
      <w:pPr>
        <w:spacing w:line="520" w:lineRule="exact"/>
        <w:ind w:left="316" w:leftChars="100" w:right="316" w:rightChars="100"/>
        <w:rPr>
          <w:rFonts w:ascii="Times New Roman" w:hAnsi="Times New Roman" w:cs="Times New Roman"/>
          <w:color w:val="auto"/>
          <w:sz w:val="28"/>
          <w:szCs w:val="28"/>
        </w:rPr>
      </w:pPr>
    </w:p>
    <w:p>
      <w:pPr>
        <w:spacing w:line="520" w:lineRule="exact"/>
        <w:ind w:left="316" w:leftChars="100" w:right="316" w:rightChars="100"/>
        <w:rPr>
          <w:rFonts w:ascii="Times New Roman" w:hAnsi="Times New Roman" w:cs="Times New Roman"/>
          <w:color w:val="auto"/>
          <w:sz w:val="28"/>
          <w:szCs w:val="28"/>
        </w:rPr>
      </w:pPr>
    </w:p>
    <w:p>
      <w:pPr>
        <w:spacing w:line="520" w:lineRule="exact"/>
        <w:ind w:left="316" w:leftChars="100" w:right="316" w:rightChars="100"/>
        <w:rPr>
          <w:rFonts w:ascii="Times New Roman" w:hAnsi="Times New Roman" w:cs="Times New Roman"/>
          <w:color w:val="auto"/>
          <w:sz w:val="28"/>
          <w:szCs w:val="28"/>
        </w:rPr>
      </w:pPr>
    </w:p>
    <w:p>
      <w:pPr>
        <w:spacing w:line="520" w:lineRule="exact"/>
        <w:ind w:left="316" w:leftChars="100" w:right="316" w:rightChars="100"/>
        <w:rPr>
          <w:rFonts w:ascii="Times New Roman" w:hAnsi="Times New Roman" w:cs="Times New Roman"/>
          <w:color w:val="auto"/>
          <w:sz w:val="28"/>
          <w:szCs w:val="28"/>
        </w:rPr>
      </w:pPr>
    </w:p>
    <w:p>
      <w:pPr>
        <w:spacing w:line="520" w:lineRule="exact"/>
        <w:ind w:left="316" w:leftChars="100" w:right="316" w:rightChars="100"/>
        <w:rPr>
          <w:rFonts w:ascii="Times New Roman" w:hAnsi="Times New Roman" w:cs="Times New Roman"/>
          <w:color w:val="auto"/>
          <w:sz w:val="28"/>
          <w:szCs w:val="28"/>
        </w:rPr>
      </w:pPr>
    </w:p>
    <w:p>
      <w:pPr>
        <w:spacing w:line="520" w:lineRule="exact"/>
        <w:ind w:left="316" w:leftChars="100" w:right="316" w:rightChars="100"/>
        <w:rPr>
          <w:rFonts w:ascii="Times New Roman" w:hAnsi="Times New Roman" w:cs="Times New Roman"/>
          <w:color w:val="auto"/>
          <w:sz w:val="28"/>
          <w:szCs w:val="28"/>
        </w:rPr>
      </w:pPr>
    </w:p>
    <w:p>
      <w:pPr>
        <w:spacing w:line="520" w:lineRule="exact"/>
        <w:ind w:left="316" w:leftChars="100" w:right="316" w:rightChars="100"/>
        <w:rPr>
          <w:rFonts w:ascii="Times New Roman" w:hAnsi="Times New Roman" w:cs="Times New Roman"/>
          <w:color w:val="auto"/>
          <w:sz w:val="28"/>
          <w:szCs w:val="28"/>
        </w:rPr>
      </w:pPr>
    </w:p>
    <w:p>
      <w:pPr>
        <w:spacing w:line="520" w:lineRule="exact"/>
        <w:ind w:left="316" w:leftChars="100" w:right="316" w:rightChars="100"/>
        <w:rPr>
          <w:rFonts w:ascii="Times New Roman" w:hAnsi="Times New Roman" w:cs="Times New Roman"/>
          <w:color w:val="auto"/>
          <w:sz w:val="28"/>
          <w:szCs w:val="28"/>
        </w:rPr>
      </w:pPr>
    </w:p>
    <w:p>
      <w:pPr>
        <w:spacing w:line="520" w:lineRule="exact"/>
        <w:ind w:left="316" w:leftChars="100" w:right="316" w:rightChars="100"/>
        <w:rPr>
          <w:rFonts w:ascii="Times New Roman" w:hAnsi="Times New Roman" w:cs="Times New Roman"/>
          <w:color w:val="auto"/>
          <w:sz w:val="28"/>
          <w:szCs w:val="28"/>
        </w:rPr>
      </w:pPr>
    </w:p>
    <w:p>
      <w:pPr>
        <w:spacing w:line="520" w:lineRule="exact"/>
        <w:ind w:left="316" w:leftChars="100" w:right="316" w:rightChars="100"/>
        <w:rPr>
          <w:rFonts w:ascii="Times New Roman" w:hAnsi="Times New Roman" w:cs="Times New Roman"/>
          <w:color w:val="auto"/>
          <w:sz w:val="28"/>
          <w:szCs w:val="28"/>
        </w:rPr>
      </w:pPr>
    </w:p>
    <w:p>
      <w:pPr>
        <w:spacing w:line="520" w:lineRule="exact"/>
        <w:ind w:left="316" w:leftChars="100" w:right="316" w:rightChars="100"/>
        <w:rPr>
          <w:rFonts w:ascii="Times New Roman" w:hAnsi="Times New Roman" w:cs="Times New Roman"/>
          <w:color w:val="auto"/>
          <w:sz w:val="28"/>
          <w:szCs w:val="28"/>
        </w:rPr>
      </w:pPr>
    </w:p>
    <w:p>
      <w:pPr>
        <w:spacing w:line="520" w:lineRule="exact"/>
        <w:ind w:left="316" w:leftChars="100" w:right="316" w:rightChars="100"/>
        <w:rPr>
          <w:rFonts w:ascii="Times New Roman" w:hAnsi="Times New Roman" w:cs="Times New Roman"/>
          <w:color w:val="auto"/>
          <w:sz w:val="28"/>
          <w:szCs w:val="28"/>
        </w:rPr>
      </w:pPr>
    </w:p>
    <w:p>
      <w:pPr>
        <w:spacing w:line="520" w:lineRule="exact"/>
        <w:ind w:left="316" w:leftChars="100" w:right="316" w:rightChars="100"/>
        <w:rPr>
          <w:rFonts w:ascii="Times New Roman" w:hAnsi="Times New Roman" w:cs="Times New Roman"/>
          <w:color w:val="auto"/>
          <w:sz w:val="28"/>
          <w:szCs w:val="28"/>
        </w:rPr>
      </w:pPr>
    </w:p>
    <w:p>
      <w:pPr>
        <w:spacing w:line="520" w:lineRule="exact"/>
        <w:ind w:left="316" w:leftChars="100" w:right="316" w:rightChars="100"/>
        <w:rPr>
          <w:rFonts w:ascii="Times New Roman" w:hAnsi="Times New Roman" w:cs="Times New Roman"/>
          <w:color w:val="auto"/>
          <w:sz w:val="28"/>
          <w:szCs w:val="28"/>
        </w:rPr>
      </w:pPr>
    </w:p>
    <w:p>
      <w:pPr>
        <w:spacing w:line="520" w:lineRule="exact"/>
        <w:ind w:left="316" w:leftChars="100" w:right="316" w:rightChars="100"/>
        <w:rPr>
          <w:rFonts w:ascii="Times New Roman" w:hAnsi="Times New Roman" w:cs="Times New Roman"/>
          <w:color w:val="auto"/>
          <w:sz w:val="28"/>
          <w:szCs w:val="28"/>
        </w:rPr>
      </w:pPr>
    </w:p>
    <w:p>
      <w:pPr>
        <w:spacing w:line="520" w:lineRule="exact"/>
        <w:ind w:left="316" w:leftChars="100" w:right="316" w:rightChars="100"/>
        <w:rPr>
          <w:rFonts w:ascii="Times New Roman" w:hAnsi="Times New Roman" w:cs="Times New Roman"/>
          <w:color w:val="auto"/>
          <w:sz w:val="28"/>
          <w:szCs w:val="28"/>
        </w:rPr>
      </w:pPr>
    </w:p>
    <w:p>
      <w:pPr>
        <w:spacing w:line="520" w:lineRule="exact"/>
        <w:ind w:right="316" w:rightChars="100"/>
        <w:rPr>
          <w:rFonts w:ascii="Times New Roman" w:hAnsi="Times New Roman" w:cs="Times New Roman"/>
          <w:color w:val="auto"/>
          <w:sz w:val="28"/>
          <w:szCs w:val="28"/>
        </w:rPr>
      </w:pPr>
    </w:p>
    <w:p>
      <w:pPr>
        <w:spacing w:line="520" w:lineRule="exact"/>
        <w:ind w:right="316" w:rightChars="100"/>
        <w:rPr>
          <w:rFonts w:ascii="Times New Roman" w:hAnsi="Times New Roman" w:cs="Times New Roman"/>
          <w:color w:val="auto"/>
          <w:sz w:val="28"/>
          <w:szCs w:val="28"/>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spacing w:line="520" w:lineRule="exact"/>
        <w:ind w:right="316" w:rightChars="100"/>
        <w:rPr>
          <w:rFonts w:hint="eastAsia" w:ascii="Times New Roman" w:hAnsi="Times New Roman" w:cs="Times New Roman"/>
          <w:color w:val="auto"/>
          <w:sz w:val="28"/>
          <w:szCs w:val="28"/>
          <w:lang w:eastAsia="zh-CN"/>
        </w:rPr>
      </w:pPr>
    </w:p>
    <w:p>
      <w:pPr>
        <w:keepNext w:val="0"/>
        <w:keepLines w:val="0"/>
        <w:pageBreakBefore w:val="0"/>
        <w:widowControl w:val="0"/>
        <w:kinsoku/>
        <w:wordWrap/>
        <w:overflowPunct w:val="0"/>
        <w:topLinePunct w:val="0"/>
        <w:autoSpaceDE w:val="0"/>
        <w:autoSpaceDN w:val="0"/>
        <w:bidi w:val="0"/>
        <w:adjustRightInd w:val="0"/>
        <w:snapToGrid/>
        <w:spacing w:line="520" w:lineRule="exact"/>
        <w:ind w:left="316" w:leftChars="100" w:right="316" w:rightChars="100"/>
        <w:textAlignment w:val="auto"/>
        <w:rPr>
          <w:rFonts w:hint="eastAsia" w:ascii="Times New Roman" w:hAnsi="Times New Roman" w:cs="Times New Roman"/>
          <w:color w:val="auto"/>
          <w:sz w:val="28"/>
          <w:szCs w:val="28"/>
          <w:lang w:eastAsia="zh-CN"/>
        </w:rPr>
      </w:pPr>
      <w:r>
        <w:rPr>
          <w:rFonts w:hint="default" w:ascii="Times New Roman" w:hAnsi="Times New Roman"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560070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6pt;height:0pt;width:441pt;z-index:251660288;mso-width-relative:page;mso-height-relative:page;" filled="f" stroked="t" coordsize="21600,21600" o:gfxdata="UEsDBAoAAAAAAIdO4kAAAAAAAAAAAAAAAAAEAAAAZHJzL1BLAwQUAAAACACHTuJA1aX0cNEAAAAE&#10;AQAADwAAAGRycy9kb3ducmV2LnhtbE2PTU/DMAyG70j8h8hI3Fi6HiAqTXcATROIyzYkrl5jmkLj&#10;dE32wb/HcIHj49d6/bhenMOgjjSlPrKF+awARdxG13Nn4XW7vDGgUkZ2OEQmC1+UYNFcXtRYuXji&#10;NR03uVNSwqlCCz7nsdI6tZ4CplkciSV7j1PALDh12k14kvIw6LIobnXAnuWCx5EePLWfm0OwgI+r&#10;dX4z5fNd/+RfPrbL/cqbvbXXV/PiHlSmc/5bhh99UYdGnHbxwC6pwYI8kmVagpLQmFJ498u6qfV/&#10;+eYbUEsDBBQAAAAIAIdO4kAE5rht9wEAAPMDAAAOAAAAZHJzL2Uyb0RvYy54bWytU82O0zAQviPx&#10;DpbvNGklFhQ13cOW5YJgJeABpraTWPKfPG7TvgQvgMQNThy58zbsPgZjp1uW5dIDOThjz8w3830e&#10;Ly/31rCdiqi9a/l8VnOmnPBSu77lHz9cP3vJGSZwEox3quUHhfxy9fTJcgyNWvjBG6kiIxCHzRha&#10;PqQUmqpCMSgLOPNBOXJ2PlpItI19JSOMhG5Ntajri2r0UYbohUKk0/Xk5EfEeA6g7zot1NqLrVUu&#10;TahRGUhECQcdkK9Kt12nRHrXdagSMy0npqmsVITsTV6r1RKaPkIYtDi2AOe08IiTBe2o6AlqDQnY&#10;Nup/oKwW0aPv0kx4W01EiiLEYl4/0ub9AEEVLiQ1hpPo+P9gxdvdTWRa0iRw5sDShd9+/vHr09e7&#10;n19ovf3+jc2zSGPAhmKv3E087jDcxMx430Wb/8SF7Yuwh5Owap+YoMPnF3X9oibNxb2v+pMYIqbX&#10;yluWjZYb7TJnaGD3BhMVo9D7kHxsHBup28WEBzSBHd08QdtALND1JRm90fJaG5NTMPabKxPZDvIU&#10;lC9zIuC/wnKVNeAwxRXXNB+DAvnKSZYOgfRx9Cx47sEqyZlR9IqyRYDQJNDmnEgqbVxOUGVGj0Sz&#10;yJOs2dp4eaC72Yao+4GEKfdQZQ/NQun+OLd52B7uyX74V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Wl9HDRAAAABAEAAA8AAAAAAAAAAQAgAAAAIgAAAGRycy9kb3ducmV2LnhtbFBLAQIUABQA&#10;AAAIAIdO4kAE5rht9wEAAPMDAAAOAAAAAAAAAAEAIAAAACABAABkcnMvZTJvRG9jLnhtbFBLBQYA&#10;AAAABgAGAFkBAACJBQAAAAA=&#10;">
                <v:fill on="f" focussize="0,0"/>
                <v:stroke weight="1pt" color="#000000" joinstyle="round"/>
                <v:imagedata o:title=""/>
                <o:lock v:ext="edit" aspectratio="f"/>
              </v:line>
            </w:pict>
          </mc:Fallback>
        </mc:AlternateContent>
      </w:r>
      <w:r>
        <w:rPr>
          <w:rFonts w:hint="default" w:ascii="Times New Roman" w:hAnsi="Times New Roman"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388620</wp:posOffset>
                </wp:positionV>
                <wp:extent cx="560070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6pt;height:0pt;width:441pt;z-index:251659264;mso-width-relative:page;mso-height-relative:page;" filled="f" stroked="t" coordsize="21600,21600" o:gfxdata="UEsDBAoAAAAAAIdO4kAAAAAAAAAAAAAAAAAEAAAAZHJzL1BLAwQUAAAACACHTuJAK8VdJdQAAAAG&#10;AQAADwAAAGRycy9kb3ducmV2LnhtbE2PS0/DMBCE70j8B2uRuFEnOZQoxOkBVFUgLn1IXLfxEgfi&#10;dRq7D/49izjAcWZWM9/Wi4sf1Imm2Ac2kM8yUMRtsD13Bnbb5V0JKiZki0NgMvBFERbN9VWNlQ1n&#10;XtNpkzolJRwrNOBSGiutY+vIY5yFkViy9zB5TCKnTtsJz1LuB11k2Vx77FkWHI706Kj93By9AXxa&#10;rdNbWbzc98/u9WO7PKxceTDm9ibPHkAluqS/Y/jBF3RohGkfjmyjGgzII8nAPC9ASVqWhRj7X0M3&#10;tf6P33wDUEsDBBQAAAAIAIdO4kDTkeWm9wEAAPMDAAAOAAAAZHJzL2Uyb0RvYy54bWytU82O0zAQ&#10;viPxDpbvNGklFhQ13cOW5YJgJeABpraTWPKfPG7TvgQvgMQNThy58zbsPgZjp1uW5dIDOThjz8w3&#10;830eLy/31rCdiqi9a/l8VnOmnPBSu77lHz9cP3vJGSZwEox3quUHhfxy9fTJcgyNWvjBG6kiIxCH&#10;zRhaPqQUmqpCMSgLOPNBOXJ2PlpItI19JSOMhG5Ntajri2r0UYbohUKk0/Xk5EfEeA6g7zot1NqL&#10;rVUuTahRGUhECQcdkK9Kt12nRHrXdagSMy0npqmsVITsTV6r1RKaPkIYtDi2AOe08IiTBe2o6Alq&#10;DQnYNup/oKwW0aPv0kx4W01EiiLEYl4/0ub9AEEVLiQ1hpPo+P9gxdvdTWRatnzBmQNLF377+cev&#10;T1/vfn6h9fb7N7bIIo0BG4q9cjfxuMNwEzPjfRdt/hMXti/CHk7Cqn1igg6fX9T1i5o0F/e+6k9i&#10;iJheK29ZNlputMucoYHdG0xUjELvQ/KxcWykuV1MeEAT2NHNE7QNxAJdX5LRGy2vtTE5BWO/uTKR&#10;7SBPQfkyJwL+KyxXWQMOU1xxTfMxKJCvnGTpEEgfR8+C5x6skpwZRa8oWwQITQJtzomk0sblBFVm&#10;9Eg0izzJmq2Nlwe6m22Iuh9ImHnpOXtoFkr3x7nNw/ZwT/bDt7r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vFXSXUAAAABgEAAA8AAAAAAAAAAQAgAAAAIgAAAGRycy9kb3ducmV2LnhtbFBLAQIU&#10;ABQAAAAIAIdO4kDTkeWm9wEAAPMDAAAOAAAAAAAAAAEAIAAAACMBAABkcnMvZTJvRG9jLnhtbFBL&#10;BQYAAAAABgAGAFkBAACMBQAAAAA=&#10;">
                <v:fill on="f" focussize="0,0"/>
                <v:stroke weight="1pt" color="#000000" joinstyle="round"/>
                <v:imagedata o:title=""/>
                <o:lock v:ext="edit" aspectratio="f"/>
              </v:line>
            </w:pict>
          </mc:Fallback>
        </mc:AlternateContent>
      </w:r>
      <w:r>
        <w:rPr>
          <w:rFonts w:hint="default" w:ascii="Times New Roman" w:hAnsi="Times New Roman" w:cs="Times New Roman"/>
          <w:color w:val="auto"/>
          <w:sz w:val="28"/>
          <w:szCs w:val="28"/>
        </w:rPr>
        <w:t xml:space="preserve">南安市人民政府办公室          </w:t>
      </w:r>
      <w:r>
        <w:rPr>
          <w:rFonts w:ascii="Times New Roman" w:hAnsi="Times New Roman" w:cs="Times New Roman"/>
          <w:color w:val="auto"/>
          <w:sz w:val="28"/>
          <w:szCs w:val="28"/>
        </w:rPr>
        <w:t xml:space="preserve"> </w:t>
      </w:r>
      <w:r>
        <w:rPr>
          <w:rFonts w:hint="default" w:ascii="Times New Roman" w:hAnsi="Times New Roman" w:cs="Times New Roman"/>
          <w:color w:val="auto"/>
          <w:sz w:val="28"/>
          <w:szCs w:val="28"/>
        </w:rPr>
        <w:t xml:space="preserve">    </w:t>
      </w:r>
      <w:r>
        <w:rPr>
          <w:rFonts w:hint="eastAsia"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202</w:t>
      </w:r>
      <w:r>
        <w:rPr>
          <w:rFonts w:ascii="Times New Roman" w:hAnsi="Times New Roman" w:cs="Times New Roman"/>
          <w:color w:val="auto"/>
          <w:sz w:val="28"/>
          <w:szCs w:val="28"/>
        </w:rPr>
        <w:t>4</w:t>
      </w:r>
      <w:r>
        <w:rPr>
          <w:rFonts w:hint="default" w:ascii="Times New Roman" w:hAnsi="Times New Roman" w:cs="Times New Roman"/>
          <w:color w:val="auto"/>
          <w:sz w:val="28"/>
          <w:szCs w:val="28"/>
        </w:rPr>
        <w:t>年</w:t>
      </w:r>
      <w:r>
        <w:rPr>
          <w:rFonts w:hint="eastAsia"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rPr>
        <w:t>月</w:t>
      </w:r>
      <w:r>
        <w:rPr>
          <w:rFonts w:hint="eastAsia" w:hAnsi="Times New Roman" w:cs="Times New Roman"/>
          <w:color w:val="auto"/>
          <w:sz w:val="28"/>
          <w:szCs w:val="28"/>
          <w:lang w:val="en-US" w:eastAsia="zh-CN"/>
        </w:rPr>
        <w:t>28</w:t>
      </w:r>
      <w:r>
        <w:rPr>
          <w:rFonts w:hint="default" w:ascii="Times New Roman" w:hAnsi="Times New Roman" w:cs="Times New Roman"/>
          <w:color w:val="auto"/>
          <w:sz w:val="28"/>
          <w:szCs w:val="28"/>
        </w:rPr>
        <w:t>日印发</w:t>
      </w:r>
    </w:p>
    <w:sectPr>
      <w:pgSz w:w="11906" w:h="16838"/>
      <w:pgMar w:top="2098" w:right="1474" w:bottom="1984" w:left="1588" w:header="567" w:footer="1418"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032CD6-91AF-4703-9C98-C905F1AB36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49B9CAD-15D4-4585-AD3A-7709A3340AFF}"/>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439EE157-7162-4157-A491-7E9F47A36364}"/>
  </w:font>
  <w:font w:name="微软雅黑">
    <w:panose1 w:val="020B0503020204020204"/>
    <w:charset w:val="86"/>
    <w:family w:val="auto"/>
    <w:pitch w:val="default"/>
    <w:sig w:usb0="80000287" w:usb1="2ACF3C50" w:usb2="00000016" w:usb3="00000000" w:csb0="0004001F" w:csb1="00000000"/>
    <w:embedRegular r:id="rId4" w:fontKey="{1FBF249E-E461-424E-BFC3-1386835105E6}"/>
  </w:font>
  <w:font w:name="方正仿宋简体">
    <w:panose1 w:val="03000509000000000000"/>
    <w:charset w:val="86"/>
    <w:family w:val="auto"/>
    <w:pitch w:val="default"/>
    <w:sig w:usb0="00000001" w:usb1="080E0000" w:usb2="00000000" w:usb3="00000000" w:csb0="00040000" w:csb1="00000000"/>
    <w:embedRegular r:id="rId5" w:fontKey="{E4A191D5-9456-4CE9-9BC3-C657861624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fldChar w:fldCharType="begin"/>
    </w:r>
    <w:r>
      <w:instrText xml:space="preserve"> PAGE PAGE  \# "— 0 —"  \* MERGEFORMAT </w:instrText>
    </w:r>
    <w:r>
      <w:fldChar w:fldCharType="separate"/>
    </w:r>
    <w:r>
      <w:rPr>
        <w:b/>
      </w:rPr>
      <w:t>错误！图片开关必须是第一个格式编排开关。</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fldChar w:fldCharType="begin"/>
    </w:r>
    <w:r>
      <w:instrText xml:space="preserve"> PAGE PAGE  \# "— 0 —"  \* MERGEFORMAT </w:instrText>
    </w:r>
    <w:r>
      <w:fldChar w:fldCharType="separate"/>
    </w:r>
    <w:r>
      <w:rPr>
        <w:b/>
      </w:rPr>
      <w:t>错误！图片开关必须是第一个格式编排开关。</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16"/>
        <w:snapToGrid w:val="0"/>
        <w:rPr>
          <w:rFonts w:hint="eastAsia" w:ascii="方正仿宋简体" w:hAnsi="方正仿宋简体" w:eastAsia="方正仿宋简体" w:cs="方正仿宋简体"/>
          <w:color w:val="000000"/>
          <w:kern w:val="2"/>
          <w:sz w:val="18"/>
          <w:szCs w:val="24"/>
          <w:lang w:val="en-US" w:eastAsia="zh-CN" w:bidi="ar-SA"/>
          <w14:ligatures w14:val="none"/>
        </w:rPr>
      </w:pPr>
      <w:r>
        <w:rPr>
          <w:rFonts w:hint="eastAsia" w:ascii="方正仿宋简体" w:hAnsi="方正仿宋简体" w:eastAsia="方正仿宋简体" w:cs="方正仿宋简体"/>
          <w:color w:val="000000"/>
          <w:kern w:val="2"/>
          <w:sz w:val="18"/>
          <w:szCs w:val="24"/>
          <w:lang w:val="en-US" w:eastAsia="zh-CN" w:bidi="ar-SA"/>
          <w14:ligatures w14:val="none"/>
        </w:rPr>
        <w:footnoteRef/>
      </w:r>
      <w:r>
        <w:rPr>
          <w:rFonts w:hint="eastAsia" w:ascii="方正仿宋简体" w:hAnsi="方正仿宋简体" w:eastAsia="方正仿宋简体" w:cs="方正仿宋简体"/>
          <w:color w:val="000000"/>
          <w:kern w:val="2"/>
          <w:sz w:val="18"/>
          <w:szCs w:val="24"/>
          <w:lang w:val="en-US" w:eastAsia="zh-CN" w:bidi="ar-SA"/>
          <w14:ligatures w14:val="none"/>
        </w:rPr>
        <w:t>. 一是安全管理制度不健全；二是员工安全培训缺失；三是事故隐患排查和整改不力；四是安全投入保障不足。</w:t>
      </w:r>
    </w:p>
  </w:footnote>
  <w:footnote w:id="1">
    <w:p>
      <w:pPr>
        <w:pStyle w:val="16"/>
        <w:snapToGrid w:val="0"/>
        <w:rPr>
          <w:rFonts w:hint="eastAsia" w:ascii="方正仿宋简体" w:hAnsi="方正仿宋简体" w:eastAsia="方正仿宋简体" w:cs="方正仿宋简体"/>
          <w:color w:val="000000"/>
          <w:kern w:val="2"/>
          <w:sz w:val="18"/>
          <w:szCs w:val="24"/>
          <w:lang w:val="en-US" w:eastAsia="zh-CN" w:bidi="ar-SA"/>
          <w14:ligatures w14:val="none"/>
        </w:rPr>
      </w:pPr>
      <w:r>
        <w:rPr>
          <w:rFonts w:hint="eastAsia" w:ascii="方正仿宋简体" w:hAnsi="方正仿宋简体" w:eastAsia="方正仿宋简体" w:cs="方正仿宋简体"/>
          <w:color w:val="000000"/>
          <w:kern w:val="2"/>
          <w:sz w:val="18"/>
          <w:szCs w:val="24"/>
          <w:lang w:val="en-US" w:eastAsia="zh-CN" w:bidi="ar-SA"/>
          <w14:ligatures w14:val="none"/>
        </w:rPr>
        <w:footnoteRef/>
      </w:r>
      <w:r>
        <w:rPr>
          <w:rFonts w:hint="eastAsia" w:ascii="方正仿宋简体" w:hAnsi="方正仿宋简体" w:eastAsia="方正仿宋简体" w:cs="方正仿宋简体"/>
          <w:color w:val="000000"/>
          <w:kern w:val="2"/>
          <w:sz w:val="18"/>
          <w:szCs w:val="24"/>
          <w:lang w:val="en-US" w:eastAsia="zh-CN" w:bidi="ar-SA"/>
          <w14:ligatures w14:val="none"/>
        </w:rPr>
        <w:t>. 一是安全管理制度不健全；二是员工安全培训缺失；三是事故隐患排查和整改不力；四是安全投入保障不足。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doNotCompress"/>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NTZkOGFjZGVhMmIxYTJlNmI2MGYyMWRkNDY5MWMifQ=="/>
  </w:docVars>
  <w:rsids>
    <w:rsidRoot w:val="1DCE74ED"/>
    <w:rsid w:val="00351B66"/>
    <w:rsid w:val="01AA7D1B"/>
    <w:rsid w:val="03212392"/>
    <w:rsid w:val="0A803A38"/>
    <w:rsid w:val="1173458A"/>
    <w:rsid w:val="17EB78FB"/>
    <w:rsid w:val="1DCE74ED"/>
    <w:rsid w:val="1DE73D20"/>
    <w:rsid w:val="1E9F1216"/>
    <w:rsid w:val="2D7514AA"/>
    <w:rsid w:val="2E8B1EEF"/>
    <w:rsid w:val="2EFD9BC6"/>
    <w:rsid w:val="2FF5FB07"/>
    <w:rsid w:val="31092516"/>
    <w:rsid w:val="31983093"/>
    <w:rsid w:val="33C55466"/>
    <w:rsid w:val="37F7EABB"/>
    <w:rsid w:val="3EBF7090"/>
    <w:rsid w:val="453168D5"/>
    <w:rsid w:val="4A3B4557"/>
    <w:rsid w:val="4C820C46"/>
    <w:rsid w:val="580243C6"/>
    <w:rsid w:val="58851B49"/>
    <w:rsid w:val="5A6DDF2B"/>
    <w:rsid w:val="5B7E6DCE"/>
    <w:rsid w:val="5BAF9840"/>
    <w:rsid w:val="5DF7A1F2"/>
    <w:rsid w:val="5EDB4C6A"/>
    <w:rsid w:val="5EFFCA43"/>
    <w:rsid w:val="5FFC82E4"/>
    <w:rsid w:val="69F73B2D"/>
    <w:rsid w:val="6AE21FF0"/>
    <w:rsid w:val="6BFF8F9F"/>
    <w:rsid w:val="6CFFC156"/>
    <w:rsid w:val="6D99405A"/>
    <w:rsid w:val="6EBF0519"/>
    <w:rsid w:val="6FA61007"/>
    <w:rsid w:val="7071004B"/>
    <w:rsid w:val="70DD6B1A"/>
    <w:rsid w:val="71C233B0"/>
    <w:rsid w:val="71F72C8D"/>
    <w:rsid w:val="753449FC"/>
    <w:rsid w:val="76AFBC76"/>
    <w:rsid w:val="77DB9EAD"/>
    <w:rsid w:val="78CE58F2"/>
    <w:rsid w:val="7B2E1C82"/>
    <w:rsid w:val="7BBD1009"/>
    <w:rsid w:val="7C06549A"/>
    <w:rsid w:val="7CEE02CE"/>
    <w:rsid w:val="7D6A2DBF"/>
    <w:rsid w:val="7DDE8DE0"/>
    <w:rsid w:val="7DE10820"/>
    <w:rsid w:val="7EFE37FC"/>
    <w:rsid w:val="7FEF3C6F"/>
    <w:rsid w:val="7FF230B6"/>
    <w:rsid w:val="9DA7AC8D"/>
    <w:rsid w:val="9DFB1467"/>
    <w:rsid w:val="9F63D451"/>
    <w:rsid w:val="A2558399"/>
    <w:rsid w:val="BDFEC83A"/>
    <w:rsid w:val="CDFF9BEF"/>
    <w:rsid w:val="D7FFA129"/>
    <w:rsid w:val="DCFF408D"/>
    <w:rsid w:val="DED60E79"/>
    <w:rsid w:val="DFBEC4F6"/>
    <w:rsid w:val="DFFF1385"/>
    <w:rsid w:val="EA6F0C85"/>
    <w:rsid w:val="EEBF2665"/>
    <w:rsid w:val="EFF706DF"/>
    <w:rsid w:val="F1F15FF5"/>
    <w:rsid w:val="F2FB6AD1"/>
    <w:rsid w:val="F4FECC46"/>
    <w:rsid w:val="F59899D7"/>
    <w:rsid w:val="F6F7CFBA"/>
    <w:rsid w:val="F76E8311"/>
    <w:rsid w:val="F8E72899"/>
    <w:rsid w:val="FB6E19B9"/>
    <w:rsid w:val="FBBF40BB"/>
    <w:rsid w:val="FBFF9495"/>
    <w:rsid w:val="FBFFB409"/>
    <w:rsid w:val="FCF72C65"/>
    <w:rsid w:val="FD9179C7"/>
    <w:rsid w:val="FDB3E506"/>
    <w:rsid w:val="FDDF66CA"/>
    <w:rsid w:val="FEEFC465"/>
    <w:rsid w:val="FF5FC56C"/>
    <w:rsid w:val="FF9041F1"/>
    <w:rsid w:val="FFED4FD2"/>
    <w:rsid w:val="FFEDC765"/>
    <w:rsid w:val="FFFB84C1"/>
    <w:rsid w:val="FFFBE2DF"/>
    <w:rsid w:val="FFFF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name="heading 5"/>
    <w:lsdException w:qFormat="1" w:unhideWhenUsed="0" w:uiPriority="0" w:name="heading 6"/>
    <w:lsdException w:qFormat="1" w:unhideWhenUsed="0" w:uiPriority="0" w:name="heading 7"/>
    <w:lsdException w:qFormat="1" w:unhideWhenUsed="0" w:uiPriority="0" w:name="heading 8"/>
    <w:lsdException w:qFormat="1" w:unhideWhenUsed="0"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widowControl w:val="0"/>
      <w:overflowPunct w:val="0"/>
      <w:autoSpaceDE w:val="0"/>
      <w:autoSpaceDN w:val="0"/>
      <w:adjustRightInd w:val="0"/>
      <w:spacing w:line="578" w:lineRule="exact"/>
      <w:jc w:val="both"/>
    </w:pPr>
    <w:rPr>
      <w:rFonts w:hint="eastAsia" w:ascii="Times New Roman" w:hAnsi="仿宋_GB2312" w:eastAsia="仿宋_GB2312" w:cs="仿宋_GB2312"/>
      <w:kern w:val="0"/>
      <w:sz w:val="32"/>
      <w:szCs w:val="24"/>
      <w:lang w:val="en-US" w:eastAsia="zh-CN" w:bidi="ar-SA"/>
      <w14:ligatures w14:val="none"/>
    </w:rPr>
  </w:style>
  <w:style w:type="paragraph" w:styleId="2">
    <w:name w:val="heading 1"/>
    <w:basedOn w:val="1"/>
    <w:next w:val="1"/>
    <w:link w:val="26"/>
    <w:autoRedefine/>
    <w:qFormat/>
    <w:uiPriority w:val="0"/>
    <w:pPr>
      <w:ind w:firstLine="872" w:firstLineChars="200"/>
      <w:outlineLvl w:val="0"/>
    </w:pPr>
    <w:rPr>
      <w:rFonts w:ascii="黑体" w:hAnsi="黑体" w:eastAsia="黑体" w:cs="黑体"/>
      <w:bCs/>
      <w:szCs w:val="44"/>
    </w:rPr>
  </w:style>
  <w:style w:type="paragraph" w:styleId="3">
    <w:name w:val="heading 2"/>
    <w:basedOn w:val="1"/>
    <w:next w:val="1"/>
    <w:link w:val="27"/>
    <w:autoRedefine/>
    <w:qFormat/>
    <w:uiPriority w:val="0"/>
    <w:pPr>
      <w:ind w:firstLine="872" w:firstLineChars="200"/>
      <w:outlineLvl w:val="1"/>
    </w:pPr>
    <w:rPr>
      <w:rFonts w:ascii="楷体_GB2312" w:hAnsi="楷体_GB2312" w:eastAsia="楷体_GB2312" w:cs="楷体_GB2312"/>
      <w:bCs/>
      <w:szCs w:val="32"/>
    </w:rPr>
  </w:style>
  <w:style w:type="paragraph" w:styleId="4">
    <w:name w:val="heading 3"/>
    <w:basedOn w:val="1"/>
    <w:next w:val="1"/>
    <w:link w:val="28"/>
    <w:autoRedefine/>
    <w:qFormat/>
    <w:uiPriority w:val="0"/>
    <w:pPr>
      <w:ind w:firstLine="872" w:firstLineChars="200"/>
      <w:outlineLvl w:val="2"/>
    </w:pPr>
    <w:rPr>
      <w:rFonts w:ascii="Times New Roman"/>
      <w:bCs/>
      <w:szCs w:val="32"/>
    </w:rPr>
  </w:style>
  <w:style w:type="paragraph" w:styleId="5">
    <w:name w:val="heading 4"/>
    <w:basedOn w:val="1"/>
    <w:next w:val="1"/>
    <w:link w:val="29"/>
    <w:autoRedefine/>
    <w:qFormat/>
    <w:uiPriority w:val="0"/>
    <w:pPr>
      <w:ind w:firstLine="872" w:firstLineChars="200"/>
      <w:outlineLvl w:val="3"/>
    </w:pPr>
    <w:rPr>
      <w:rFonts w:ascii="Times New Roman" w:hAnsi="仿宋_GB2312" w:cs="仿宋_GB2312"/>
      <w:bCs/>
      <w:szCs w:val="28"/>
    </w:rPr>
  </w:style>
  <w:style w:type="paragraph" w:styleId="6">
    <w:name w:val="heading 5"/>
    <w:basedOn w:val="1"/>
    <w:next w:val="1"/>
    <w:link w:val="30"/>
    <w:autoRedefine/>
    <w:semiHidden/>
    <w:qFormat/>
    <w:uiPriority w:val="0"/>
    <w:pPr>
      <w:keepNext/>
      <w:keepLines/>
      <w:spacing w:before="280" w:after="290" w:line="376" w:lineRule="atLeast"/>
      <w:outlineLvl w:val="4"/>
    </w:pPr>
    <w:rPr>
      <w:b/>
      <w:bCs/>
      <w:sz w:val="28"/>
      <w:szCs w:val="28"/>
    </w:rPr>
  </w:style>
  <w:style w:type="paragraph" w:styleId="7">
    <w:name w:val="heading 6"/>
    <w:basedOn w:val="1"/>
    <w:next w:val="1"/>
    <w:link w:val="31"/>
    <w:autoRedefine/>
    <w:semiHidden/>
    <w:qFormat/>
    <w:uiPriority w:val="0"/>
    <w:pPr>
      <w:keepNext/>
      <w:keepLines/>
      <w:spacing w:before="240" w:after="64" w:line="320" w:lineRule="atLeast"/>
      <w:outlineLvl w:val="5"/>
    </w:pPr>
    <w:rPr>
      <w:rFonts w:asciiTheme="majorHAnsi" w:hAnsiTheme="majorHAnsi" w:eastAsiaTheme="majorEastAsia" w:cstheme="majorBidi"/>
      <w:b/>
      <w:bCs/>
      <w:sz w:val="24"/>
    </w:rPr>
  </w:style>
  <w:style w:type="paragraph" w:styleId="8">
    <w:name w:val="heading 7"/>
    <w:basedOn w:val="1"/>
    <w:next w:val="1"/>
    <w:link w:val="32"/>
    <w:autoRedefine/>
    <w:semiHidden/>
    <w:qFormat/>
    <w:uiPriority w:val="0"/>
    <w:pPr>
      <w:keepNext/>
      <w:keepLines/>
      <w:spacing w:before="240" w:after="64" w:line="320" w:lineRule="atLeast"/>
      <w:outlineLvl w:val="6"/>
    </w:pPr>
    <w:rPr>
      <w:b/>
      <w:bCs/>
      <w:sz w:val="24"/>
    </w:rPr>
  </w:style>
  <w:style w:type="paragraph" w:styleId="9">
    <w:name w:val="heading 8"/>
    <w:basedOn w:val="1"/>
    <w:next w:val="1"/>
    <w:link w:val="33"/>
    <w:autoRedefine/>
    <w:semiHidden/>
    <w:qFormat/>
    <w:uiPriority w:val="0"/>
    <w:pPr>
      <w:keepNext/>
      <w:keepLines/>
      <w:spacing w:before="240" w:after="64" w:line="320" w:lineRule="atLeast"/>
      <w:outlineLvl w:val="7"/>
    </w:pPr>
    <w:rPr>
      <w:rFonts w:asciiTheme="majorHAnsi" w:hAnsiTheme="majorHAnsi" w:eastAsiaTheme="majorEastAsia" w:cstheme="majorBidi"/>
      <w:sz w:val="24"/>
    </w:rPr>
  </w:style>
  <w:style w:type="paragraph" w:styleId="10">
    <w:name w:val="heading 9"/>
    <w:basedOn w:val="1"/>
    <w:next w:val="1"/>
    <w:link w:val="34"/>
    <w:autoRedefine/>
    <w:semiHidden/>
    <w:qFormat/>
    <w:uiPriority w:val="0"/>
    <w:pPr>
      <w:keepNext/>
      <w:keepLines/>
      <w:spacing w:before="240" w:after="64" w:line="320" w:lineRule="atLeast"/>
      <w:outlineLvl w:val="8"/>
    </w:pPr>
    <w:rPr>
      <w:rFonts w:asciiTheme="majorHAnsi" w:hAnsiTheme="majorHAnsi" w:eastAsiaTheme="majorEastAsia" w:cstheme="majorBidi"/>
      <w:sz w:val="21"/>
      <w:szCs w:val="21"/>
    </w:rPr>
  </w:style>
  <w:style w:type="character" w:default="1" w:styleId="21">
    <w:name w:val="Default Paragraph Font"/>
    <w:autoRedefine/>
    <w:semiHidden/>
    <w:unhideWhenUsed/>
    <w:qFormat/>
    <w:uiPriority w:val="1"/>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11">
    <w:name w:val="Body Text"/>
    <w:basedOn w:val="1"/>
    <w:link w:val="36"/>
    <w:autoRedefine/>
    <w:qFormat/>
    <w:uiPriority w:val="0"/>
    <w:pPr>
      <w:ind w:firstLine="872" w:firstLineChars="200"/>
    </w:pPr>
    <w:rPr>
      <w:rFonts w:ascii="Times New Roman"/>
    </w:rPr>
  </w:style>
  <w:style w:type="paragraph" w:styleId="12">
    <w:name w:val="Body Text Indent"/>
    <w:basedOn w:val="1"/>
    <w:next w:val="13"/>
    <w:autoRedefine/>
    <w:qFormat/>
    <w:uiPriority w:val="0"/>
    <w:pPr>
      <w:ind w:left="200" w:leftChars="200"/>
    </w:pPr>
  </w:style>
  <w:style w:type="paragraph" w:styleId="13">
    <w:name w:val="Plain Text"/>
    <w:basedOn w:val="1"/>
    <w:link w:val="37"/>
    <w:autoRedefine/>
    <w:qFormat/>
    <w:uiPriority w:val="0"/>
    <w:pPr>
      <w:snapToGrid w:val="0"/>
      <w:spacing w:line="360" w:lineRule="exact"/>
      <w:jc w:val="center"/>
    </w:pPr>
    <w:rPr>
      <w:rFonts w:ascii="宋体" w:hAnsi="宋体" w:eastAsia="宋体" w:cs="宋体"/>
      <w:snapToGrid w:val="0"/>
      <w:sz w:val="24"/>
    </w:rPr>
  </w:style>
  <w:style w:type="paragraph" w:styleId="14">
    <w:name w:val="footer"/>
    <w:basedOn w:val="1"/>
    <w:link w:val="38"/>
    <w:autoRedefine/>
    <w:semiHidden/>
    <w:qFormat/>
    <w:uiPriority w:val="0"/>
    <w:pPr>
      <w:tabs>
        <w:tab w:val="center" w:pos="4153"/>
        <w:tab w:val="right" w:pos="8306"/>
      </w:tabs>
      <w:snapToGrid w:val="0"/>
      <w:spacing w:line="240" w:lineRule="auto"/>
      <w:ind w:right="316" w:rightChars="100" w:firstLine="436" w:firstLineChars="100"/>
      <w:jc w:val="center"/>
    </w:pPr>
    <w:rPr>
      <w:rFonts w:ascii="宋体" w:hAnsi="宋体" w:eastAsia="宋体" w:cs="宋体"/>
      <w:snapToGrid w:val="0"/>
      <w:sz w:val="28"/>
      <w:szCs w:val="18"/>
    </w:rPr>
  </w:style>
  <w:style w:type="paragraph" w:styleId="15">
    <w:name w:val="header"/>
    <w:basedOn w:val="1"/>
    <w:link w:val="39"/>
    <w:autoRedefine/>
    <w:qFormat/>
    <w:uiPriority w:val="0"/>
    <w:pPr>
      <w:tabs>
        <w:tab w:val="center" w:pos="4153"/>
        <w:tab w:val="right" w:pos="8306"/>
      </w:tabs>
      <w:snapToGrid w:val="0"/>
      <w:spacing w:line="240" w:lineRule="atLeast"/>
      <w:jc w:val="center"/>
    </w:pPr>
    <w:rPr>
      <w:sz w:val="18"/>
      <w:szCs w:val="18"/>
    </w:rPr>
  </w:style>
  <w:style w:type="paragraph" w:styleId="16">
    <w:name w:val="footnote text"/>
    <w:basedOn w:val="1"/>
    <w:autoRedefine/>
    <w:qFormat/>
    <w:uiPriority w:val="0"/>
    <w:pPr>
      <w:snapToGrid w:val="0"/>
      <w:jc w:val="left"/>
    </w:pPr>
    <w:rPr>
      <w:sz w:val="18"/>
    </w:r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8">
    <w:name w:val="Title"/>
    <w:basedOn w:val="1"/>
    <w:next w:val="1"/>
    <w:link w:val="35"/>
    <w:autoRedefine/>
    <w:qFormat/>
    <w:uiPriority w:val="0"/>
    <w:pPr>
      <w:jc w:val="center"/>
      <w:outlineLvl w:val="0"/>
    </w:pPr>
    <w:rPr>
      <w:rFonts w:ascii="方正小标宋简体" w:hAnsi="方正小标宋简体" w:eastAsia="方正小标宋简体" w:cs="方正小标宋简体"/>
      <w:bCs/>
      <w:sz w:val="44"/>
      <w:szCs w:val="32"/>
    </w:rPr>
  </w:style>
  <w:style w:type="paragraph" w:styleId="19">
    <w:name w:val="Body Text First Indent 2"/>
    <w:basedOn w:val="12"/>
    <w:next w:val="14"/>
    <w:autoRedefine/>
    <w:qFormat/>
    <w:uiPriority w:val="0"/>
    <w:pPr>
      <w:ind w:firstLine="200" w:firstLineChars="200"/>
    </w:pPr>
    <w:rPr>
      <w:rFonts w:ascii="Times New Roman" w:hAnsi="Times New Roman"/>
    </w:rPr>
  </w:style>
  <w:style w:type="character" w:styleId="22">
    <w:name w:val="page number"/>
    <w:basedOn w:val="21"/>
    <w:qFormat/>
    <w:uiPriority w:val="99"/>
  </w:style>
  <w:style w:type="character" w:styleId="23">
    <w:name w:val="Emphasis"/>
    <w:basedOn w:val="21"/>
    <w:autoRedefine/>
    <w:qFormat/>
    <w:uiPriority w:val="0"/>
    <w:rPr>
      <w:rFonts w:hint="eastAsia" w:ascii="黑体" w:hAnsi="黑体" w:eastAsia="黑体" w:cs="黑体"/>
      <w:iCs/>
      <w:snapToGrid/>
      <w:spacing w:val="0"/>
      <w:kern w:val="0"/>
      <w:sz w:val="32"/>
      <w:u w:val="none"/>
    </w:rPr>
  </w:style>
  <w:style w:type="character" w:styleId="24">
    <w:name w:val="footnote reference"/>
    <w:basedOn w:val="21"/>
    <w:autoRedefine/>
    <w:qFormat/>
    <w:uiPriority w:val="0"/>
    <w:rPr>
      <w:vertAlign w:val="superscript"/>
    </w:rPr>
  </w:style>
  <w:style w:type="paragraph" w:customStyle="1" w:styleId="25">
    <w:name w:val="EZUGWtools_Style"/>
    <w:basedOn w:val="1"/>
    <w:autoRedefine/>
    <w:semiHidden/>
    <w:qFormat/>
    <w:locked/>
    <w:uiPriority w:val="0"/>
  </w:style>
  <w:style w:type="character" w:customStyle="1" w:styleId="26">
    <w:name w:val="标题 1 字符"/>
    <w:basedOn w:val="21"/>
    <w:link w:val="2"/>
    <w:autoRedefine/>
    <w:qFormat/>
    <w:uiPriority w:val="0"/>
    <w:rPr>
      <w:rFonts w:ascii="黑体" w:hAnsi="黑体" w:eastAsia="黑体" w:cs="黑体"/>
      <w:bCs/>
      <w:szCs w:val="44"/>
    </w:rPr>
  </w:style>
  <w:style w:type="character" w:customStyle="1" w:styleId="27">
    <w:name w:val="标题 2 字符"/>
    <w:basedOn w:val="21"/>
    <w:link w:val="3"/>
    <w:autoRedefine/>
    <w:qFormat/>
    <w:uiPriority w:val="0"/>
    <w:rPr>
      <w:rFonts w:ascii="楷体_GB2312" w:hAnsi="楷体_GB2312" w:eastAsia="楷体_GB2312" w:cs="楷体_GB2312"/>
      <w:bCs/>
      <w:szCs w:val="32"/>
    </w:rPr>
  </w:style>
  <w:style w:type="character" w:customStyle="1" w:styleId="28">
    <w:name w:val="标题 3 字符"/>
    <w:basedOn w:val="21"/>
    <w:link w:val="4"/>
    <w:autoRedefine/>
    <w:qFormat/>
    <w:uiPriority w:val="0"/>
    <w:rPr>
      <w:rFonts w:ascii="Times New Roman"/>
      <w:bCs/>
      <w:szCs w:val="32"/>
    </w:rPr>
  </w:style>
  <w:style w:type="character" w:customStyle="1" w:styleId="29">
    <w:name w:val="标题 4 字符"/>
    <w:basedOn w:val="21"/>
    <w:link w:val="5"/>
    <w:autoRedefine/>
    <w:qFormat/>
    <w:uiPriority w:val="0"/>
    <w:rPr>
      <w:rFonts w:ascii="Times New Roman" w:hAnsi="仿宋_GB2312" w:cs="仿宋_GB2312"/>
      <w:bCs/>
      <w:szCs w:val="28"/>
    </w:rPr>
  </w:style>
  <w:style w:type="character" w:customStyle="1" w:styleId="30">
    <w:name w:val="标题 5 字符"/>
    <w:basedOn w:val="21"/>
    <w:link w:val="6"/>
    <w:autoRedefine/>
    <w:semiHidden/>
    <w:qFormat/>
    <w:uiPriority w:val="0"/>
    <w:rPr>
      <w:b/>
      <w:bCs/>
      <w:sz w:val="28"/>
      <w:szCs w:val="28"/>
    </w:rPr>
  </w:style>
  <w:style w:type="character" w:customStyle="1" w:styleId="31">
    <w:name w:val="标题 6 字符"/>
    <w:basedOn w:val="21"/>
    <w:link w:val="7"/>
    <w:autoRedefine/>
    <w:semiHidden/>
    <w:qFormat/>
    <w:uiPriority w:val="0"/>
    <w:rPr>
      <w:rFonts w:asciiTheme="majorHAnsi" w:hAnsiTheme="majorHAnsi" w:eastAsiaTheme="majorEastAsia" w:cstheme="majorBidi"/>
      <w:b/>
      <w:bCs/>
      <w:sz w:val="24"/>
    </w:rPr>
  </w:style>
  <w:style w:type="character" w:customStyle="1" w:styleId="32">
    <w:name w:val="标题 7 字符"/>
    <w:basedOn w:val="21"/>
    <w:link w:val="8"/>
    <w:autoRedefine/>
    <w:semiHidden/>
    <w:qFormat/>
    <w:uiPriority w:val="0"/>
    <w:rPr>
      <w:b/>
      <w:bCs/>
      <w:sz w:val="24"/>
    </w:rPr>
  </w:style>
  <w:style w:type="character" w:customStyle="1" w:styleId="33">
    <w:name w:val="标题 8 字符"/>
    <w:basedOn w:val="21"/>
    <w:link w:val="9"/>
    <w:autoRedefine/>
    <w:semiHidden/>
    <w:qFormat/>
    <w:uiPriority w:val="0"/>
    <w:rPr>
      <w:rFonts w:asciiTheme="majorHAnsi" w:hAnsiTheme="majorHAnsi" w:eastAsiaTheme="majorEastAsia" w:cstheme="majorBidi"/>
      <w:sz w:val="24"/>
    </w:rPr>
  </w:style>
  <w:style w:type="character" w:customStyle="1" w:styleId="34">
    <w:name w:val="标题 9 字符"/>
    <w:basedOn w:val="21"/>
    <w:link w:val="10"/>
    <w:autoRedefine/>
    <w:semiHidden/>
    <w:qFormat/>
    <w:uiPriority w:val="0"/>
    <w:rPr>
      <w:rFonts w:asciiTheme="majorHAnsi" w:hAnsiTheme="majorHAnsi" w:eastAsiaTheme="majorEastAsia" w:cstheme="majorBidi"/>
      <w:sz w:val="21"/>
      <w:szCs w:val="21"/>
    </w:rPr>
  </w:style>
  <w:style w:type="character" w:customStyle="1" w:styleId="35">
    <w:name w:val="标题 字符"/>
    <w:basedOn w:val="21"/>
    <w:link w:val="18"/>
    <w:autoRedefine/>
    <w:qFormat/>
    <w:uiPriority w:val="0"/>
    <w:rPr>
      <w:rFonts w:ascii="方正小标宋简体" w:hAnsi="方正小标宋简体" w:eastAsia="方正小标宋简体" w:cs="方正小标宋简体"/>
      <w:bCs/>
      <w:sz w:val="44"/>
      <w:szCs w:val="32"/>
    </w:rPr>
  </w:style>
  <w:style w:type="character" w:customStyle="1" w:styleId="36">
    <w:name w:val="正文文本 字符"/>
    <w:basedOn w:val="21"/>
    <w:link w:val="11"/>
    <w:autoRedefine/>
    <w:qFormat/>
    <w:uiPriority w:val="0"/>
    <w:rPr>
      <w:rFonts w:ascii="Times New Roman"/>
    </w:rPr>
  </w:style>
  <w:style w:type="character" w:customStyle="1" w:styleId="37">
    <w:name w:val="纯文本 字符"/>
    <w:basedOn w:val="21"/>
    <w:link w:val="13"/>
    <w:autoRedefine/>
    <w:qFormat/>
    <w:uiPriority w:val="0"/>
    <w:rPr>
      <w:rFonts w:ascii="宋体" w:hAnsi="宋体" w:eastAsia="宋体" w:cs="宋体"/>
      <w:snapToGrid w:val="0"/>
      <w:sz w:val="24"/>
    </w:rPr>
  </w:style>
  <w:style w:type="character" w:customStyle="1" w:styleId="38">
    <w:name w:val="页脚 字符"/>
    <w:basedOn w:val="21"/>
    <w:link w:val="14"/>
    <w:autoRedefine/>
    <w:semiHidden/>
    <w:qFormat/>
    <w:uiPriority w:val="0"/>
    <w:rPr>
      <w:rFonts w:ascii="宋体" w:hAnsi="宋体" w:eastAsia="宋体" w:cs="宋体"/>
      <w:snapToGrid w:val="0"/>
      <w:sz w:val="28"/>
      <w:szCs w:val="18"/>
    </w:rPr>
  </w:style>
  <w:style w:type="character" w:customStyle="1" w:styleId="39">
    <w:name w:val="页眉 字符"/>
    <w:basedOn w:val="21"/>
    <w:link w:val="15"/>
    <w:autoRedefine/>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5652</Words>
  <Characters>5773</Characters>
  <Lines>0</Lines>
  <Paragraphs>0</Paragraphs>
  <TotalTime>0</TotalTime>
  <ScaleCrop>false</ScaleCrop>
  <LinksUpToDate>false</LinksUpToDate>
  <CharactersWithSpaces>5847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2024-03-25T08:19:00Z</dcterms:created>
  <dc:creator>一式留神</dc:creator>
  <cp:lastModifiedBy>抓只小绵羊</cp:lastModifiedBy>
  <cp:lastPrinted>2024-05-20T08:19:00Z</cp:lastPrinted>
  <dcterms:modified xsi:type="dcterms:W3CDTF">2024-07-02T02:33:27Z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C74FF04351554626B118781428102C6E_13</vt:lpwstr>
  </property>
</Properties>
</file>