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9" w:rsidRDefault="000F1CD9" w:rsidP="00290C4F">
      <w:pPr>
        <w:spacing w:line="600" w:lineRule="exact"/>
        <w:rPr>
          <w:rFonts w:ascii="方正仿宋简体" w:eastAsia="方正仿宋简体" w:hAnsi="宋体" w:cs="Times New Roman"/>
          <w:b/>
          <w:bCs/>
          <w:sz w:val="36"/>
          <w:szCs w:val="36"/>
        </w:rPr>
      </w:pPr>
    </w:p>
    <w:p w:rsidR="000F1CD9" w:rsidRDefault="000F1CD9" w:rsidP="00290C4F">
      <w:pPr>
        <w:spacing w:line="600" w:lineRule="exact"/>
        <w:rPr>
          <w:rFonts w:ascii="方正仿宋简体" w:eastAsia="方正仿宋简体" w:hAnsi="宋体" w:cs="Times New Roman"/>
          <w:b/>
          <w:bCs/>
          <w:sz w:val="36"/>
          <w:szCs w:val="36"/>
        </w:rPr>
      </w:pPr>
    </w:p>
    <w:p w:rsidR="000F1CD9" w:rsidRDefault="000F1CD9" w:rsidP="00290C4F">
      <w:pPr>
        <w:spacing w:line="600" w:lineRule="exact"/>
        <w:rPr>
          <w:rFonts w:ascii="方正仿宋简体" w:eastAsia="方正仿宋简体" w:hAnsi="宋体" w:cs="Times New Roman"/>
          <w:b/>
          <w:bCs/>
          <w:sz w:val="36"/>
          <w:szCs w:val="36"/>
        </w:rPr>
      </w:pPr>
    </w:p>
    <w:p w:rsidR="000F1CD9" w:rsidRDefault="000F1CD9" w:rsidP="00290C4F">
      <w:pPr>
        <w:spacing w:line="600" w:lineRule="exact"/>
        <w:rPr>
          <w:rFonts w:ascii="方正仿宋简体" w:eastAsia="方正仿宋简体" w:hAnsi="宋体" w:cs="Times New Roman"/>
          <w:b/>
          <w:bCs/>
          <w:sz w:val="36"/>
          <w:szCs w:val="36"/>
        </w:rPr>
      </w:pPr>
    </w:p>
    <w:p w:rsidR="000F1CD9" w:rsidRDefault="000F1CD9" w:rsidP="00290C4F">
      <w:pPr>
        <w:spacing w:line="600" w:lineRule="exact"/>
        <w:rPr>
          <w:rFonts w:ascii="方正仿宋简体" w:eastAsia="方正仿宋简体" w:hAnsi="宋体" w:cs="Times New Roman"/>
          <w:b/>
          <w:bCs/>
          <w:sz w:val="36"/>
          <w:szCs w:val="36"/>
        </w:rPr>
      </w:pPr>
    </w:p>
    <w:p w:rsidR="000F1CD9" w:rsidRDefault="000F1CD9" w:rsidP="00290C4F">
      <w:pPr>
        <w:spacing w:line="400" w:lineRule="exact"/>
        <w:rPr>
          <w:rFonts w:ascii="方正仿宋简体" w:eastAsia="方正仿宋简体" w:hAnsi="宋体" w:cs="Times New Roman"/>
          <w:b/>
          <w:bCs/>
          <w:sz w:val="36"/>
          <w:szCs w:val="36"/>
        </w:rPr>
      </w:pPr>
    </w:p>
    <w:p w:rsidR="000F1CD9" w:rsidRDefault="000F1CD9" w:rsidP="00177A33">
      <w:pPr>
        <w:spacing w:line="460" w:lineRule="exact"/>
        <w:rPr>
          <w:rFonts w:ascii="方正仿宋简体" w:eastAsia="方正仿宋简体" w:hAnsi="宋体" w:cs="Times New Roman"/>
          <w:b/>
          <w:bCs/>
          <w:sz w:val="36"/>
          <w:szCs w:val="36"/>
        </w:rPr>
      </w:pPr>
    </w:p>
    <w:p w:rsidR="000F1CD9" w:rsidRDefault="000F1CD9" w:rsidP="00177A33">
      <w:pPr>
        <w:spacing w:line="460" w:lineRule="exact"/>
        <w:ind w:firstLineChars="367" w:firstLine="3168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 xml:space="preserve"> </w:t>
      </w:r>
      <w:r>
        <w:rPr>
          <w:rFonts w:ascii="Times New Roman" w:eastAsia="楷体" w:hAnsi="楷体" w:cs="楷体" w:hint="eastAsia"/>
          <w:sz w:val="32"/>
          <w:szCs w:val="32"/>
        </w:rPr>
        <w:t>南安市人民政府办公室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楷体" w:hAnsi="Times New Roman" w:cs="楷体" w:hint="eastAsia"/>
          <w:sz w:val="32"/>
          <w:szCs w:val="32"/>
        </w:rPr>
        <w:t>陈倩</w:t>
      </w:r>
    </w:p>
    <w:p w:rsidR="000F1CD9" w:rsidRDefault="000F1CD9" w:rsidP="00290C4F">
      <w:pPr>
        <w:tabs>
          <w:tab w:val="left" w:pos="540"/>
        </w:tabs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黑体" w:cs="黑体" w:hint="eastAsia"/>
          <w:sz w:val="32"/>
          <w:szCs w:val="32"/>
        </w:rPr>
        <w:t>特提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sz w:val="32"/>
          <w:szCs w:val="32"/>
        </w:rPr>
        <w:t xml:space="preserve">       </w:t>
      </w:r>
      <w:r>
        <w:rPr>
          <w:rFonts w:ascii="Times New Roman" w:eastAsia="楷体" w:hAnsi="Times New Roman" w:cs="楷体" w:hint="eastAsia"/>
          <w:sz w:val="32"/>
          <w:szCs w:val="32"/>
        </w:rPr>
        <w:t>南政办内传〔</w:t>
      </w:r>
      <w:r>
        <w:rPr>
          <w:rFonts w:ascii="Times New Roman" w:eastAsia="楷体" w:hAnsi="Times New Roman" w:cs="Times New Roman"/>
          <w:sz w:val="32"/>
          <w:szCs w:val="32"/>
        </w:rPr>
        <w:t>2023</w:t>
      </w:r>
      <w:r>
        <w:rPr>
          <w:rFonts w:ascii="Times New Roman" w:eastAsia="楷体" w:hAnsi="Times New Roman" w:cs="楷体" w:hint="eastAsia"/>
          <w:sz w:val="32"/>
          <w:szCs w:val="32"/>
        </w:rPr>
        <w:t>〕</w:t>
      </w:r>
      <w:r>
        <w:rPr>
          <w:rFonts w:ascii="Times New Roman" w:eastAsia="楷体" w:hAnsi="Times New Roman" w:cs="Times New Roman"/>
          <w:sz w:val="32"/>
          <w:szCs w:val="32"/>
        </w:rPr>
        <w:t>5</w:t>
      </w:r>
      <w:r>
        <w:rPr>
          <w:rFonts w:ascii="Times New Roman" w:eastAsia="楷体" w:hAnsi="Times New Roman" w:cs="楷体" w:hint="eastAsia"/>
          <w:sz w:val="32"/>
          <w:szCs w:val="32"/>
        </w:rPr>
        <w:t>号</w:t>
      </w:r>
    </w:p>
    <w:p w:rsidR="000F1CD9" w:rsidRDefault="000F1CD9" w:rsidP="00290C4F">
      <w:pPr>
        <w:snapToGrid w:val="0"/>
        <w:spacing w:line="600" w:lineRule="exact"/>
        <w:jc w:val="center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0F1CD9" w:rsidRDefault="000F1CD9" w:rsidP="00290C4F">
      <w:pPr>
        <w:snapToGrid w:val="0"/>
        <w:spacing w:line="600" w:lineRule="exact"/>
        <w:jc w:val="center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0F1CD9" w:rsidRPr="00E62758" w:rsidRDefault="000F1CD9" w:rsidP="005630FA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E62758"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  <w:t>南安市人民政府办公室关于做好</w:t>
      </w:r>
    </w:p>
    <w:p w:rsidR="000F1CD9" w:rsidRPr="00E62758" w:rsidRDefault="000F1CD9" w:rsidP="005630FA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E62758">
        <w:rPr>
          <w:rFonts w:ascii="方正小标宋简体" w:eastAsia="方正小标宋简体" w:hAnsi="Times New Roman" w:cs="方正小标宋简体"/>
          <w:color w:val="000000"/>
          <w:sz w:val="44"/>
          <w:szCs w:val="44"/>
        </w:rPr>
        <w:t>2023</w:t>
      </w:r>
      <w:r w:rsidRPr="00E62758"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  <w:t>年春节期间招商引资工作的通知</w:t>
      </w:r>
    </w:p>
    <w:p w:rsidR="000F1CD9" w:rsidRPr="006542CC" w:rsidRDefault="000F1CD9" w:rsidP="005630FA">
      <w:pPr>
        <w:spacing w:line="560" w:lineRule="exact"/>
        <w:jc w:val="center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0F1CD9" w:rsidRPr="00E62758" w:rsidRDefault="000F1CD9" w:rsidP="00E62758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各乡镇（街道）人民政府（办事处），经济开发区、雪峰开发区管委会，市直有关单位：</w:t>
      </w:r>
    </w:p>
    <w:p w:rsidR="000F1CD9" w:rsidRPr="00E62758" w:rsidRDefault="000F1CD9" w:rsidP="00A66A54">
      <w:pPr>
        <w:widowControl/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根据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17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日市委常委会（扩大）会议精神，为充分利用春节期间的有利时机，进一步做好招商引资工作，努力在全市形成全民招商的良好氛围，确保实现全市招商引资工作一季度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开门红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。现就有关事项通知如下：</w:t>
      </w:r>
    </w:p>
    <w:p w:rsidR="000F1CD9" w:rsidRPr="00E62758" w:rsidRDefault="000F1CD9" w:rsidP="00E62758">
      <w:pPr>
        <w:widowControl/>
        <w:spacing w:line="60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2pt;margin-top:91.1pt;width:31.5pt;height:31.2pt;z-index:251658240" filled="f" stroked="f">
            <v:textbox>
              <w:txbxContent>
                <w:p w:rsidR="000F1CD9" w:rsidRPr="00AA26BC" w:rsidRDefault="000F1CD9">
                  <w:pPr>
                    <w:rPr>
                      <w:rFonts w:ascii="宋体" w:hAnsi="宋体" w:cs="宋体"/>
                      <w:sz w:val="28"/>
                      <w:szCs w:val="28"/>
                    </w:rPr>
                  </w:pPr>
                  <w:r w:rsidRPr="00AA26BC">
                    <w:rPr>
                      <w:rFonts w:ascii="宋体" w:hAnsi="宋体" w:cs="宋体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E62758">
        <w:rPr>
          <w:rFonts w:ascii="黑体" w:eastAsia="黑体" w:hAnsi="黑体" w:cs="黑体" w:hint="eastAsia"/>
          <w:sz w:val="32"/>
          <w:szCs w:val="32"/>
        </w:rPr>
        <w:t>一、统一思想，精心谋划。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各单位务必高度重视，主要领导亲自抓，认真策划筹备，结合实际制定好春节期间的招商引资工作方案，并迅速启动春节期间招商引资工作，</w:t>
      </w:r>
      <w:r w:rsidRPr="00E62758"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重点招引我市</w:t>
      </w:r>
      <w:r w:rsidRPr="00E62758">
        <w:rPr>
          <w:rFonts w:ascii="Times New Roman" w:eastAsia="方正仿宋简体" w:hAnsi="Times New Roman" w:cs="Times New Roman"/>
          <w:b/>
          <w:bCs/>
          <w:sz w:val="32"/>
          <w:szCs w:val="32"/>
        </w:rPr>
        <w:t>“4+2”</w:t>
      </w:r>
      <w:r w:rsidRPr="00E62758"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产业项目以及侨港澳台、文旅经济领域项目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，做到节前早动员、节中忙招商、节后抓落实，确保春节招商活动取得实效。</w:t>
      </w:r>
    </w:p>
    <w:p w:rsidR="000F1CD9" w:rsidRPr="00E62758" w:rsidRDefault="000F1CD9" w:rsidP="00177A33">
      <w:pPr>
        <w:widowControl/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黑体" w:eastAsia="黑体" w:hAnsi="黑体" w:cs="黑体" w:hint="eastAsia"/>
          <w:sz w:val="32"/>
          <w:szCs w:val="32"/>
        </w:rPr>
        <w:t>二、创新举措，提升实效。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各单位要充分利用春节契机，集中时间精力，积极开展形式多样的招商、联商、亲商活动。各单位要认真包装推介重点招商项目，通过路演、招商手册、项目推介书等形式，有针对性的做好招商推介工作。要树立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人人都是招商专员、处处都有招商机遇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的理念，把全民招商引资落到实处。</w:t>
      </w:r>
    </w:p>
    <w:p w:rsidR="000F1CD9" w:rsidRPr="00E62758" w:rsidRDefault="000F1CD9" w:rsidP="00177A33">
      <w:pPr>
        <w:widowControl/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黑体" w:eastAsia="黑体" w:hAnsi="黑体" w:cs="黑体" w:hint="eastAsia"/>
          <w:sz w:val="32"/>
          <w:szCs w:val="32"/>
        </w:rPr>
        <w:t>三、加强联络，服务企业。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各乡镇（街道）要加强与南安籍在外企业家、知名人士、能人加强情感沟通、信息交流，领导班子成员至少要走访一位重要乡贤，捕捉投资意向，邀请其回乡投资兴业；要加强与辖区内本地企业联系，领导班子成员至少要走访一家本地企业，主动了解企业员工返乡情况，积极为企业排忧解困，做好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暖心服务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工作，并</w:t>
      </w:r>
      <w:r w:rsidRPr="00E62758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对本地企业自身增资扩产需求进行一次摸底。</w:t>
      </w:r>
    </w:p>
    <w:p w:rsidR="000F1CD9" w:rsidRPr="00E62758" w:rsidRDefault="000F1CD9" w:rsidP="00177A33">
      <w:pPr>
        <w:widowControl/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黑体" w:eastAsia="黑体" w:hAnsi="黑体" w:cs="黑体" w:hint="eastAsia"/>
          <w:sz w:val="32"/>
          <w:szCs w:val="32"/>
        </w:rPr>
        <w:t>四、强化措施，促进落地。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要做好已签约项目的跟踪落实工作，特别是对已签约尚未履约的项目，加大跟踪落实力度，主动帮助解决存在的问题，促进签约项目早日报批落地。春节期间，各单位重大招商活动和重大项目需市政府出面协调解决的，要及时上报市政府办公室。</w:t>
      </w:r>
    </w:p>
    <w:p w:rsidR="000F1CD9" w:rsidRPr="00E62758" w:rsidRDefault="000F1CD9" w:rsidP="00177A33">
      <w:pPr>
        <w:widowControl/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黑体" w:eastAsia="黑体" w:hAnsi="黑体" w:cs="黑体" w:hint="eastAsia"/>
          <w:sz w:val="32"/>
          <w:szCs w:val="32"/>
        </w:rPr>
        <w:t>五、梳理总结，及时反馈。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各单位要及时总结上报春节期间开展招商活动成果，分别于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26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日（正月初五）和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日（正月十三）下午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17:00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前将春节期间招商工作信息以及经主要领导签字盖章后的《南安籍在外乡贤投资意向汇总表》（附件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）、《本地企业增资扩产需求汇总表》（附件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）、《南安市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年春节期间新对接招商项目汇总表》（附件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）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  <w:u w:val="single"/>
        </w:rPr>
        <w:t>扫描件及电子版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报送至市招商办邮箱（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  <w:u w:val="single"/>
        </w:rPr>
        <w:t>市直单位重点报送附件</w:t>
      </w:r>
      <w:r w:rsidRPr="00E62758">
        <w:rPr>
          <w:rFonts w:ascii="Times New Roman" w:eastAsia="方正仿宋简体" w:hAnsi="Times New Roman" w:cs="Times New Roman"/>
          <w:sz w:val="32"/>
          <w:szCs w:val="32"/>
          <w:u w:val="single"/>
        </w:rPr>
        <w:t>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）。市招商办对各单位上报招商情况汇总后，呈报市委、市政府主要领导，并就开展情况进行比拼晾晒。</w:t>
      </w:r>
    </w:p>
    <w:p w:rsidR="000F1CD9" w:rsidRPr="00E62758" w:rsidRDefault="000F1CD9" w:rsidP="00177A33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联系人：吕长源，电话：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18859761161</w:t>
      </w:r>
    </w:p>
    <w:p w:rsidR="000F1CD9" w:rsidRPr="00E62758" w:rsidRDefault="000F1CD9" w:rsidP="00177A33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邮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箱：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nazsb116@163.com</w:t>
      </w:r>
    </w:p>
    <w:p w:rsidR="000F1CD9" w:rsidRPr="00E62758" w:rsidRDefault="000F1CD9" w:rsidP="00177A33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0F1CD9" w:rsidRPr="00E62758" w:rsidRDefault="000F1CD9" w:rsidP="00177A33">
      <w:pPr>
        <w:snapToGrid w:val="0"/>
        <w:spacing w:line="600" w:lineRule="exact"/>
        <w:ind w:leftChars="304" w:left="31680" w:hangingChars="4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附件：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．南安籍在外乡贤投资意向汇总表</w:t>
      </w:r>
    </w:p>
    <w:p w:rsidR="000F1CD9" w:rsidRPr="00E62758" w:rsidRDefault="000F1CD9" w:rsidP="00177A33">
      <w:pPr>
        <w:spacing w:line="600" w:lineRule="exact"/>
        <w:ind w:firstLineChars="5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．本地企业增资扩产需求汇总表</w:t>
      </w:r>
    </w:p>
    <w:p w:rsidR="000F1CD9" w:rsidRPr="00E62758" w:rsidRDefault="000F1CD9" w:rsidP="00177A33">
      <w:pPr>
        <w:spacing w:line="600" w:lineRule="exact"/>
        <w:ind w:firstLineChars="5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．南安市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年春节期间新对接招商项目汇总表</w:t>
      </w:r>
    </w:p>
    <w:p w:rsidR="000F1CD9" w:rsidRPr="00E62758" w:rsidRDefault="000F1CD9" w:rsidP="00177A33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0F1CD9" w:rsidRPr="00E62758" w:rsidRDefault="000F1CD9" w:rsidP="00177A33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0F1CD9" w:rsidRPr="00E62758" w:rsidRDefault="000F1CD9" w:rsidP="00177A33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0F1CD9" w:rsidRPr="00E62758" w:rsidRDefault="000F1CD9" w:rsidP="00177A33">
      <w:pPr>
        <w:spacing w:line="600" w:lineRule="exact"/>
        <w:ind w:rightChars="458" w:right="3168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南安市人民政府办公室</w:t>
      </w:r>
    </w:p>
    <w:p w:rsidR="000F1CD9" w:rsidRDefault="000F1CD9" w:rsidP="00177A33">
      <w:pPr>
        <w:spacing w:line="600" w:lineRule="exact"/>
        <w:ind w:rightChars="611" w:right="3168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E62758">
        <w:rPr>
          <w:rFonts w:ascii="Times New Roman" w:eastAsia="方正仿宋简体" w:hAnsi="Times New Roman" w:cs="Times New Roman"/>
          <w:sz w:val="32"/>
          <w:szCs w:val="32"/>
        </w:rPr>
        <w:t>2023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E62758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18</w:t>
      </w:r>
      <w:r w:rsidRPr="00E62758">
        <w:rPr>
          <w:rFonts w:ascii="Times New Roman" w:eastAsia="方正仿宋简体" w:hAnsi="Times New Roman" w:cs="方正仿宋简体" w:hint="eastAsia"/>
          <w:sz w:val="32"/>
          <w:szCs w:val="32"/>
        </w:rPr>
        <w:t>日</w:t>
      </w:r>
    </w:p>
    <w:p w:rsidR="000F1CD9" w:rsidRPr="00E62758" w:rsidRDefault="000F1CD9" w:rsidP="00177A33">
      <w:pPr>
        <w:spacing w:line="600" w:lineRule="exact"/>
        <w:ind w:rightChars="305" w:right="316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（此件主动公开）</w:t>
      </w:r>
    </w:p>
    <w:p w:rsidR="000F1CD9" w:rsidRDefault="000F1CD9" w:rsidP="00E6275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bookmarkStart w:id="0" w:name="_GoBack"/>
      <w:bookmarkEnd w:id="0"/>
      <w:r w:rsidRPr="00E62758">
        <w:rPr>
          <w:rFonts w:ascii="Times New Roman" w:eastAsia="黑体" w:hAnsi="黑体" w:cs="黑体" w:hint="eastAsia"/>
          <w:sz w:val="32"/>
          <w:szCs w:val="32"/>
        </w:rPr>
        <w:t>附件</w:t>
      </w:r>
      <w:r w:rsidRPr="00E62758">
        <w:rPr>
          <w:rFonts w:ascii="Times New Roman" w:eastAsia="黑体" w:hAnsi="Times New Roman" w:cs="Times New Roman"/>
          <w:sz w:val="32"/>
          <w:szCs w:val="32"/>
        </w:rPr>
        <w:t>1</w:t>
      </w:r>
    </w:p>
    <w:p w:rsidR="000F1CD9" w:rsidRPr="00E62758" w:rsidRDefault="000F1CD9" w:rsidP="00E6275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0F1CD9" w:rsidRPr="005C747E" w:rsidRDefault="000F1CD9" w:rsidP="001A457E">
      <w:pPr>
        <w:snapToGrid w:val="0"/>
        <w:spacing w:line="560" w:lineRule="exact"/>
        <w:jc w:val="center"/>
        <w:rPr>
          <w:rFonts w:ascii="方正小标宋简体" w:eastAsia="方正小标宋简体" w:hAnsi="方正仿宋_GBK" w:cs="Times New Roman"/>
          <w:sz w:val="44"/>
          <w:szCs w:val="44"/>
        </w:rPr>
      </w:pPr>
      <w:r w:rsidRPr="005C747E">
        <w:rPr>
          <w:rFonts w:ascii="方正小标宋简体" w:eastAsia="方正小标宋简体" w:hAnsi="方正仿宋_GBK" w:cs="方正小标宋简体" w:hint="eastAsia"/>
          <w:sz w:val="44"/>
          <w:szCs w:val="44"/>
        </w:rPr>
        <w:t>南安籍在外乡贤投资意向汇总表</w:t>
      </w:r>
    </w:p>
    <w:p w:rsidR="000F1CD9" w:rsidRDefault="000F1CD9" w:rsidP="001A457E">
      <w:pPr>
        <w:snapToGrid w:val="0"/>
        <w:spacing w:line="560" w:lineRule="exact"/>
        <w:jc w:val="center"/>
        <w:rPr>
          <w:rFonts w:ascii="方正仿宋_GBK" w:eastAsia="方正仿宋_GBK" w:hAnsi="方正仿宋_GBK" w:cs="Times New Roman"/>
          <w:sz w:val="32"/>
          <w:szCs w:val="32"/>
        </w:rPr>
      </w:pPr>
    </w:p>
    <w:p w:rsidR="000F1CD9" w:rsidRPr="00E62758" w:rsidRDefault="000F1CD9" w:rsidP="001A457E">
      <w:pPr>
        <w:jc w:val="left"/>
        <w:rPr>
          <w:rFonts w:ascii="Times New Roman" w:eastAsia="方正仿宋简体" w:hAnsi="Times New Roman" w:cs="Times New Roman"/>
        </w:rPr>
      </w:pPr>
      <w:r w:rsidRPr="00E62758">
        <w:rPr>
          <w:rFonts w:ascii="Times New Roman" w:eastAsia="方正仿宋简体" w:hAnsi="Times New Roman" w:cs="方正仿宋简体" w:hint="eastAsia"/>
        </w:rPr>
        <w:t>报送单位（盖章）：</w:t>
      </w:r>
      <w:r w:rsidRPr="00E62758">
        <w:rPr>
          <w:rFonts w:ascii="Times New Roman" w:eastAsia="方正仿宋简体" w:hAnsi="Times New Roman" w:cs="Times New Roman"/>
          <w:u w:val="single"/>
        </w:rPr>
        <w:t xml:space="preserve">          </w:t>
      </w:r>
      <w:r w:rsidRPr="00E62758">
        <w:rPr>
          <w:rFonts w:ascii="Times New Roman" w:eastAsia="方正仿宋简体" w:hAnsi="Times New Roman" w:cs="Times New Roman"/>
        </w:rPr>
        <w:t xml:space="preserve">   </w:t>
      </w:r>
      <w:r w:rsidRPr="00E62758">
        <w:rPr>
          <w:rFonts w:ascii="Times New Roman" w:eastAsia="方正仿宋简体" w:hAnsi="Times New Roman" w:cs="方正仿宋简体" w:hint="eastAsia"/>
        </w:rPr>
        <w:t>主要负责人（签字）：</w:t>
      </w:r>
      <w:r w:rsidRPr="00E62758">
        <w:rPr>
          <w:rFonts w:ascii="Times New Roman" w:eastAsia="方正仿宋简体" w:hAnsi="Times New Roman" w:cs="Times New Roman"/>
          <w:u w:val="single"/>
        </w:rPr>
        <w:t xml:space="preserve">          </w:t>
      </w:r>
      <w:r w:rsidRPr="00E62758">
        <w:rPr>
          <w:rFonts w:ascii="Times New Roman" w:eastAsia="方正仿宋简体" w:hAnsi="Times New Roman" w:cs="Times New Roman"/>
        </w:rPr>
        <w:t xml:space="preserve">   </w:t>
      </w:r>
      <w:r w:rsidRPr="00E62758">
        <w:rPr>
          <w:rFonts w:ascii="Times New Roman" w:eastAsia="方正仿宋简体" w:hAnsi="Times New Roman" w:cs="方正仿宋简体" w:hint="eastAsia"/>
        </w:rPr>
        <w:t>填报时间：</w:t>
      </w:r>
      <w:r w:rsidRPr="00E62758">
        <w:rPr>
          <w:rFonts w:ascii="Times New Roman" w:eastAsia="方正仿宋简体" w:hAnsi="Times New Roman" w:cs="Times New Roman"/>
        </w:rPr>
        <w:t>2023</w:t>
      </w:r>
      <w:r w:rsidRPr="00E62758">
        <w:rPr>
          <w:rFonts w:ascii="Times New Roman" w:eastAsia="方正仿宋简体" w:hAnsi="Times New Roman" w:cs="方正仿宋简体" w:hint="eastAsia"/>
        </w:rPr>
        <w:t>年</w:t>
      </w:r>
      <w:r w:rsidRPr="00E62758">
        <w:rPr>
          <w:rFonts w:ascii="Times New Roman" w:eastAsia="方正仿宋简体" w:hAnsi="Times New Roman" w:cs="Times New Roman"/>
        </w:rPr>
        <w:t xml:space="preserve">  </w:t>
      </w:r>
      <w:r w:rsidRPr="00E62758">
        <w:rPr>
          <w:rFonts w:ascii="Times New Roman" w:eastAsia="方正仿宋简体" w:hAnsi="Times New Roman" w:cs="方正仿宋简体" w:hint="eastAsia"/>
        </w:rPr>
        <w:t>月</w:t>
      </w:r>
      <w:r w:rsidRPr="00E62758">
        <w:rPr>
          <w:rFonts w:ascii="Times New Roman" w:eastAsia="方正仿宋简体" w:hAnsi="Times New Roman" w:cs="Times New Roman"/>
        </w:rPr>
        <w:t xml:space="preserve">  </w:t>
      </w:r>
      <w:r w:rsidRPr="00E62758">
        <w:rPr>
          <w:rFonts w:ascii="Times New Roman" w:eastAsia="方正仿宋简体" w:hAnsi="Times New Roman" w:cs="方正仿宋简体" w:hint="eastAsia"/>
        </w:rPr>
        <w:t>日</w:t>
      </w:r>
    </w:p>
    <w:p w:rsidR="000F1CD9" w:rsidRPr="005C747E" w:rsidRDefault="000F1CD9" w:rsidP="001A457E">
      <w:pPr>
        <w:rPr>
          <w:rFonts w:ascii="仿宋_GB2312" w:eastAsia="仿宋_GB2312" w:cs="Times New Roman"/>
          <w:sz w:val="24"/>
          <w:szCs w:val="24"/>
          <w:u w:val="single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1174"/>
        <w:gridCol w:w="1415"/>
        <w:gridCol w:w="1061"/>
        <w:gridCol w:w="1062"/>
        <w:gridCol w:w="1062"/>
        <w:gridCol w:w="1516"/>
        <w:gridCol w:w="1564"/>
      </w:tblGrid>
      <w:tr w:rsidR="000F1CD9" w:rsidRPr="00E62758">
        <w:trPr>
          <w:trHeight w:val="712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4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乡贤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所属单位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（或公司）</w:t>
            </w:r>
          </w:p>
        </w:tc>
        <w:tc>
          <w:tcPr>
            <w:tcW w:w="106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06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是否回乡投资</w:t>
            </w:r>
          </w:p>
        </w:tc>
        <w:tc>
          <w:tcPr>
            <w:tcW w:w="1516" w:type="dxa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项目名称及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564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走访领导及联系电话</w:t>
            </w: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79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1CD9" w:rsidRDefault="000F1CD9" w:rsidP="001A457E">
      <w:pPr>
        <w:rPr>
          <w:rFonts w:cs="Times New Roman"/>
        </w:rPr>
      </w:pPr>
    </w:p>
    <w:p w:rsidR="000F1CD9" w:rsidRDefault="000F1CD9" w:rsidP="00E6275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cs="Times New Roman"/>
        </w:rPr>
        <w:br w:type="page"/>
      </w:r>
      <w:r w:rsidRPr="00E62758">
        <w:rPr>
          <w:rFonts w:ascii="Times New Roman" w:eastAsia="黑体" w:hAnsi="黑体" w:cs="黑体" w:hint="eastAsia"/>
          <w:sz w:val="32"/>
          <w:szCs w:val="32"/>
        </w:rPr>
        <w:t>附件</w:t>
      </w:r>
      <w:r w:rsidRPr="00E62758">
        <w:rPr>
          <w:rFonts w:ascii="Times New Roman" w:eastAsia="黑体" w:hAnsi="Times New Roman" w:cs="Times New Roman"/>
          <w:sz w:val="32"/>
          <w:szCs w:val="32"/>
        </w:rPr>
        <w:t>2</w:t>
      </w:r>
    </w:p>
    <w:p w:rsidR="000F1CD9" w:rsidRPr="00E62758" w:rsidRDefault="000F1CD9" w:rsidP="00E6275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0F1CD9" w:rsidRDefault="000F1CD9" w:rsidP="001A457E">
      <w:pPr>
        <w:widowControl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5C747E">
        <w:rPr>
          <w:rFonts w:ascii="方正小标宋简体" w:eastAsia="方正小标宋简体" w:hAnsi="黑体" w:cs="方正小标宋简体" w:hint="eastAsia"/>
          <w:sz w:val="44"/>
          <w:szCs w:val="44"/>
        </w:rPr>
        <w:t>本地企业增资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扩产</w:t>
      </w:r>
      <w:r w:rsidRPr="005C747E">
        <w:rPr>
          <w:rFonts w:ascii="方正小标宋简体" w:eastAsia="方正小标宋简体" w:hAnsi="黑体" w:cs="方正小标宋简体" w:hint="eastAsia"/>
          <w:sz w:val="44"/>
          <w:szCs w:val="44"/>
        </w:rPr>
        <w:t>需求汇总表</w:t>
      </w:r>
    </w:p>
    <w:p w:rsidR="000F1CD9" w:rsidRPr="003C1449" w:rsidRDefault="000F1CD9" w:rsidP="001A457E">
      <w:pPr>
        <w:widowControl/>
        <w:spacing w:line="24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0F1CD9" w:rsidRPr="00E62758" w:rsidRDefault="000F1CD9" w:rsidP="000122B5">
      <w:pPr>
        <w:jc w:val="left"/>
        <w:rPr>
          <w:rFonts w:ascii="Times New Roman" w:eastAsia="方正仿宋简体" w:hAnsi="Times New Roman" w:cs="Times New Roman"/>
        </w:rPr>
      </w:pPr>
      <w:r w:rsidRPr="00E62758">
        <w:rPr>
          <w:rFonts w:ascii="Times New Roman" w:eastAsia="方正仿宋简体" w:hAnsi="Times New Roman" w:cs="方正仿宋简体" w:hint="eastAsia"/>
        </w:rPr>
        <w:t>报送单位（盖章）：</w:t>
      </w:r>
      <w:r w:rsidRPr="00E62758">
        <w:rPr>
          <w:rFonts w:ascii="Times New Roman" w:eastAsia="方正仿宋简体" w:hAnsi="Times New Roman" w:cs="Times New Roman"/>
          <w:u w:val="single"/>
        </w:rPr>
        <w:t xml:space="preserve">          </w:t>
      </w:r>
      <w:r w:rsidRPr="00E62758">
        <w:rPr>
          <w:rFonts w:ascii="Times New Roman" w:eastAsia="方正仿宋简体" w:hAnsi="Times New Roman" w:cs="Times New Roman"/>
        </w:rPr>
        <w:t xml:space="preserve">   </w:t>
      </w:r>
      <w:r w:rsidRPr="00E62758">
        <w:rPr>
          <w:rFonts w:ascii="Times New Roman" w:eastAsia="方正仿宋简体" w:hAnsi="Times New Roman" w:cs="方正仿宋简体" w:hint="eastAsia"/>
        </w:rPr>
        <w:t>主要负责人（签字）：</w:t>
      </w:r>
      <w:r w:rsidRPr="00E62758">
        <w:rPr>
          <w:rFonts w:ascii="Times New Roman" w:eastAsia="方正仿宋简体" w:hAnsi="Times New Roman" w:cs="Times New Roman"/>
          <w:u w:val="single"/>
        </w:rPr>
        <w:t xml:space="preserve">          </w:t>
      </w:r>
      <w:r w:rsidRPr="00E62758">
        <w:rPr>
          <w:rFonts w:ascii="Times New Roman" w:eastAsia="方正仿宋简体" w:hAnsi="Times New Roman" w:cs="Times New Roman"/>
        </w:rPr>
        <w:t xml:space="preserve">   </w:t>
      </w:r>
      <w:r w:rsidRPr="00E62758">
        <w:rPr>
          <w:rFonts w:ascii="Times New Roman" w:eastAsia="方正仿宋简体" w:hAnsi="Times New Roman" w:cs="方正仿宋简体" w:hint="eastAsia"/>
        </w:rPr>
        <w:t>填报时间：</w:t>
      </w:r>
      <w:r w:rsidRPr="00E62758">
        <w:rPr>
          <w:rFonts w:ascii="Times New Roman" w:eastAsia="方正仿宋简体" w:hAnsi="Times New Roman" w:cs="Times New Roman"/>
        </w:rPr>
        <w:t>2023</w:t>
      </w:r>
      <w:r w:rsidRPr="00E62758">
        <w:rPr>
          <w:rFonts w:ascii="Times New Roman" w:eastAsia="方正仿宋简体" w:hAnsi="Times New Roman" w:cs="方正仿宋简体" w:hint="eastAsia"/>
        </w:rPr>
        <w:t>年</w:t>
      </w:r>
      <w:r w:rsidRPr="00E62758">
        <w:rPr>
          <w:rFonts w:ascii="Times New Roman" w:eastAsia="方正仿宋简体" w:hAnsi="Times New Roman" w:cs="Times New Roman"/>
        </w:rPr>
        <w:t xml:space="preserve">  </w:t>
      </w:r>
      <w:r w:rsidRPr="00E62758">
        <w:rPr>
          <w:rFonts w:ascii="Times New Roman" w:eastAsia="方正仿宋简体" w:hAnsi="Times New Roman" w:cs="方正仿宋简体" w:hint="eastAsia"/>
        </w:rPr>
        <w:t>月</w:t>
      </w:r>
      <w:r w:rsidRPr="00E62758">
        <w:rPr>
          <w:rFonts w:ascii="Times New Roman" w:eastAsia="方正仿宋简体" w:hAnsi="Times New Roman" w:cs="Times New Roman"/>
        </w:rPr>
        <w:t xml:space="preserve">  </w:t>
      </w:r>
      <w:r w:rsidRPr="00E62758">
        <w:rPr>
          <w:rFonts w:ascii="Times New Roman" w:eastAsia="方正仿宋简体" w:hAnsi="Times New Roman" w:cs="方正仿宋简体" w:hint="eastAsia"/>
        </w:rPr>
        <w:t>日</w:t>
      </w:r>
    </w:p>
    <w:p w:rsidR="000F1CD9" w:rsidRPr="000122B5" w:rsidRDefault="000F1CD9" w:rsidP="001A457E">
      <w:pPr>
        <w:rPr>
          <w:rFonts w:ascii="仿宋_GB2312" w:eastAsia="仿宋_GB2312" w:cs="Times New Roman"/>
          <w:sz w:val="24"/>
          <w:szCs w:val="24"/>
          <w:u w:val="single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1360"/>
        <w:gridCol w:w="1119"/>
        <w:gridCol w:w="1453"/>
        <w:gridCol w:w="1217"/>
        <w:gridCol w:w="2283"/>
        <w:gridCol w:w="1553"/>
      </w:tblGrid>
      <w:tr w:rsidR="000F1CD9" w:rsidRPr="00E62758">
        <w:trPr>
          <w:trHeight w:val="681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企业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9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是否增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资扩产</w:t>
            </w:r>
          </w:p>
        </w:tc>
        <w:tc>
          <w:tcPr>
            <w:tcW w:w="1453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项目名称及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21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意向落地乡镇</w:t>
            </w:r>
          </w:p>
        </w:tc>
        <w:tc>
          <w:tcPr>
            <w:tcW w:w="2283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负责人姓名、职务及联系电话</w:t>
            </w:r>
          </w:p>
        </w:tc>
        <w:tc>
          <w:tcPr>
            <w:tcW w:w="1553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走访领导及联系电话</w:t>
            </w: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F1CD9" w:rsidRPr="00E62758" w:rsidRDefault="000F1CD9" w:rsidP="00E161D1">
            <w:pPr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1CD9" w:rsidRDefault="000F1CD9" w:rsidP="001A457E">
      <w:pPr>
        <w:rPr>
          <w:rFonts w:cs="Times New Roman"/>
        </w:rPr>
        <w:sectPr w:rsidR="000F1CD9" w:rsidSect="00AA26BC">
          <w:footerReference w:type="even" r:id="rId7"/>
          <w:footerReference w:type="default" r:id="rId8"/>
          <w:pgSz w:w="11906" w:h="16838" w:code="9"/>
          <w:pgMar w:top="1701" w:right="1474" w:bottom="1588" w:left="1588" w:header="851" w:footer="1418" w:gutter="0"/>
          <w:cols w:space="425"/>
          <w:titlePg/>
          <w:docGrid w:linePitch="312"/>
        </w:sectPr>
      </w:pPr>
    </w:p>
    <w:p w:rsidR="000F1CD9" w:rsidRPr="00E62758" w:rsidRDefault="000F1CD9" w:rsidP="001A457E">
      <w:pPr>
        <w:rPr>
          <w:rFonts w:ascii="Times New Roman" w:eastAsia="黑体" w:hAnsi="Times New Roman" w:cs="Times New Roman"/>
          <w:sz w:val="32"/>
          <w:szCs w:val="32"/>
        </w:rPr>
      </w:pPr>
      <w:r w:rsidRPr="00E62758">
        <w:rPr>
          <w:rFonts w:ascii="Times New Roman" w:eastAsia="黑体" w:hAnsi="黑体" w:cs="黑体" w:hint="eastAsia"/>
          <w:sz w:val="32"/>
          <w:szCs w:val="32"/>
        </w:rPr>
        <w:t>附件</w:t>
      </w:r>
      <w:r w:rsidRPr="00E62758">
        <w:rPr>
          <w:rFonts w:ascii="Times New Roman" w:eastAsia="黑体" w:hAnsi="Times New Roman" w:cs="Times New Roman"/>
          <w:sz w:val="32"/>
          <w:szCs w:val="32"/>
        </w:rPr>
        <w:t>3</w:t>
      </w:r>
    </w:p>
    <w:p w:rsidR="000F1CD9" w:rsidRDefault="000F1CD9" w:rsidP="001A457E">
      <w:pPr>
        <w:rPr>
          <w:rFonts w:ascii="Times New Roman" w:eastAsia="黑体" w:hAnsi="黑体" w:cs="Times New Roman"/>
          <w:sz w:val="32"/>
          <w:szCs w:val="32"/>
        </w:rPr>
      </w:pPr>
    </w:p>
    <w:p w:rsidR="000F1CD9" w:rsidRPr="00F7766C" w:rsidRDefault="000F1CD9" w:rsidP="001A457E">
      <w:pPr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南安市</w:t>
      </w:r>
      <w:r>
        <w:rPr>
          <w:rFonts w:ascii="方正小标宋简体" w:eastAsia="方正小标宋简体" w:hAnsi="Times New Roman" w:cs="方正小标宋简体"/>
          <w:sz w:val="44"/>
          <w:szCs w:val="44"/>
        </w:rPr>
        <w:t>2023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年春节期间新对接招商项目汇总表</w:t>
      </w:r>
    </w:p>
    <w:p w:rsidR="000F1CD9" w:rsidRPr="003C1449" w:rsidRDefault="000F1CD9" w:rsidP="001A457E">
      <w:pPr>
        <w:widowControl/>
        <w:spacing w:line="24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0F1CD9" w:rsidRPr="00E62758" w:rsidRDefault="000F1CD9" w:rsidP="001A457E">
      <w:pPr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报送单位（盖章）：</w:t>
      </w:r>
      <w:r w:rsidRPr="00E62758"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</w:t>
      </w:r>
      <w:r w:rsidRPr="00E62758">
        <w:rPr>
          <w:rFonts w:ascii="Times New Roman" w:eastAsia="方正仿宋简体" w:hAnsi="Times New Roman" w:cs="Times New Roman"/>
          <w:sz w:val="24"/>
          <w:szCs w:val="24"/>
        </w:rPr>
        <w:t xml:space="preserve">            </w:t>
      </w: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主要负责人（签字）：</w:t>
      </w:r>
      <w:r w:rsidRPr="00E62758">
        <w:rPr>
          <w:rFonts w:ascii="Times New Roman" w:eastAsia="方正仿宋简体" w:hAnsi="Times New Roman" w:cs="Times New Roman"/>
          <w:sz w:val="24"/>
          <w:szCs w:val="24"/>
          <w:u w:val="single"/>
        </w:rPr>
        <w:t xml:space="preserve">             </w:t>
      </w:r>
      <w:r w:rsidRPr="00E62758">
        <w:rPr>
          <w:rFonts w:ascii="Times New Roman" w:eastAsia="方正仿宋简体" w:hAnsi="Times New Roman" w:cs="Times New Roman"/>
          <w:sz w:val="24"/>
          <w:szCs w:val="24"/>
        </w:rPr>
        <w:t xml:space="preserve">              </w:t>
      </w: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填报时间：</w:t>
      </w:r>
      <w:r w:rsidRPr="00E62758">
        <w:rPr>
          <w:rFonts w:ascii="Times New Roman" w:eastAsia="方正仿宋简体" w:hAnsi="Times New Roman" w:cs="Times New Roman"/>
          <w:sz w:val="24"/>
          <w:szCs w:val="24"/>
        </w:rPr>
        <w:t>2023</w:t>
      </w: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年</w:t>
      </w:r>
      <w:r w:rsidRPr="00E62758">
        <w:rPr>
          <w:rFonts w:ascii="Times New Roman" w:eastAsia="方正仿宋简体" w:hAnsi="Times New Roman" w:cs="Times New Roman"/>
          <w:sz w:val="24"/>
          <w:szCs w:val="24"/>
        </w:rPr>
        <w:t xml:space="preserve">   </w:t>
      </w: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月</w:t>
      </w:r>
      <w:r w:rsidRPr="00E62758"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日</w:t>
      </w:r>
    </w:p>
    <w:p w:rsidR="000F1CD9" w:rsidRPr="009B0C75" w:rsidRDefault="000F1CD9" w:rsidP="001A457E">
      <w:pPr>
        <w:jc w:val="left"/>
        <w:rPr>
          <w:rFonts w:ascii="仿宋_GB2312" w:eastAsia="仿宋_GB2312" w:cs="Times New Roman"/>
          <w:sz w:val="24"/>
          <w:szCs w:val="24"/>
          <w:u w:val="single"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1852"/>
        <w:gridCol w:w="1360"/>
        <w:gridCol w:w="996"/>
        <w:gridCol w:w="2565"/>
        <w:gridCol w:w="1196"/>
        <w:gridCol w:w="1196"/>
        <w:gridCol w:w="1196"/>
        <w:gridCol w:w="1265"/>
        <w:gridCol w:w="1291"/>
        <w:gridCol w:w="897"/>
      </w:tblGrid>
      <w:tr w:rsidR="000F1CD9" w:rsidRPr="00E62758">
        <w:trPr>
          <w:trHeight w:val="825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产业类别</w:t>
            </w: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拟落地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主要建设内容及规模</w:t>
            </w: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投资总额</w:t>
            </w:r>
          </w:p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项目状态</w:t>
            </w: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项目性质</w:t>
            </w: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投资方</w:t>
            </w: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拟利用外资（亿元）</w:t>
            </w: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62758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0F1CD9" w:rsidRPr="00E62758">
        <w:trPr>
          <w:trHeight w:hRule="exact" w:val="567"/>
          <w:jc w:val="center"/>
        </w:trPr>
        <w:tc>
          <w:tcPr>
            <w:tcW w:w="878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F1CD9" w:rsidRPr="00E62758" w:rsidRDefault="000F1CD9" w:rsidP="00280A50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1CD9" w:rsidRPr="00E62758" w:rsidRDefault="000F1CD9" w:rsidP="001A457E">
      <w:pPr>
        <w:spacing w:line="440" w:lineRule="exact"/>
        <w:rPr>
          <w:rFonts w:ascii="Times New Roman" w:eastAsia="方正仿宋简体" w:hAnsi="Times New Roman" w:cs="Times New Roman"/>
          <w:sz w:val="24"/>
          <w:szCs w:val="24"/>
        </w:rPr>
      </w:pP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备注：</w:t>
      </w:r>
      <w:r w:rsidRPr="00E62758">
        <w:rPr>
          <w:rFonts w:ascii="Times New Roman" w:eastAsia="方正仿宋简体" w:hAnsi="Times New Roman" w:cs="Times New Roman"/>
          <w:sz w:val="24"/>
          <w:szCs w:val="24"/>
        </w:rPr>
        <w:t>1</w:t>
      </w:r>
      <w:r>
        <w:rPr>
          <w:rFonts w:ascii="Times New Roman" w:eastAsia="方正仿宋简体" w:hAnsi="Times New Roman" w:cs="Times New Roman"/>
          <w:sz w:val="24"/>
          <w:szCs w:val="24"/>
        </w:rPr>
        <w:t>.</w:t>
      </w: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项目状态分为意向项目、签约项目；</w:t>
      </w:r>
    </w:p>
    <w:p w:rsidR="000F1CD9" w:rsidRPr="00E62758" w:rsidRDefault="000F1CD9" w:rsidP="00177A33">
      <w:pPr>
        <w:spacing w:line="440" w:lineRule="exact"/>
        <w:ind w:firstLineChars="300" w:firstLine="31680"/>
        <w:rPr>
          <w:rFonts w:ascii="Times New Roman" w:eastAsia="方正仿宋简体" w:hAnsi="Times New Roman" w:cs="Times New Roman"/>
          <w:sz w:val="24"/>
          <w:szCs w:val="24"/>
        </w:rPr>
      </w:pPr>
      <w:r w:rsidRPr="00E62758">
        <w:rPr>
          <w:rFonts w:ascii="Times New Roman" w:eastAsia="方正仿宋简体" w:hAnsi="Times New Roman" w:cs="Times New Roman"/>
          <w:sz w:val="24"/>
          <w:szCs w:val="24"/>
        </w:rPr>
        <w:t>2.</w:t>
      </w:r>
      <w:r w:rsidRPr="00E62758">
        <w:rPr>
          <w:rFonts w:ascii="Times New Roman" w:eastAsia="方正仿宋简体" w:hAnsi="Times New Roman" w:cs="方正仿宋简体" w:hint="eastAsia"/>
          <w:sz w:val="24"/>
          <w:szCs w:val="24"/>
        </w:rPr>
        <w:t>项目性质分为国企、民企、外企。</w:t>
      </w:r>
    </w:p>
    <w:p w:rsidR="000F1CD9" w:rsidRPr="001A457E" w:rsidRDefault="000F1CD9" w:rsidP="00A66A54">
      <w:pPr>
        <w:spacing w:line="560" w:lineRule="exact"/>
        <w:ind w:rightChars="305" w:right="31680"/>
        <w:rPr>
          <w:rFonts w:ascii="Times New Roman" w:eastAsia="方正仿宋简体" w:hAnsi="Times New Roman" w:cs="Times New Roman"/>
          <w:sz w:val="32"/>
          <w:szCs w:val="32"/>
        </w:rPr>
      </w:pPr>
    </w:p>
    <w:sectPr w:rsidR="000F1CD9" w:rsidRPr="001A457E" w:rsidSect="00AA26BC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D9" w:rsidRDefault="000F1C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1CD9" w:rsidRDefault="000F1C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_GBK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D9" w:rsidRPr="00AA26BC" w:rsidRDefault="000F1CD9" w:rsidP="00AA26BC">
    <w:pPr>
      <w:pStyle w:val="Footer"/>
      <w:framePr w:wrap="auto" w:vAnchor="text" w:hAnchor="margin" w:xAlign="center" w:y="1"/>
      <w:rPr>
        <w:rStyle w:val="PageNumber"/>
        <w:rFonts w:ascii="宋体" w:cs="Times New Roman"/>
        <w:sz w:val="28"/>
        <w:szCs w:val="28"/>
      </w:rPr>
    </w:pPr>
    <w:r w:rsidRPr="00AA26BC">
      <w:rPr>
        <w:rStyle w:val="PageNumber"/>
        <w:rFonts w:ascii="宋体" w:hAnsi="宋体" w:cs="宋体" w:hint="eastAsia"/>
        <w:sz w:val="28"/>
        <w:szCs w:val="28"/>
      </w:rPr>
      <w:t>·</w:t>
    </w:r>
    <w:r w:rsidRPr="00AA26BC">
      <w:rPr>
        <w:rStyle w:val="PageNumber"/>
        <w:rFonts w:ascii="宋体" w:hAnsi="宋体" w:cs="宋体"/>
        <w:sz w:val="28"/>
        <w:szCs w:val="28"/>
      </w:rPr>
      <w:t xml:space="preserve"> </w:t>
    </w:r>
    <w:r w:rsidRPr="00AA26BC">
      <w:rPr>
        <w:rStyle w:val="PageNumber"/>
        <w:rFonts w:ascii="宋体" w:hAnsi="宋体" w:cs="宋体"/>
        <w:sz w:val="28"/>
        <w:szCs w:val="28"/>
      </w:rPr>
      <w:fldChar w:fldCharType="begin"/>
    </w:r>
    <w:r w:rsidRPr="00AA26BC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AA26BC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AA26BC">
      <w:rPr>
        <w:rStyle w:val="PageNumber"/>
        <w:rFonts w:ascii="宋体" w:hAnsi="宋体" w:cs="宋体"/>
        <w:sz w:val="28"/>
        <w:szCs w:val="28"/>
      </w:rPr>
      <w:fldChar w:fldCharType="end"/>
    </w:r>
    <w:r w:rsidRPr="00AA26BC">
      <w:rPr>
        <w:rStyle w:val="PageNumber"/>
        <w:rFonts w:ascii="宋体" w:hAnsi="宋体" w:cs="宋体"/>
        <w:sz w:val="28"/>
        <w:szCs w:val="28"/>
      </w:rPr>
      <w:t xml:space="preserve"> </w:t>
    </w:r>
    <w:r w:rsidRPr="00AA26BC">
      <w:rPr>
        <w:rStyle w:val="PageNumber"/>
        <w:rFonts w:ascii="宋体" w:hAnsi="宋体" w:cs="宋体" w:hint="eastAsia"/>
        <w:sz w:val="28"/>
        <w:szCs w:val="28"/>
      </w:rPr>
      <w:t>·</w:t>
    </w:r>
  </w:p>
  <w:p w:rsidR="000F1CD9" w:rsidRDefault="000F1CD9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D9" w:rsidRPr="00AA26BC" w:rsidRDefault="000F1CD9" w:rsidP="00AA26BC">
    <w:pPr>
      <w:pStyle w:val="Footer"/>
      <w:framePr w:wrap="auto" w:vAnchor="text" w:hAnchor="margin" w:xAlign="center" w:y="1"/>
      <w:rPr>
        <w:rStyle w:val="PageNumber"/>
        <w:rFonts w:ascii="宋体" w:cs="Times New Roman"/>
        <w:sz w:val="28"/>
        <w:szCs w:val="28"/>
      </w:rPr>
    </w:pPr>
    <w:r w:rsidRPr="00AA26BC">
      <w:rPr>
        <w:rStyle w:val="PageNumber"/>
        <w:rFonts w:ascii="宋体" w:hAnsi="宋体" w:cs="宋体" w:hint="eastAsia"/>
        <w:sz w:val="28"/>
        <w:szCs w:val="28"/>
      </w:rPr>
      <w:t>·</w:t>
    </w:r>
    <w:r w:rsidRPr="00AA26BC">
      <w:rPr>
        <w:rStyle w:val="PageNumber"/>
        <w:rFonts w:ascii="宋体" w:hAnsi="宋体" w:cs="宋体"/>
        <w:sz w:val="28"/>
        <w:szCs w:val="28"/>
      </w:rPr>
      <w:t xml:space="preserve"> </w:t>
    </w:r>
    <w:r w:rsidRPr="00AA26BC">
      <w:rPr>
        <w:rStyle w:val="PageNumber"/>
        <w:rFonts w:ascii="宋体" w:hAnsi="宋体" w:cs="宋体"/>
        <w:sz w:val="28"/>
        <w:szCs w:val="28"/>
      </w:rPr>
      <w:fldChar w:fldCharType="begin"/>
    </w:r>
    <w:r w:rsidRPr="00AA26BC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AA26BC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5</w:t>
    </w:r>
    <w:r w:rsidRPr="00AA26BC">
      <w:rPr>
        <w:rStyle w:val="PageNumber"/>
        <w:rFonts w:ascii="宋体" w:hAnsi="宋体" w:cs="宋体"/>
        <w:sz w:val="28"/>
        <w:szCs w:val="28"/>
      </w:rPr>
      <w:fldChar w:fldCharType="end"/>
    </w:r>
    <w:r w:rsidRPr="00AA26BC">
      <w:rPr>
        <w:rStyle w:val="PageNumber"/>
        <w:rFonts w:ascii="宋体" w:hAnsi="宋体" w:cs="宋体"/>
        <w:sz w:val="28"/>
        <w:szCs w:val="28"/>
      </w:rPr>
      <w:t xml:space="preserve"> </w:t>
    </w:r>
    <w:r w:rsidRPr="00AA26BC">
      <w:rPr>
        <w:rStyle w:val="PageNumber"/>
        <w:rFonts w:ascii="宋体" w:hAnsi="宋体" w:cs="宋体" w:hint="eastAsia"/>
        <w:sz w:val="28"/>
        <w:szCs w:val="28"/>
      </w:rPr>
      <w:t>·</w:t>
    </w:r>
  </w:p>
  <w:p w:rsidR="000F1CD9" w:rsidRDefault="000F1CD9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D9" w:rsidRPr="00AA26BC" w:rsidRDefault="000F1CD9" w:rsidP="00AA26BC">
    <w:pPr>
      <w:pStyle w:val="Footer"/>
      <w:framePr w:wrap="auto" w:vAnchor="text" w:hAnchor="page" w:x="295" w:y="-5361"/>
      <w:textDirection w:val="tbRl"/>
      <w:rPr>
        <w:rStyle w:val="PageNumber"/>
        <w:rFonts w:ascii="宋体" w:cs="Times New Roman"/>
        <w:sz w:val="28"/>
        <w:szCs w:val="28"/>
      </w:rPr>
    </w:pPr>
    <w:r w:rsidRPr="00AA26BC">
      <w:rPr>
        <w:rStyle w:val="PageNumber"/>
        <w:rFonts w:ascii="宋体" w:hAnsi="宋体" w:cs="宋体" w:hint="eastAsia"/>
        <w:sz w:val="28"/>
        <w:szCs w:val="28"/>
      </w:rPr>
      <w:t>·</w:t>
    </w:r>
    <w:r w:rsidRPr="00AA26BC">
      <w:rPr>
        <w:rStyle w:val="PageNumber"/>
        <w:rFonts w:ascii="宋体" w:hAnsi="宋体" w:cs="宋体"/>
        <w:sz w:val="28"/>
        <w:szCs w:val="28"/>
      </w:rPr>
      <w:t xml:space="preserve"> </w:t>
    </w:r>
    <w:r w:rsidRPr="00AA26BC">
      <w:rPr>
        <w:rStyle w:val="PageNumber"/>
        <w:rFonts w:ascii="宋体" w:hAnsi="宋体" w:cs="宋体"/>
        <w:sz w:val="28"/>
        <w:szCs w:val="28"/>
      </w:rPr>
      <w:fldChar w:fldCharType="begin"/>
    </w:r>
    <w:r w:rsidRPr="00AA26BC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AA26BC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6</w:t>
    </w:r>
    <w:r w:rsidRPr="00AA26BC">
      <w:rPr>
        <w:rStyle w:val="PageNumber"/>
        <w:rFonts w:ascii="宋体" w:hAnsi="宋体" w:cs="宋体"/>
        <w:sz w:val="28"/>
        <w:szCs w:val="28"/>
      </w:rPr>
      <w:fldChar w:fldCharType="end"/>
    </w:r>
    <w:r w:rsidRPr="00AA26BC">
      <w:rPr>
        <w:rStyle w:val="PageNumber"/>
        <w:rFonts w:ascii="宋体" w:hAnsi="宋体" w:cs="宋体"/>
        <w:sz w:val="28"/>
        <w:szCs w:val="28"/>
      </w:rPr>
      <w:t xml:space="preserve"> </w:t>
    </w:r>
    <w:r w:rsidRPr="00AA26BC">
      <w:rPr>
        <w:rStyle w:val="PageNumber"/>
        <w:rFonts w:ascii="宋体" w:hAnsi="宋体" w:cs="宋体" w:hint="eastAsia"/>
        <w:sz w:val="28"/>
        <w:szCs w:val="28"/>
      </w:rPr>
      <w:t>·</w:t>
    </w:r>
  </w:p>
  <w:p w:rsidR="000F1CD9" w:rsidRDefault="000F1CD9">
    <w:pPr>
      <w:pStyle w:val="Footer"/>
      <w:ind w:right="360" w:firstLine="360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D9" w:rsidRDefault="000F1CD9" w:rsidP="00EA6A81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F1CD9" w:rsidRPr="00E62758" w:rsidRDefault="000F1CD9" w:rsidP="00E6275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D9" w:rsidRDefault="000F1C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1CD9" w:rsidRDefault="000F1C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D9" w:rsidRDefault="000F1CD9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1A5"/>
    <w:multiLevelType w:val="hybridMultilevel"/>
    <w:tmpl w:val="EA24F466"/>
    <w:lvl w:ilvl="0" w:tplc="8EA49738">
      <w:start w:val="1"/>
      <w:numFmt w:val="japaneseCounting"/>
      <w:lvlText w:val="%1、"/>
      <w:lvlJc w:val="left"/>
      <w:pPr>
        <w:ind w:left="1930" w:hanging="1290"/>
      </w:pPr>
      <w:rPr>
        <w:rFonts w:ascii="黑体" w:eastAsia="黑体" w:hAnsi="黑体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2F"/>
    <w:rsid w:val="000045D5"/>
    <w:rsid w:val="000122B5"/>
    <w:rsid w:val="0001439B"/>
    <w:rsid w:val="00054459"/>
    <w:rsid w:val="000F1CD9"/>
    <w:rsid w:val="0011008D"/>
    <w:rsid w:val="00141B68"/>
    <w:rsid w:val="00146F76"/>
    <w:rsid w:val="00175C2F"/>
    <w:rsid w:val="00177A33"/>
    <w:rsid w:val="001A457E"/>
    <w:rsid w:val="00244D84"/>
    <w:rsid w:val="00280A50"/>
    <w:rsid w:val="00290C4F"/>
    <w:rsid w:val="002952C8"/>
    <w:rsid w:val="003152AA"/>
    <w:rsid w:val="00322DF1"/>
    <w:rsid w:val="00367EC8"/>
    <w:rsid w:val="003C1449"/>
    <w:rsid w:val="003D045C"/>
    <w:rsid w:val="00402F12"/>
    <w:rsid w:val="004317AC"/>
    <w:rsid w:val="00451825"/>
    <w:rsid w:val="00453248"/>
    <w:rsid w:val="00486CB8"/>
    <w:rsid w:val="004A03DE"/>
    <w:rsid w:val="00514405"/>
    <w:rsid w:val="005630FA"/>
    <w:rsid w:val="005717A5"/>
    <w:rsid w:val="005C747E"/>
    <w:rsid w:val="005D585F"/>
    <w:rsid w:val="005E4828"/>
    <w:rsid w:val="006542CC"/>
    <w:rsid w:val="006D1A57"/>
    <w:rsid w:val="007142ED"/>
    <w:rsid w:val="007227DC"/>
    <w:rsid w:val="007400D8"/>
    <w:rsid w:val="00754E54"/>
    <w:rsid w:val="00757AAD"/>
    <w:rsid w:val="00765301"/>
    <w:rsid w:val="007C63B8"/>
    <w:rsid w:val="007E3F11"/>
    <w:rsid w:val="007E514A"/>
    <w:rsid w:val="007E5F81"/>
    <w:rsid w:val="007F15DE"/>
    <w:rsid w:val="00806621"/>
    <w:rsid w:val="00810DF5"/>
    <w:rsid w:val="00814C13"/>
    <w:rsid w:val="008346F0"/>
    <w:rsid w:val="0084078A"/>
    <w:rsid w:val="00844360"/>
    <w:rsid w:val="00895E6A"/>
    <w:rsid w:val="00897E29"/>
    <w:rsid w:val="009048A8"/>
    <w:rsid w:val="00907324"/>
    <w:rsid w:val="00913CE3"/>
    <w:rsid w:val="009B0C75"/>
    <w:rsid w:val="009F5979"/>
    <w:rsid w:val="00A519C0"/>
    <w:rsid w:val="00A66A54"/>
    <w:rsid w:val="00A947CC"/>
    <w:rsid w:val="00AA26BC"/>
    <w:rsid w:val="00AC4C06"/>
    <w:rsid w:val="00AD0C3C"/>
    <w:rsid w:val="00B30D2B"/>
    <w:rsid w:val="00B326BC"/>
    <w:rsid w:val="00B509AB"/>
    <w:rsid w:val="00B65AD2"/>
    <w:rsid w:val="00B77D50"/>
    <w:rsid w:val="00B8191F"/>
    <w:rsid w:val="00BE2E00"/>
    <w:rsid w:val="00BF5F12"/>
    <w:rsid w:val="00C26F61"/>
    <w:rsid w:val="00C40B8C"/>
    <w:rsid w:val="00CA76B8"/>
    <w:rsid w:val="00CF506D"/>
    <w:rsid w:val="00CF7313"/>
    <w:rsid w:val="00D05396"/>
    <w:rsid w:val="00D435B8"/>
    <w:rsid w:val="00D96AC8"/>
    <w:rsid w:val="00DC2B53"/>
    <w:rsid w:val="00DD40C1"/>
    <w:rsid w:val="00E161D1"/>
    <w:rsid w:val="00E31D42"/>
    <w:rsid w:val="00E4704A"/>
    <w:rsid w:val="00E62758"/>
    <w:rsid w:val="00EA6A81"/>
    <w:rsid w:val="00EA6C7D"/>
    <w:rsid w:val="00F02A9F"/>
    <w:rsid w:val="00F05525"/>
    <w:rsid w:val="00F7766C"/>
    <w:rsid w:val="00F9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2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30FA"/>
    <w:rPr>
      <w:rFonts w:ascii="Calibri" w:eastAsia="宋体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5630FA"/>
  </w:style>
  <w:style w:type="character" w:customStyle="1" w:styleId="17">
    <w:name w:val="17"/>
    <w:uiPriority w:val="99"/>
    <w:rsid w:val="005630FA"/>
    <w:rPr>
      <w:rFonts w:ascii="方正仿宋简体" w:eastAsia="方正仿宋简体" w:cs="方正仿宋简体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F7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766C"/>
    <w:rPr>
      <w:rFonts w:ascii="Calibri" w:eastAsia="宋体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7142ED"/>
    <w:pPr>
      <w:ind w:firstLineChars="200" w:firstLine="420"/>
    </w:pPr>
  </w:style>
  <w:style w:type="table" w:styleId="TableGrid">
    <w:name w:val="Table Grid"/>
    <w:basedOn w:val="TableNormal"/>
    <w:uiPriority w:val="99"/>
    <w:rsid w:val="005C747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font11">
    <w:name w:val="font11"/>
    <w:basedOn w:val="DefaultParagraphFont"/>
    <w:uiPriority w:val="99"/>
    <w:rsid w:val="005C747E"/>
    <w:rPr>
      <w:rFonts w:ascii="方正仿宋简体" w:eastAsia="方正仿宋简体" w:hAnsi="方正仿宋简体" w:cs="方正仿宋简体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5C747E"/>
    <w:rPr>
      <w:rFonts w:ascii="????_GBK" w:hAnsi="????_GBK" w:cs="????_GBK"/>
      <w:color w:val="00000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B819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1F"/>
    <w:rPr>
      <w:rFonts w:ascii="Calibri" w:eastAsia="宋体" w:hAnsi="Calibri" w:cs="Calibr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E6275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311</Words>
  <Characters>1777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南安市人民政府办公室                 王连赞 </dc:title>
  <dc:subject/>
  <dc:creator>lenovo</dc:creator>
  <cp:keywords/>
  <dc:description/>
  <cp:lastModifiedBy>Windows 用户</cp:lastModifiedBy>
  <cp:revision>3</cp:revision>
  <cp:lastPrinted>2023-01-19T03:07:00Z</cp:lastPrinted>
  <dcterms:created xsi:type="dcterms:W3CDTF">2023-01-19T03:02:00Z</dcterms:created>
  <dcterms:modified xsi:type="dcterms:W3CDTF">2023-01-19T03:12:00Z</dcterms:modified>
</cp:coreProperties>
</file>