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A" w:rsidRPr="00693FD5" w:rsidRDefault="00DC392A" w:rsidP="00693FD5">
      <w:pPr>
        <w:spacing w:line="560" w:lineRule="exact"/>
        <w:rPr>
          <w:rFonts w:ascii="Times New Roman" w:eastAsia="方正仿宋简体" w:hAnsi="Times New Roman" w:cs="Times New Roman"/>
          <w:sz w:val="32"/>
          <w:szCs w:val="32"/>
        </w:rPr>
      </w:pPr>
    </w:p>
    <w:p w:rsidR="00DC392A" w:rsidRPr="00693FD5" w:rsidRDefault="00DC392A" w:rsidP="00693FD5">
      <w:pPr>
        <w:spacing w:line="560" w:lineRule="exact"/>
        <w:rPr>
          <w:rFonts w:ascii="Times New Roman" w:eastAsia="方正仿宋简体" w:hAnsi="Times New Roman" w:cs="Times New Roman"/>
          <w:sz w:val="32"/>
          <w:szCs w:val="32"/>
        </w:rPr>
      </w:pPr>
    </w:p>
    <w:p w:rsidR="00DC392A" w:rsidRPr="00693FD5" w:rsidRDefault="00DC392A" w:rsidP="00693FD5">
      <w:pPr>
        <w:tabs>
          <w:tab w:val="left" w:pos="6465"/>
        </w:tabs>
        <w:spacing w:line="560" w:lineRule="exact"/>
        <w:jc w:val="left"/>
        <w:rPr>
          <w:rFonts w:ascii="Times New Roman" w:eastAsia="方正仿宋简体" w:hAnsi="Times New Roman" w:cs="Times New Roman"/>
          <w:sz w:val="32"/>
          <w:szCs w:val="32"/>
        </w:rPr>
      </w:pPr>
    </w:p>
    <w:p w:rsidR="00DC392A" w:rsidRPr="00693FD5" w:rsidRDefault="00DC392A" w:rsidP="00693FD5">
      <w:pPr>
        <w:spacing w:line="560" w:lineRule="exact"/>
        <w:rPr>
          <w:rFonts w:ascii="Times New Roman" w:eastAsia="方正仿宋简体" w:hAnsi="Times New Roman" w:cs="Times New Roman"/>
          <w:sz w:val="32"/>
          <w:szCs w:val="32"/>
        </w:rPr>
      </w:pPr>
    </w:p>
    <w:p w:rsidR="00DC392A" w:rsidRPr="00693FD5" w:rsidRDefault="00DC392A" w:rsidP="00693FD5">
      <w:pPr>
        <w:spacing w:line="560" w:lineRule="exact"/>
        <w:rPr>
          <w:rFonts w:ascii="Times New Roman" w:eastAsia="方正仿宋简体" w:hAnsi="Times New Roman" w:cs="Times New Roman"/>
          <w:sz w:val="32"/>
          <w:szCs w:val="32"/>
        </w:rPr>
      </w:pPr>
    </w:p>
    <w:p w:rsidR="00DC392A" w:rsidRPr="00693FD5" w:rsidRDefault="00DC392A" w:rsidP="00693FD5">
      <w:pPr>
        <w:spacing w:line="560" w:lineRule="exact"/>
        <w:rPr>
          <w:rFonts w:ascii="Times New Roman" w:eastAsia="方正仿宋简体" w:hAnsi="Times New Roman" w:cs="Times New Roman"/>
          <w:sz w:val="32"/>
          <w:szCs w:val="32"/>
        </w:rPr>
      </w:pPr>
    </w:p>
    <w:p w:rsidR="00DC392A" w:rsidRPr="00693FD5" w:rsidRDefault="00DC392A" w:rsidP="00693FD5">
      <w:pPr>
        <w:spacing w:line="560" w:lineRule="exact"/>
        <w:rPr>
          <w:rFonts w:ascii="Times New Roman" w:eastAsia="方正仿宋简体" w:hAnsi="Times New Roman" w:cs="Times New Roman"/>
          <w:sz w:val="32"/>
          <w:szCs w:val="32"/>
        </w:rPr>
      </w:pPr>
    </w:p>
    <w:p w:rsidR="00DC392A" w:rsidRPr="00693FD5" w:rsidRDefault="00DC392A" w:rsidP="00693FD5">
      <w:pPr>
        <w:spacing w:line="620" w:lineRule="exact"/>
        <w:rPr>
          <w:rFonts w:ascii="Times New Roman" w:eastAsia="方正仿宋简体" w:hAnsi="Times New Roman" w:cs="Times New Roman"/>
          <w:sz w:val="32"/>
          <w:szCs w:val="32"/>
        </w:rPr>
      </w:pPr>
    </w:p>
    <w:p w:rsidR="00DC392A" w:rsidRPr="00693FD5" w:rsidRDefault="00DC392A" w:rsidP="00693FD5">
      <w:pPr>
        <w:tabs>
          <w:tab w:val="left" w:pos="8400"/>
        </w:tabs>
        <w:spacing w:line="620" w:lineRule="exact"/>
        <w:jc w:val="center"/>
        <w:rPr>
          <w:rFonts w:ascii="Times New Roman" w:eastAsia="方正仿宋简体" w:hAnsi="Times New Roman" w:cs="Times New Roman"/>
          <w:sz w:val="32"/>
          <w:szCs w:val="32"/>
        </w:rPr>
      </w:pPr>
      <w:r w:rsidRPr="00693FD5">
        <w:rPr>
          <w:rFonts w:ascii="Times New Roman" w:eastAsia="方正仿宋简体" w:hAnsi="Times New Roman" w:cs="方正仿宋简体" w:hint="eastAsia"/>
          <w:sz w:val="32"/>
          <w:szCs w:val="32"/>
        </w:rPr>
        <w:t>南政文〔</w:t>
      </w:r>
      <w:r w:rsidRPr="00693FD5">
        <w:rPr>
          <w:rFonts w:ascii="Times New Roman" w:eastAsia="方正仿宋简体" w:hAnsi="Times New Roman" w:cs="Times New Roman"/>
          <w:sz w:val="32"/>
          <w:szCs w:val="32"/>
        </w:rPr>
        <w:t>2020</w:t>
      </w:r>
      <w:r w:rsidRPr="00693FD5">
        <w:rPr>
          <w:rFonts w:ascii="Times New Roman" w:eastAsia="方正仿宋简体" w:hAnsi="Times New Roman" w:cs="方正仿宋简体" w:hint="eastAsia"/>
          <w:sz w:val="32"/>
          <w:szCs w:val="32"/>
        </w:rPr>
        <w:t>〕</w:t>
      </w:r>
      <w:r w:rsidRPr="00693FD5">
        <w:rPr>
          <w:rFonts w:ascii="Times New Roman" w:eastAsia="方正仿宋简体" w:hAnsi="Times New Roman" w:cs="Times New Roman"/>
          <w:sz w:val="32"/>
          <w:szCs w:val="32"/>
        </w:rPr>
        <w:t>18</w:t>
      </w:r>
      <w:r w:rsidRPr="00693FD5">
        <w:rPr>
          <w:rFonts w:ascii="Times New Roman" w:eastAsia="方正仿宋简体" w:hAnsi="Times New Roman" w:cs="方正仿宋简体" w:hint="eastAsia"/>
          <w:sz w:val="32"/>
          <w:szCs w:val="32"/>
        </w:rPr>
        <w:t>号</w:t>
      </w:r>
      <w:r w:rsidRPr="00693FD5">
        <w:rPr>
          <w:rFonts w:ascii="Times New Roman" w:eastAsia="方正仿宋简体" w:hAnsi="Times New Roman" w:cs="Times New Roman"/>
          <w:sz w:val="32"/>
          <w:szCs w:val="32"/>
        </w:rPr>
        <w:t xml:space="preserve"> </w:t>
      </w:r>
    </w:p>
    <w:p w:rsidR="00DC392A" w:rsidRPr="00693FD5" w:rsidRDefault="00DC392A" w:rsidP="00693FD5">
      <w:pPr>
        <w:spacing w:line="560" w:lineRule="exact"/>
        <w:rPr>
          <w:rFonts w:ascii="Times New Roman" w:eastAsia="方正仿宋简体" w:hAnsi="Times New Roman" w:cs="Times New Roman"/>
          <w:sz w:val="32"/>
          <w:szCs w:val="32"/>
        </w:rPr>
      </w:pPr>
    </w:p>
    <w:p w:rsidR="00DC392A" w:rsidRPr="00693FD5" w:rsidRDefault="00DC392A" w:rsidP="00693FD5">
      <w:pPr>
        <w:spacing w:line="560" w:lineRule="exact"/>
        <w:rPr>
          <w:rFonts w:ascii="Times New Roman" w:eastAsia="方正仿宋简体" w:hAnsi="Times New Roman" w:cs="Times New Roman"/>
          <w:sz w:val="32"/>
          <w:szCs w:val="32"/>
        </w:rPr>
      </w:pPr>
    </w:p>
    <w:p w:rsidR="00DC392A" w:rsidRDefault="00DC392A" w:rsidP="007920B8">
      <w:pPr>
        <w:spacing w:line="560" w:lineRule="exact"/>
        <w:jc w:val="center"/>
        <w:rPr>
          <w:rFonts w:ascii="方正小标宋简体" w:eastAsia="方正小标宋简体" w:hAnsi="Times New Roman" w:cs="Times New Roman"/>
          <w:sz w:val="44"/>
          <w:szCs w:val="44"/>
        </w:rPr>
      </w:pPr>
      <w:r w:rsidRPr="00693FD5">
        <w:rPr>
          <w:rFonts w:ascii="方正小标宋简体" w:eastAsia="方正小标宋简体" w:hAnsi="Times New Roman" w:cs="方正小标宋简体" w:hint="eastAsia"/>
          <w:sz w:val="44"/>
          <w:szCs w:val="44"/>
        </w:rPr>
        <w:t>南安市人民政府</w:t>
      </w:r>
    </w:p>
    <w:p w:rsidR="00DC392A" w:rsidRDefault="00DC392A" w:rsidP="00693FD5">
      <w:pPr>
        <w:spacing w:line="560" w:lineRule="exact"/>
        <w:jc w:val="center"/>
        <w:rPr>
          <w:rFonts w:ascii="方正小标宋简体" w:eastAsia="方正小标宋简体" w:hAnsi="Times New Roman" w:cs="Times New Roman"/>
          <w:sz w:val="44"/>
          <w:szCs w:val="44"/>
        </w:rPr>
      </w:pPr>
      <w:r w:rsidRPr="00693FD5">
        <w:rPr>
          <w:rFonts w:ascii="方正小标宋简体" w:eastAsia="方正小标宋简体" w:hAnsi="Times New Roman" w:cs="方正小标宋简体" w:hint="eastAsia"/>
          <w:sz w:val="44"/>
          <w:szCs w:val="44"/>
        </w:rPr>
        <w:t>关于公布第五批市级文物</w:t>
      </w:r>
    </w:p>
    <w:p w:rsidR="00DC392A" w:rsidRPr="00693FD5" w:rsidRDefault="00DC392A" w:rsidP="00693FD5">
      <w:pPr>
        <w:spacing w:line="560" w:lineRule="exact"/>
        <w:jc w:val="center"/>
        <w:rPr>
          <w:rFonts w:ascii="方正小标宋简体" w:eastAsia="方正小标宋简体" w:hAnsi="Times New Roman" w:cs="Times New Roman"/>
          <w:sz w:val="44"/>
          <w:szCs w:val="44"/>
        </w:rPr>
      </w:pPr>
      <w:r w:rsidRPr="00693FD5">
        <w:rPr>
          <w:rFonts w:ascii="方正小标宋简体" w:eastAsia="方正小标宋简体" w:hAnsi="Times New Roman" w:cs="方正小标宋简体" w:hint="eastAsia"/>
          <w:sz w:val="44"/>
          <w:szCs w:val="44"/>
        </w:rPr>
        <w:t>保护单位名单及其保护范围的通知</w:t>
      </w:r>
    </w:p>
    <w:p w:rsidR="00DC392A" w:rsidRDefault="00DC392A" w:rsidP="007920B8">
      <w:pPr>
        <w:spacing w:line="560" w:lineRule="exact"/>
        <w:rPr>
          <w:rFonts w:ascii="Times New Roman" w:eastAsia="方正仿宋简体" w:hAnsi="Times New Roman" w:cs="Times New Roman"/>
          <w:sz w:val="32"/>
          <w:szCs w:val="32"/>
        </w:rPr>
      </w:pPr>
    </w:p>
    <w:p w:rsidR="00DC392A" w:rsidRPr="00693FD5" w:rsidRDefault="00DC392A" w:rsidP="007920B8">
      <w:pPr>
        <w:spacing w:line="560" w:lineRule="exact"/>
        <w:rPr>
          <w:rFonts w:ascii="Times New Roman" w:eastAsia="方正仿宋简体" w:hAnsi="Times New Roman" w:cs="Times New Roman"/>
          <w:sz w:val="32"/>
          <w:szCs w:val="32"/>
        </w:rPr>
      </w:pPr>
      <w:r w:rsidRPr="00693FD5">
        <w:rPr>
          <w:rFonts w:ascii="Times New Roman" w:eastAsia="方正仿宋简体" w:hAnsi="Times New Roman" w:cs="方正仿宋简体" w:hint="eastAsia"/>
          <w:sz w:val="32"/>
          <w:szCs w:val="32"/>
        </w:rPr>
        <w:t>各乡镇（街道）人民政府（办事处），市直有关单位：</w:t>
      </w:r>
    </w:p>
    <w:p w:rsidR="00DC392A" w:rsidRPr="00693FD5" w:rsidRDefault="00DC392A" w:rsidP="00693FD5">
      <w:pPr>
        <w:spacing w:line="560" w:lineRule="exact"/>
        <w:ind w:firstLineChars="200" w:firstLine="31680"/>
        <w:rPr>
          <w:rFonts w:ascii="Times New Roman" w:eastAsia="方正仿宋简体" w:hAnsi="Times New Roman" w:cs="Times New Roman"/>
          <w:sz w:val="32"/>
          <w:szCs w:val="32"/>
        </w:rPr>
      </w:pPr>
      <w:r w:rsidRPr="00693FD5">
        <w:rPr>
          <w:rFonts w:ascii="Times New Roman" w:eastAsia="方正仿宋简体" w:hAnsi="Times New Roman" w:cs="方正仿宋简体" w:hint="eastAsia"/>
          <w:sz w:val="32"/>
          <w:szCs w:val="32"/>
        </w:rPr>
        <w:t>石井郑西庭墓等</w:t>
      </w:r>
      <w:r w:rsidRPr="00693FD5">
        <w:rPr>
          <w:rFonts w:ascii="Times New Roman" w:eastAsia="方正仿宋简体" w:hAnsi="Times New Roman" w:cs="Times New Roman"/>
          <w:sz w:val="32"/>
          <w:szCs w:val="32"/>
        </w:rPr>
        <w:t>8</w:t>
      </w:r>
      <w:r w:rsidRPr="00693FD5">
        <w:rPr>
          <w:rFonts w:ascii="Times New Roman" w:eastAsia="方正仿宋简体" w:hAnsi="Times New Roman" w:cs="方正仿宋简体" w:hint="eastAsia"/>
          <w:sz w:val="32"/>
          <w:szCs w:val="32"/>
        </w:rPr>
        <w:t>处第五批市级文物保护单位名单及其保护范围，已经市文物管理委员会组织文物专家调研评审、论证通过，现予公布。</w:t>
      </w:r>
    </w:p>
    <w:p w:rsidR="00DC392A" w:rsidRPr="00693FD5" w:rsidRDefault="00DC392A" w:rsidP="00693FD5">
      <w:pPr>
        <w:spacing w:line="560" w:lineRule="exact"/>
        <w:ind w:firstLineChars="200" w:firstLine="31680"/>
        <w:rPr>
          <w:rFonts w:ascii="Times New Roman" w:eastAsia="方正仿宋简体" w:hAnsi="Times New Roman" w:cs="Times New Roman"/>
          <w:sz w:val="32"/>
          <w:szCs w:val="32"/>
        </w:rPr>
      </w:pPr>
      <w:r w:rsidRPr="00693FD5">
        <w:rPr>
          <w:rFonts w:ascii="Times New Roman" w:eastAsia="方正仿宋简体" w:hAnsi="Times New Roman" w:cs="方正仿宋简体" w:hint="eastAsia"/>
          <w:sz w:val="32"/>
          <w:szCs w:val="32"/>
        </w:rPr>
        <w:t>各级各有关单位要深入学习贯彻习近平新时代中国特色社会主义思想，深刻理解习近平总书记关于文物保护利用和文化遗产保护传承的重要指示精神，切实增强责任感、使命感和紧迫感，按照文物保护有关法律法规要求，全面加强文物保护和管理工作，不断提升我市的文物保护利用水平。</w:t>
      </w:r>
    </w:p>
    <w:p w:rsidR="00DC392A" w:rsidRPr="00693FD5" w:rsidRDefault="00DC392A" w:rsidP="00693FD5">
      <w:pPr>
        <w:spacing w:line="560" w:lineRule="exact"/>
        <w:ind w:firstLineChars="200" w:firstLine="31680"/>
        <w:rPr>
          <w:rFonts w:ascii="Times New Roman" w:eastAsia="方正仿宋简体" w:hAnsi="Times New Roman" w:cs="Times New Roman"/>
          <w:sz w:val="32"/>
          <w:szCs w:val="32"/>
        </w:rPr>
      </w:pPr>
    </w:p>
    <w:p w:rsidR="00DC392A" w:rsidRPr="00693FD5" w:rsidRDefault="00DC392A" w:rsidP="00693FD5">
      <w:pPr>
        <w:spacing w:line="560" w:lineRule="exact"/>
        <w:ind w:firstLineChars="200" w:firstLine="31680"/>
        <w:rPr>
          <w:rFonts w:ascii="Times New Roman" w:eastAsia="方正仿宋简体" w:hAnsi="Times New Roman" w:cs="Times New Roman"/>
          <w:sz w:val="32"/>
          <w:szCs w:val="32"/>
        </w:rPr>
      </w:pPr>
      <w:r w:rsidRPr="00693FD5">
        <w:rPr>
          <w:rFonts w:ascii="Times New Roman" w:eastAsia="方正仿宋简体" w:hAnsi="Times New Roman" w:cs="方正仿宋简体" w:hint="eastAsia"/>
          <w:sz w:val="32"/>
          <w:szCs w:val="32"/>
        </w:rPr>
        <w:t>附件：</w:t>
      </w:r>
      <w:r w:rsidRPr="00693FD5">
        <w:rPr>
          <w:rFonts w:ascii="Times New Roman" w:eastAsia="方正仿宋简体" w:hAnsi="Times New Roman" w:cs="方正仿宋简体" w:hint="eastAsia"/>
          <w:w w:val="90"/>
          <w:sz w:val="32"/>
          <w:szCs w:val="32"/>
        </w:rPr>
        <w:t>南安市第五批市级文物保护单位名单及其保护范围</w:t>
      </w:r>
    </w:p>
    <w:p w:rsidR="00DC392A" w:rsidRPr="00693FD5" w:rsidRDefault="00DC392A" w:rsidP="00693FD5">
      <w:pPr>
        <w:spacing w:line="560" w:lineRule="exact"/>
        <w:ind w:firstLineChars="200" w:firstLine="31680"/>
        <w:rPr>
          <w:rFonts w:ascii="Times New Roman" w:eastAsia="方正仿宋简体" w:hAnsi="Times New Roman" w:cs="Times New Roman"/>
          <w:sz w:val="32"/>
          <w:szCs w:val="32"/>
        </w:rPr>
      </w:pPr>
    </w:p>
    <w:p w:rsidR="00DC392A" w:rsidRDefault="00DC392A" w:rsidP="00693FD5">
      <w:pPr>
        <w:spacing w:line="560" w:lineRule="exact"/>
        <w:ind w:firstLineChars="200" w:firstLine="31680"/>
        <w:rPr>
          <w:rFonts w:ascii="Times New Roman" w:eastAsia="方正仿宋简体" w:hAnsi="Times New Roman" w:cs="Times New Roman"/>
          <w:sz w:val="32"/>
          <w:szCs w:val="32"/>
        </w:rPr>
      </w:pPr>
    </w:p>
    <w:p w:rsidR="00DC392A" w:rsidRPr="00693FD5" w:rsidRDefault="00DC392A" w:rsidP="00693FD5">
      <w:pPr>
        <w:spacing w:line="560" w:lineRule="exact"/>
        <w:ind w:firstLineChars="200" w:firstLine="31680"/>
        <w:rPr>
          <w:rFonts w:ascii="Times New Roman" w:eastAsia="方正仿宋简体" w:hAnsi="Times New Roman" w:cs="Times New Roman"/>
          <w:sz w:val="32"/>
          <w:szCs w:val="32"/>
        </w:rPr>
      </w:pPr>
    </w:p>
    <w:p w:rsidR="00DC392A" w:rsidRPr="00693FD5" w:rsidRDefault="00DC392A" w:rsidP="00693FD5">
      <w:pPr>
        <w:spacing w:line="560" w:lineRule="exact"/>
        <w:ind w:rightChars="585" w:right="31680"/>
        <w:jc w:val="right"/>
        <w:rPr>
          <w:rFonts w:ascii="Times New Roman" w:eastAsia="方正仿宋简体" w:hAnsi="Times New Roman" w:cs="Times New Roman"/>
          <w:sz w:val="32"/>
          <w:szCs w:val="32"/>
        </w:rPr>
      </w:pPr>
      <w:r w:rsidRPr="00693FD5">
        <w:rPr>
          <w:rFonts w:ascii="Times New Roman" w:eastAsia="方正仿宋简体" w:hAnsi="Times New Roman" w:cs="方正仿宋简体" w:hint="eastAsia"/>
          <w:sz w:val="32"/>
          <w:szCs w:val="32"/>
        </w:rPr>
        <w:t>南安市人民政府</w:t>
      </w:r>
    </w:p>
    <w:p w:rsidR="00DC392A" w:rsidRPr="00693FD5" w:rsidRDefault="00DC392A" w:rsidP="00693FD5">
      <w:pPr>
        <w:spacing w:line="560" w:lineRule="exact"/>
        <w:ind w:rightChars="485" w:right="31680" w:firstLineChars="1600" w:firstLine="31680"/>
        <w:jc w:val="right"/>
        <w:rPr>
          <w:rFonts w:ascii="Times New Roman" w:eastAsia="方正仿宋简体" w:hAnsi="Times New Roman" w:cs="Times New Roman"/>
          <w:sz w:val="32"/>
          <w:szCs w:val="32"/>
        </w:rPr>
      </w:pPr>
      <w:r w:rsidRPr="00693FD5">
        <w:rPr>
          <w:rFonts w:ascii="Times New Roman" w:eastAsia="方正仿宋简体" w:hAnsi="Times New Roman" w:cs="Times New Roman"/>
          <w:sz w:val="32"/>
          <w:szCs w:val="32"/>
        </w:rPr>
        <w:t>2020</w:t>
      </w:r>
      <w:r w:rsidRPr="00693FD5">
        <w:rPr>
          <w:rFonts w:ascii="Times New Roman" w:eastAsia="方正仿宋简体" w:hAnsi="Times New Roman" w:cs="方正仿宋简体" w:hint="eastAsia"/>
          <w:sz w:val="32"/>
          <w:szCs w:val="32"/>
        </w:rPr>
        <w:t>年</w:t>
      </w:r>
      <w:r>
        <w:rPr>
          <w:rFonts w:ascii="Times New Roman" w:eastAsia="方正仿宋简体" w:hAnsi="Times New Roman" w:cs="Times New Roman"/>
          <w:sz w:val="32"/>
          <w:szCs w:val="32"/>
        </w:rPr>
        <w:t>1</w:t>
      </w:r>
      <w:r w:rsidRPr="00693FD5">
        <w:rPr>
          <w:rFonts w:ascii="Times New Roman" w:eastAsia="方正仿宋简体" w:hAnsi="Times New Roman" w:cs="方正仿宋简体" w:hint="eastAsia"/>
          <w:sz w:val="32"/>
          <w:szCs w:val="32"/>
        </w:rPr>
        <w:t>月</w:t>
      </w:r>
      <w:r>
        <w:rPr>
          <w:rFonts w:ascii="Times New Roman" w:eastAsia="方正仿宋简体" w:hAnsi="Times New Roman" w:cs="Times New Roman"/>
          <w:sz w:val="32"/>
          <w:szCs w:val="32"/>
        </w:rPr>
        <w:t>21</w:t>
      </w:r>
      <w:r w:rsidRPr="00693FD5">
        <w:rPr>
          <w:rFonts w:ascii="Times New Roman" w:eastAsia="方正仿宋简体" w:hAnsi="Times New Roman" w:cs="方正仿宋简体" w:hint="eastAsia"/>
          <w:sz w:val="32"/>
          <w:szCs w:val="32"/>
        </w:rPr>
        <w:t>日</w:t>
      </w:r>
    </w:p>
    <w:p w:rsidR="00DC392A" w:rsidRPr="00693FD5" w:rsidRDefault="00DC392A" w:rsidP="008262D4">
      <w:pPr>
        <w:spacing w:line="56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（此件主动公开）</w:t>
      </w:r>
    </w:p>
    <w:p w:rsidR="00DC392A" w:rsidRPr="00693FD5" w:rsidRDefault="00DC392A" w:rsidP="00693FD5">
      <w:pPr>
        <w:spacing w:line="560" w:lineRule="exact"/>
        <w:ind w:firstLineChars="1600" w:firstLine="31680"/>
        <w:rPr>
          <w:rFonts w:ascii="Times New Roman" w:eastAsia="方正仿宋简体" w:hAnsi="Times New Roman" w:cs="Times New Roman"/>
          <w:sz w:val="32"/>
          <w:szCs w:val="32"/>
        </w:rPr>
      </w:pPr>
    </w:p>
    <w:p w:rsidR="00DC392A" w:rsidRDefault="00DC392A" w:rsidP="00693FD5">
      <w:pPr>
        <w:spacing w:line="560" w:lineRule="exact"/>
        <w:rPr>
          <w:rFonts w:eastAsia="方正仿宋简体" w:cs="Times New Roman"/>
        </w:rPr>
      </w:pPr>
    </w:p>
    <w:p w:rsidR="00DC392A" w:rsidRPr="00693FD5" w:rsidRDefault="00DC392A" w:rsidP="00693FD5">
      <w:pPr>
        <w:spacing w:line="560" w:lineRule="exact"/>
        <w:ind w:firstLineChars="1600" w:firstLine="31680"/>
        <w:rPr>
          <w:rFonts w:ascii="Times New Roman" w:eastAsia="方正仿宋简体" w:hAnsi="Times New Roman" w:cs="Times New Roman"/>
          <w:sz w:val="32"/>
          <w:szCs w:val="32"/>
        </w:rPr>
        <w:sectPr w:rsidR="00DC392A" w:rsidRPr="00693FD5" w:rsidSect="00693FD5">
          <w:footerReference w:type="even" r:id="rId6"/>
          <w:footerReference w:type="default" r:id="rId7"/>
          <w:pgSz w:w="11906" w:h="16838" w:code="9"/>
          <w:pgMar w:top="1701" w:right="1474" w:bottom="1588" w:left="1588" w:header="851" w:footer="1418" w:gutter="0"/>
          <w:cols w:space="425"/>
          <w:docGrid w:type="lines" w:linePitch="312"/>
        </w:sectPr>
      </w:pPr>
    </w:p>
    <w:p w:rsidR="00DC392A" w:rsidRPr="00C11A25" w:rsidRDefault="00DC392A" w:rsidP="00B0773E">
      <w:pPr>
        <w:spacing w:line="560" w:lineRule="exact"/>
        <w:rPr>
          <w:rFonts w:ascii="黑体" w:eastAsia="黑体" w:hAnsi="黑体" w:cs="Times New Roman"/>
          <w:sz w:val="32"/>
          <w:szCs w:val="32"/>
        </w:rPr>
      </w:pPr>
      <w:r w:rsidRPr="00693FD5">
        <w:rPr>
          <w:rFonts w:ascii="黑体" w:eastAsia="黑体" w:hAnsi="黑体" w:cs="黑体" w:hint="eastAsia"/>
          <w:sz w:val="32"/>
          <w:szCs w:val="32"/>
        </w:rPr>
        <w:t>附件</w:t>
      </w:r>
    </w:p>
    <w:p w:rsidR="00DC392A" w:rsidRDefault="00DC392A" w:rsidP="00B0773E">
      <w:pPr>
        <w:spacing w:line="560" w:lineRule="exact"/>
        <w:jc w:val="center"/>
        <w:rPr>
          <w:rFonts w:ascii="方正小标宋简体" w:eastAsia="方正小标宋简体" w:hAnsi="Times New Roman" w:cs="Times New Roman"/>
          <w:color w:val="000000"/>
          <w:kern w:val="0"/>
          <w:sz w:val="36"/>
          <w:szCs w:val="36"/>
        </w:rPr>
      </w:pPr>
      <w:r w:rsidRPr="00693FD5">
        <w:rPr>
          <w:rFonts w:ascii="方正小标宋简体" w:eastAsia="方正小标宋简体" w:hAnsi="Times New Roman" w:cs="方正小标宋简体" w:hint="eastAsia"/>
          <w:color w:val="000000"/>
          <w:kern w:val="0"/>
          <w:sz w:val="36"/>
          <w:szCs w:val="36"/>
        </w:rPr>
        <w:t>南安市第五批市级文物保护单位名单及其保护范围</w:t>
      </w:r>
    </w:p>
    <w:p w:rsidR="00DC392A" w:rsidRPr="00693FD5" w:rsidRDefault="00DC392A" w:rsidP="00B0773E">
      <w:pPr>
        <w:spacing w:line="560" w:lineRule="exact"/>
        <w:jc w:val="center"/>
        <w:rPr>
          <w:rFonts w:ascii="方正小标宋简体" w:eastAsia="方正小标宋简体" w:hAnsi="Times New Roman" w:cs="Times New Roman"/>
          <w:color w:val="000000"/>
          <w:kern w:val="0"/>
          <w:sz w:val="36"/>
          <w:szCs w:val="36"/>
        </w:rPr>
      </w:pPr>
    </w:p>
    <w:tbl>
      <w:tblPr>
        <w:tblW w:w="504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1"/>
        <w:gridCol w:w="1844"/>
        <w:gridCol w:w="1007"/>
        <w:gridCol w:w="1528"/>
        <w:gridCol w:w="1738"/>
        <w:gridCol w:w="5608"/>
        <w:gridCol w:w="3037"/>
      </w:tblGrid>
      <w:tr w:rsidR="00DC392A" w:rsidRPr="00693FD5" w:rsidTr="00C97081">
        <w:trPr>
          <w:trHeight w:val="491"/>
        </w:trPr>
        <w:tc>
          <w:tcPr>
            <w:tcW w:w="236" w:type="pct"/>
            <w:vAlign w:val="center"/>
          </w:tcPr>
          <w:p w:rsidR="00DC392A" w:rsidRPr="00693FD5" w:rsidRDefault="00DC392A" w:rsidP="00870C2D">
            <w:pPr>
              <w:widowControl/>
              <w:spacing w:line="240" w:lineRule="atLeast"/>
              <w:jc w:val="center"/>
              <w:textAlignment w:val="center"/>
              <w:rPr>
                <w:rFonts w:ascii="Times New Roman" w:eastAsia="方正仿宋简体" w:hAnsi="Times New Roman" w:cs="Times New Roman"/>
                <w:b/>
                <w:bCs/>
                <w:color w:val="000000"/>
                <w:sz w:val="24"/>
                <w:szCs w:val="24"/>
              </w:rPr>
            </w:pPr>
            <w:r w:rsidRPr="00693FD5">
              <w:rPr>
                <w:rFonts w:ascii="Times New Roman" w:eastAsia="方正仿宋简体" w:hAnsi="Times New Roman" w:cs="方正仿宋简体" w:hint="eastAsia"/>
                <w:b/>
                <w:bCs/>
                <w:color w:val="000000"/>
                <w:kern w:val="0"/>
                <w:sz w:val="24"/>
                <w:szCs w:val="24"/>
              </w:rPr>
              <w:t>序号</w:t>
            </w:r>
          </w:p>
        </w:tc>
        <w:tc>
          <w:tcPr>
            <w:tcW w:w="595" w:type="pct"/>
            <w:vAlign w:val="center"/>
          </w:tcPr>
          <w:p w:rsidR="00DC392A" w:rsidRPr="00693FD5" w:rsidRDefault="00DC392A" w:rsidP="00870C2D">
            <w:pPr>
              <w:widowControl/>
              <w:spacing w:line="240" w:lineRule="atLeast"/>
              <w:jc w:val="center"/>
              <w:textAlignment w:val="center"/>
              <w:rPr>
                <w:rFonts w:ascii="Times New Roman" w:eastAsia="方正仿宋简体" w:hAnsi="Times New Roman" w:cs="Times New Roman"/>
                <w:b/>
                <w:bCs/>
                <w:color w:val="000000"/>
                <w:sz w:val="24"/>
                <w:szCs w:val="24"/>
              </w:rPr>
            </w:pPr>
            <w:r w:rsidRPr="00693FD5">
              <w:rPr>
                <w:rFonts w:ascii="Times New Roman" w:eastAsia="方正仿宋简体" w:hAnsi="Times New Roman" w:cs="方正仿宋简体" w:hint="eastAsia"/>
                <w:b/>
                <w:bCs/>
                <w:color w:val="000000"/>
                <w:kern w:val="0"/>
                <w:sz w:val="24"/>
                <w:szCs w:val="24"/>
              </w:rPr>
              <w:t>名称</w:t>
            </w:r>
          </w:p>
        </w:tc>
        <w:tc>
          <w:tcPr>
            <w:tcW w:w="325" w:type="pct"/>
            <w:vAlign w:val="center"/>
          </w:tcPr>
          <w:p w:rsidR="00DC392A" w:rsidRPr="00693FD5" w:rsidRDefault="00DC392A" w:rsidP="00870C2D">
            <w:pPr>
              <w:widowControl/>
              <w:spacing w:line="240" w:lineRule="atLeast"/>
              <w:jc w:val="center"/>
              <w:textAlignment w:val="center"/>
              <w:rPr>
                <w:rFonts w:ascii="Times New Roman" w:eastAsia="方正仿宋简体" w:hAnsi="Times New Roman" w:cs="Times New Roman"/>
                <w:b/>
                <w:bCs/>
                <w:color w:val="000000"/>
                <w:sz w:val="24"/>
                <w:szCs w:val="24"/>
              </w:rPr>
            </w:pPr>
            <w:r w:rsidRPr="00693FD5">
              <w:rPr>
                <w:rFonts w:ascii="Times New Roman" w:eastAsia="方正仿宋简体" w:hAnsi="Times New Roman" w:cs="方正仿宋简体" w:hint="eastAsia"/>
                <w:b/>
                <w:bCs/>
                <w:color w:val="000000"/>
                <w:kern w:val="0"/>
                <w:sz w:val="24"/>
                <w:szCs w:val="24"/>
              </w:rPr>
              <w:t>年代</w:t>
            </w:r>
          </w:p>
        </w:tc>
        <w:tc>
          <w:tcPr>
            <w:tcW w:w="493" w:type="pct"/>
            <w:vAlign w:val="center"/>
          </w:tcPr>
          <w:p w:rsidR="00DC392A" w:rsidRPr="00693FD5" w:rsidRDefault="00DC392A" w:rsidP="00870C2D">
            <w:pPr>
              <w:widowControl/>
              <w:spacing w:line="240" w:lineRule="atLeast"/>
              <w:jc w:val="center"/>
              <w:textAlignment w:val="center"/>
              <w:rPr>
                <w:rFonts w:ascii="Times New Roman" w:eastAsia="方正仿宋简体" w:hAnsi="Times New Roman" w:cs="Times New Roman"/>
                <w:b/>
                <w:bCs/>
                <w:color w:val="000000"/>
                <w:sz w:val="24"/>
                <w:szCs w:val="24"/>
              </w:rPr>
            </w:pPr>
            <w:r w:rsidRPr="00693FD5">
              <w:rPr>
                <w:rFonts w:ascii="Times New Roman" w:eastAsia="方正仿宋简体" w:hAnsi="Times New Roman" w:cs="方正仿宋简体" w:hint="eastAsia"/>
                <w:b/>
                <w:bCs/>
                <w:color w:val="000000"/>
                <w:kern w:val="0"/>
                <w:sz w:val="24"/>
                <w:szCs w:val="24"/>
              </w:rPr>
              <w:t>类别</w:t>
            </w:r>
          </w:p>
        </w:tc>
        <w:tc>
          <w:tcPr>
            <w:tcW w:w="561" w:type="pct"/>
            <w:vAlign w:val="center"/>
          </w:tcPr>
          <w:p w:rsidR="00DC392A" w:rsidRPr="00693FD5" w:rsidRDefault="00DC392A" w:rsidP="00870C2D">
            <w:pPr>
              <w:widowControl/>
              <w:spacing w:line="240" w:lineRule="atLeast"/>
              <w:jc w:val="center"/>
              <w:textAlignment w:val="center"/>
              <w:rPr>
                <w:rFonts w:ascii="Times New Roman" w:eastAsia="方正仿宋简体" w:hAnsi="Times New Roman" w:cs="Times New Roman"/>
                <w:b/>
                <w:bCs/>
                <w:color w:val="000000"/>
                <w:sz w:val="24"/>
                <w:szCs w:val="24"/>
              </w:rPr>
            </w:pPr>
            <w:r w:rsidRPr="00693FD5">
              <w:rPr>
                <w:rFonts w:ascii="Times New Roman" w:eastAsia="方正仿宋简体" w:hAnsi="Times New Roman" w:cs="方正仿宋简体" w:hint="eastAsia"/>
                <w:b/>
                <w:bCs/>
                <w:color w:val="000000"/>
                <w:kern w:val="0"/>
                <w:sz w:val="24"/>
                <w:szCs w:val="24"/>
              </w:rPr>
              <w:t>地址</w:t>
            </w:r>
          </w:p>
        </w:tc>
        <w:tc>
          <w:tcPr>
            <w:tcW w:w="1810" w:type="pct"/>
            <w:vAlign w:val="center"/>
          </w:tcPr>
          <w:p w:rsidR="00DC392A" w:rsidRPr="00693FD5" w:rsidRDefault="00DC392A" w:rsidP="00870C2D">
            <w:pPr>
              <w:widowControl/>
              <w:spacing w:line="240" w:lineRule="atLeast"/>
              <w:jc w:val="center"/>
              <w:textAlignment w:val="center"/>
              <w:rPr>
                <w:rFonts w:ascii="Times New Roman" w:eastAsia="方正仿宋简体" w:hAnsi="Times New Roman" w:cs="Times New Roman"/>
                <w:b/>
                <w:bCs/>
                <w:color w:val="000000"/>
                <w:sz w:val="24"/>
                <w:szCs w:val="24"/>
              </w:rPr>
            </w:pPr>
            <w:r w:rsidRPr="00693FD5">
              <w:rPr>
                <w:rFonts w:ascii="Times New Roman" w:eastAsia="方正仿宋简体" w:hAnsi="Times New Roman" w:cs="方正仿宋简体" w:hint="eastAsia"/>
                <w:b/>
                <w:bCs/>
                <w:color w:val="000000"/>
                <w:kern w:val="0"/>
                <w:sz w:val="24"/>
                <w:szCs w:val="24"/>
              </w:rPr>
              <w:t>简介</w:t>
            </w:r>
          </w:p>
        </w:tc>
        <w:tc>
          <w:tcPr>
            <w:tcW w:w="981" w:type="pct"/>
            <w:vAlign w:val="center"/>
          </w:tcPr>
          <w:p w:rsidR="00DC392A" w:rsidRPr="00693FD5" w:rsidRDefault="00DC392A" w:rsidP="00870C2D">
            <w:pPr>
              <w:widowControl/>
              <w:spacing w:line="240" w:lineRule="atLeast"/>
              <w:jc w:val="center"/>
              <w:textAlignment w:val="center"/>
              <w:rPr>
                <w:rFonts w:ascii="Times New Roman" w:eastAsia="方正仿宋简体" w:hAnsi="Times New Roman" w:cs="Times New Roman"/>
                <w:b/>
                <w:bCs/>
                <w:color w:val="000000"/>
                <w:sz w:val="24"/>
                <w:szCs w:val="24"/>
              </w:rPr>
            </w:pPr>
            <w:r w:rsidRPr="00693FD5">
              <w:rPr>
                <w:rFonts w:ascii="Times New Roman" w:eastAsia="方正仿宋简体" w:hAnsi="Times New Roman" w:cs="方正仿宋简体" w:hint="eastAsia"/>
                <w:b/>
                <w:bCs/>
                <w:color w:val="000000"/>
                <w:kern w:val="0"/>
                <w:sz w:val="24"/>
                <w:szCs w:val="24"/>
              </w:rPr>
              <w:t>保护范围</w:t>
            </w:r>
          </w:p>
        </w:tc>
      </w:tr>
      <w:tr w:rsidR="00DC392A" w:rsidRPr="00693FD5" w:rsidTr="00C97081">
        <w:trPr>
          <w:trHeight w:val="2985"/>
        </w:trPr>
        <w:tc>
          <w:tcPr>
            <w:tcW w:w="236"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Times New Roman"/>
                <w:color w:val="000000"/>
                <w:kern w:val="0"/>
                <w:sz w:val="24"/>
                <w:szCs w:val="24"/>
              </w:rPr>
              <w:t>1</w:t>
            </w:r>
          </w:p>
        </w:tc>
        <w:tc>
          <w:tcPr>
            <w:tcW w:w="59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石井郑西庭墓</w:t>
            </w:r>
          </w:p>
        </w:tc>
        <w:tc>
          <w:tcPr>
            <w:tcW w:w="32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明</w:t>
            </w:r>
          </w:p>
        </w:tc>
        <w:tc>
          <w:tcPr>
            <w:tcW w:w="493"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古墓葬</w:t>
            </w:r>
          </w:p>
        </w:tc>
        <w:tc>
          <w:tcPr>
            <w:tcW w:w="561"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方正仿宋简体" w:hint="eastAsia"/>
                <w:color w:val="000000"/>
                <w:kern w:val="0"/>
                <w:sz w:val="24"/>
                <w:szCs w:val="24"/>
              </w:rPr>
              <w:t>石井镇苏内村</w:t>
            </w:r>
          </w:p>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九仔寮山</w:t>
            </w:r>
          </w:p>
        </w:tc>
        <w:tc>
          <w:tcPr>
            <w:tcW w:w="1810" w:type="pct"/>
            <w:vAlign w:val="center"/>
          </w:tcPr>
          <w:p w:rsidR="00DC392A" w:rsidRPr="00693FD5" w:rsidRDefault="00DC392A" w:rsidP="00DC392A">
            <w:pPr>
              <w:widowControl/>
              <w:ind w:leftChars="50" w:left="31680" w:rightChars="50" w:right="31680"/>
              <w:jc w:val="left"/>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墓坐西南朝东北，糖水灰夯筑。花岗石碑上镌刻</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皇明西庭郑公墓</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，碑高</w:t>
            </w:r>
            <w:r w:rsidRPr="00693FD5">
              <w:rPr>
                <w:rFonts w:ascii="Times New Roman" w:eastAsia="方正仿宋简体" w:hAnsi="Times New Roman" w:cs="Times New Roman"/>
                <w:color w:val="000000"/>
                <w:kern w:val="0"/>
                <w:sz w:val="24"/>
                <w:szCs w:val="24"/>
              </w:rPr>
              <w:t>196</w:t>
            </w:r>
            <w:r w:rsidRPr="00693FD5">
              <w:rPr>
                <w:rFonts w:ascii="Times New Roman" w:eastAsia="方正仿宋简体" w:hAnsi="Times New Roman" w:cs="方正仿宋简体" w:hint="eastAsia"/>
                <w:color w:val="000000"/>
                <w:kern w:val="0"/>
                <w:sz w:val="24"/>
                <w:szCs w:val="24"/>
              </w:rPr>
              <w:t>厘米，宽</w:t>
            </w:r>
            <w:r w:rsidRPr="00693FD5">
              <w:rPr>
                <w:rFonts w:ascii="Times New Roman" w:eastAsia="方正仿宋简体" w:hAnsi="Times New Roman" w:cs="Times New Roman"/>
                <w:color w:val="000000"/>
                <w:kern w:val="0"/>
                <w:sz w:val="24"/>
                <w:szCs w:val="24"/>
              </w:rPr>
              <w:t>162</w:t>
            </w:r>
            <w:r w:rsidRPr="00693FD5">
              <w:rPr>
                <w:rFonts w:ascii="Times New Roman" w:eastAsia="方正仿宋简体" w:hAnsi="Times New Roman" w:cs="方正仿宋简体" w:hint="eastAsia"/>
                <w:color w:val="000000"/>
                <w:kern w:val="0"/>
                <w:sz w:val="24"/>
                <w:szCs w:val="24"/>
              </w:rPr>
              <w:t>厘米，厚</w:t>
            </w:r>
            <w:r w:rsidRPr="00693FD5">
              <w:rPr>
                <w:rFonts w:ascii="Times New Roman" w:eastAsia="方正仿宋简体" w:hAnsi="Times New Roman" w:cs="Times New Roman"/>
                <w:color w:val="000000"/>
                <w:kern w:val="0"/>
                <w:sz w:val="24"/>
                <w:szCs w:val="24"/>
              </w:rPr>
              <w:t>25</w:t>
            </w:r>
            <w:r w:rsidRPr="00693FD5">
              <w:rPr>
                <w:rFonts w:ascii="Times New Roman" w:eastAsia="方正仿宋简体" w:hAnsi="Times New Roman" w:cs="方正仿宋简体" w:hint="eastAsia"/>
                <w:color w:val="000000"/>
                <w:kern w:val="0"/>
                <w:sz w:val="24"/>
                <w:szCs w:val="24"/>
              </w:rPr>
              <w:t>厘米。郑西庭，五虎门副总兵，诰赠镇国将军，系民族英雄郑成功的曾祖父。</w:t>
            </w:r>
          </w:p>
        </w:tc>
        <w:tc>
          <w:tcPr>
            <w:tcW w:w="981" w:type="pct"/>
            <w:vAlign w:val="center"/>
          </w:tcPr>
          <w:p w:rsidR="00DC392A" w:rsidRPr="00693FD5" w:rsidRDefault="00DC392A" w:rsidP="00DC392A">
            <w:pPr>
              <w:widowControl/>
              <w:ind w:leftChars="50" w:left="31680" w:rightChars="50" w:right="31680"/>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墓四周各向外延伸</w:t>
            </w:r>
            <w:r w:rsidRPr="00693FD5">
              <w:rPr>
                <w:rFonts w:ascii="Times New Roman" w:eastAsia="方正仿宋简体" w:hAnsi="Times New Roman" w:cs="Times New Roman"/>
                <w:color w:val="000000"/>
                <w:kern w:val="0"/>
                <w:sz w:val="24"/>
                <w:szCs w:val="24"/>
              </w:rPr>
              <w:t>30</w:t>
            </w:r>
            <w:r w:rsidRPr="00693FD5">
              <w:rPr>
                <w:rFonts w:ascii="Times New Roman" w:eastAsia="方正仿宋简体" w:hAnsi="Times New Roman" w:cs="方正仿宋简体" w:hint="eastAsia"/>
                <w:color w:val="000000"/>
                <w:kern w:val="0"/>
                <w:sz w:val="24"/>
                <w:szCs w:val="24"/>
              </w:rPr>
              <w:t>米。</w:t>
            </w:r>
          </w:p>
        </w:tc>
      </w:tr>
      <w:tr w:rsidR="00DC392A" w:rsidRPr="00693FD5" w:rsidTr="00C97081">
        <w:tc>
          <w:tcPr>
            <w:tcW w:w="236"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Times New Roman"/>
                <w:color w:val="000000"/>
                <w:kern w:val="0"/>
                <w:sz w:val="24"/>
                <w:szCs w:val="24"/>
              </w:rPr>
              <w:t>2</w:t>
            </w:r>
          </w:p>
        </w:tc>
        <w:tc>
          <w:tcPr>
            <w:tcW w:w="59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石井郑运锦墓</w:t>
            </w:r>
          </w:p>
        </w:tc>
        <w:tc>
          <w:tcPr>
            <w:tcW w:w="32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清</w:t>
            </w:r>
          </w:p>
        </w:tc>
        <w:tc>
          <w:tcPr>
            <w:tcW w:w="493"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古墓葬</w:t>
            </w:r>
          </w:p>
        </w:tc>
        <w:tc>
          <w:tcPr>
            <w:tcW w:w="561"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石井镇杨子山</w:t>
            </w:r>
          </w:p>
        </w:tc>
        <w:tc>
          <w:tcPr>
            <w:tcW w:w="1810" w:type="pct"/>
            <w:vAlign w:val="center"/>
          </w:tcPr>
          <w:p w:rsidR="00DC392A" w:rsidRPr="00693FD5" w:rsidRDefault="00DC392A" w:rsidP="00DC392A">
            <w:pPr>
              <w:widowControl/>
              <w:ind w:leftChars="50" w:left="31680" w:rightChars="50" w:right="31680"/>
              <w:jc w:val="left"/>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墓坐西南向东北，糖水灰夯筑，墓碑、墓桌、墓埕、狮对、石柱保存较好，花岗岩墓碑阴刻</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石井诰赠中宪大夫朴居郑公茔域</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。郑运锦（</w:t>
            </w:r>
            <w:r w:rsidRPr="00693FD5">
              <w:rPr>
                <w:rFonts w:ascii="Times New Roman" w:eastAsia="方正仿宋简体" w:hAnsi="Times New Roman" w:cs="Times New Roman"/>
                <w:color w:val="000000"/>
                <w:kern w:val="0"/>
                <w:sz w:val="24"/>
                <w:szCs w:val="24"/>
              </w:rPr>
              <w:t>1689—1765</w:t>
            </w:r>
            <w:r w:rsidRPr="00693FD5">
              <w:rPr>
                <w:rFonts w:ascii="Times New Roman" w:eastAsia="方正仿宋简体" w:hAnsi="Times New Roman" w:cs="方正仿宋简体" w:hint="eastAsia"/>
                <w:color w:val="000000"/>
                <w:kern w:val="0"/>
                <w:sz w:val="24"/>
                <w:szCs w:val="24"/>
              </w:rPr>
              <w:t>），字尚实，号朴居，南安石井人，台湾富商。因其子郑汝成由贡监生授州司马加五级并诰封中宪大夫，荫及三代，其府第称</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中宪第</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w:t>
            </w:r>
          </w:p>
        </w:tc>
        <w:tc>
          <w:tcPr>
            <w:tcW w:w="981" w:type="pct"/>
            <w:vAlign w:val="center"/>
          </w:tcPr>
          <w:p w:rsidR="00DC392A" w:rsidRPr="00693FD5" w:rsidRDefault="00DC392A" w:rsidP="00DC392A">
            <w:pPr>
              <w:widowControl/>
              <w:ind w:leftChars="50" w:left="31680" w:rightChars="50" w:right="31680"/>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墓四周各向外延伸</w:t>
            </w:r>
            <w:r w:rsidRPr="00693FD5">
              <w:rPr>
                <w:rFonts w:ascii="Times New Roman" w:eastAsia="方正仿宋简体" w:hAnsi="Times New Roman" w:cs="Times New Roman"/>
                <w:color w:val="000000"/>
                <w:kern w:val="0"/>
                <w:sz w:val="24"/>
                <w:szCs w:val="24"/>
              </w:rPr>
              <w:t>20</w:t>
            </w:r>
            <w:r w:rsidRPr="00693FD5">
              <w:rPr>
                <w:rFonts w:ascii="Times New Roman" w:eastAsia="方正仿宋简体" w:hAnsi="Times New Roman" w:cs="方正仿宋简体" w:hint="eastAsia"/>
                <w:color w:val="000000"/>
                <w:kern w:val="0"/>
                <w:sz w:val="24"/>
                <w:szCs w:val="24"/>
              </w:rPr>
              <w:t>米。</w:t>
            </w:r>
          </w:p>
        </w:tc>
      </w:tr>
      <w:tr w:rsidR="00DC392A" w:rsidRPr="00693FD5" w:rsidTr="00C97081">
        <w:trPr>
          <w:trHeight w:val="4437"/>
        </w:trPr>
        <w:tc>
          <w:tcPr>
            <w:tcW w:w="236"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Times New Roman"/>
                <w:color w:val="000000"/>
                <w:kern w:val="0"/>
                <w:sz w:val="24"/>
                <w:szCs w:val="24"/>
              </w:rPr>
              <w:t>3</w:t>
            </w:r>
          </w:p>
        </w:tc>
        <w:tc>
          <w:tcPr>
            <w:tcW w:w="59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石井许氏祖墓</w:t>
            </w:r>
          </w:p>
        </w:tc>
        <w:tc>
          <w:tcPr>
            <w:tcW w:w="32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明</w:t>
            </w:r>
          </w:p>
        </w:tc>
        <w:tc>
          <w:tcPr>
            <w:tcW w:w="493"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古墓葬</w:t>
            </w:r>
          </w:p>
        </w:tc>
        <w:tc>
          <w:tcPr>
            <w:tcW w:w="561" w:type="pct"/>
            <w:vAlign w:val="center"/>
          </w:tcPr>
          <w:p w:rsidR="00DC392A" w:rsidRDefault="00DC392A" w:rsidP="00870C2D">
            <w:pPr>
              <w:widowControl/>
              <w:jc w:val="center"/>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方正仿宋简体" w:hint="eastAsia"/>
                <w:color w:val="000000"/>
                <w:kern w:val="0"/>
                <w:sz w:val="24"/>
                <w:szCs w:val="24"/>
              </w:rPr>
              <w:t>石井镇</w:t>
            </w:r>
          </w:p>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石井社区</w:t>
            </w:r>
          </w:p>
        </w:tc>
        <w:tc>
          <w:tcPr>
            <w:tcW w:w="1810" w:type="pct"/>
            <w:vAlign w:val="center"/>
          </w:tcPr>
          <w:p w:rsidR="00DC392A" w:rsidRPr="00693FD5" w:rsidRDefault="00DC392A" w:rsidP="00DC392A">
            <w:pPr>
              <w:widowControl/>
              <w:ind w:leftChars="50" w:left="31680" w:rightChars="50" w:right="31680"/>
              <w:jc w:val="left"/>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由</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石井许始祖五代仝茔</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和</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溪边六使许公之墓</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组成，是石井许氏始祖一世至十世先祖墓葬，占地面积共约</w:t>
            </w:r>
            <w:r w:rsidRPr="00693FD5">
              <w:rPr>
                <w:rFonts w:ascii="Times New Roman" w:eastAsia="方正仿宋简体" w:hAnsi="Times New Roman" w:cs="Times New Roman"/>
                <w:color w:val="000000"/>
                <w:kern w:val="0"/>
                <w:sz w:val="24"/>
                <w:szCs w:val="24"/>
              </w:rPr>
              <w:t>970</w:t>
            </w:r>
            <w:r w:rsidRPr="00693FD5">
              <w:rPr>
                <w:rFonts w:ascii="Times New Roman" w:eastAsia="方正仿宋简体" w:hAnsi="Times New Roman" w:cs="方正仿宋简体" w:hint="eastAsia"/>
                <w:color w:val="000000"/>
                <w:kern w:val="0"/>
                <w:sz w:val="24"/>
                <w:szCs w:val="24"/>
              </w:rPr>
              <w:t>平方米。墓皆坐东南向西北，墓碑高</w:t>
            </w:r>
            <w:r w:rsidRPr="00693FD5">
              <w:rPr>
                <w:rFonts w:ascii="Times New Roman" w:eastAsia="方正仿宋简体" w:hAnsi="Times New Roman" w:cs="Times New Roman"/>
                <w:color w:val="000000"/>
                <w:kern w:val="0"/>
                <w:sz w:val="24"/>
                <w:szCs w:val="24"/>
              </w:rPr>
              <w:t>114</w:t>
            </w:r>
            <w:r w:rsidRPr="00693FD5">
              <w:rPr>
                <w:rFonts w:ascii="Times New Roman" w:eastAsia="方正仿宋简体" w:hAnsi="Times New Roman" w:cs="方正仿宋简体" w:hint="eastAsia"/>
                <w:color w:val="000000"/>
                <w:kern w:val="0"/>
                <w:sz w:val="24"/>
                <w:szCs w:val="24"/>
              </w:rPr>
              <w:t>厘米、宽</w:t>
            </w:r>
            <w:r w:rsidRPr="00693FD5">
              <w:rPr>
                <w:rFonts w:ascii="Times New Roman" w:eastAsia="方正仿宋简体" w:hAnsi="Times New Roman" w:cs="Times New Roman"/>
                <w:color w:val="000000"/>
                <w:kern w:val="0"/>
                <w:sz w:val="24"/>
                <w:szCs w:val="24"/>
              </w:rPr>
              <w:t>92.5</w:t>
            </w:r>
            <w:r w:rsidRPr="00693FD5">
              <w:rPr>
                <w:rFonts w:ascii="Times New Roman" w:eastAsia="方正仿宋简体" w:hAnsi="Times New Roman" w:cs="方正仿宋简体" w:hint="eastAsia"/>
                <w:color w:val="000000"/>
                <w:kern w:val="0"/>
                <w:sz w:val="24"/>
                <w:szCs w:val="24"/>
              </w:rPr>
              <w:t>厘米、厚</w:t>
            </w:r>
            <w:r w:rsidRPr="00693FD5">
              <w:rPr>
                <w:rFonts w:ascii="Times New Roman" w:eastAsia="方正仿宋简体" w:hAnsi="Times New Roman" w:cs="Times New Roman"/>
                <w:color w:val="000000"/>
                <w:kern w:val="0"/>
                <w:sz w:val="24"/>
                <w:szCs w:val="24"/>
              </w:rPr>
              <w:t>14</w:t>
            </w:r>
            <w:r w:rsidRPr="00693FD5">
              <w:rPr>
                <w:rFonts w:ascii="Times New Roman" w:eastAsia="方正仿宋简体" w:hAnsi="Times New Roman" w:cs="方正仿宋简体" w:hint="eastAsia"/>
                <w:color w:val="000000"/>
                <w:kern w:val="0"/>
                <w:sz w:val="24"/>
                <w:szCs w:val="24"/>
              </w:rPr>
              <w:t>厘米。一块阴刻</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石井许始祖五代仝茔</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；一块阴刻</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溪边六使许公之墓</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，并有高</w:t>
            </w:r>
            <w:r w:rsidRPr="00693FD5">
              <w:rPr>
                <w:rFonts w:ascii="Times New Roman" w:eastAsia="方正仿宋简体" w:hAnsi="Times New Roman" w:cs="Times New Roman"/>
                <w:color w:val="000000"/>
                <w:kern w:val="0"/>
                <w:sz w:val="24"/>
                <w:szCs w:val="24"/>
              </w:rPr>
              <w:t>100</w:t>
            </w:r>
            <w:r w:rsidRPr="00693FD5">
              <w:rPr>
                <w:rFonts w:ascii="Times New Roman" w:eastAsia="方正仿宋简体" w:hAnsi="Times New Roman" w:cs="方正仿宋简体" w:hint="eastAsia"/>
                <w:color w:val="000000"/>
                <w:kern w:val="0"/>
                <w:sz w:val="24"/>
                <w:szCs w:val="24"/>
              </w:rPr>
              <w:t>厘米、宽</w:t>
            </w:r>
            <w:r w:rsidRPr="00693FD5">
              <w:rPr>
                <w:rFonts w:ascii="Times New Roman" w:eastAsia="方正仿宋简体" w:hAnsi="Times New Roman" w:cs="Times New Roman"/>
                <w:color w:val="000000"/>
                <w:kern w:val="0"/>
                <w:sz w:val="24"/>
                <w:szCs w:val="24"/>
              </w:rPr>
              <w:t>300</w:t>
            </w:r>
            <w:r w:rsidRPr="00693FD5">
              <w:rPr>
                <w:rFonts w:ascii="Times New Roman" w:eastAsia="方正仿宋简体" w:hAnsi="Times New Roman" w:cs="方正仿宋简体" w:hint="eastAsia"/>
                <w:color w:val="000000"/>
                <w:kern w:val="0"/>
                <w:sz w:val="24"/>
                <w:szCs w:val="24"/>
              </w:rPr>
              <w:t>厘米的墓亭。</w:t>
            </w:r>
          </w:p>
        </w:tc>
        <w:tc>
          <w:tcPr>
            <w:tcW w:w="981" w:type="pct"/>
            <w:vAlign w:val="center"/>
          </w:tcPr>
          <w:p w:rsidR="00DC392A" w:rsidRPr="00693FD5" w:rsidRDefault="00DC392A" w:rsidP="00DC392A">
            <w:pPr>
              <w:widowControl/>
              <w:ind w:leftChars="50" w:left="31680" w:rightChars="50" w:right="31680"/>
              <w:jc w:val="center"/>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方正仿宋简体" w:hint="eastAsia"/>
                <w:color w:val="000000"/>
                <w:kern w:val="0"/>
                <w:sz w:val="24"/>
                <w:szCs w:val="24"/>
              </w:rPr>
              <w:t>墓四周各向外延伸至</w:t>
            </w:r>
          </w:p>
          <w:p w:rsidR="00DC392A" w:rsidRPr="00693FD5" w:rsidRDefault="00DC392A" w:rsidP="00DC392A">
            <w:pPr>
              <w:widowControl/>
              <w:ind w:leftChars="50" w:left="31680" w:rightChars="50" w:right="31680"/>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挡土墙。</w:t>
            </w:r>
          </w:p>
        </w:tc>
      </w:tr>
      <w:tr w:rsidR="00DC392A" w:rsidRPr="00693FD5" w:rsidTr="00C97081">
        <w:trPr>
          <w:trHeight w:val="4880"/>
        </w:trPr>
        <w:tc>
          <w:tcPr>
            <w:tcW w:w="236"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Times New Roman"/>
                <w:color w:val="000000"/>
                <w:kern w:val="0"/>
                <w:sz w:val="24"/>
                <w:szCs w:val="24"/>
              </w:rPr>
              <w:t>4</w:t>
            </w:r>
          </w:p>
        </w:tc>
        <w:tc>
          <w:tcPr>
            <w:tcW w:w="59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傅应嘉墓</w:t>
            </w:r>
          </w:p>
        </w:tc>
        <w:tc>
          <w:tcPr>
            <w:tcW w:w="32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明</w:t>
            </w:r>
          </w:p>
        </w:tc>
        <w:tc>
          <w:tcPr>
            <w:tcW w:w="493"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古墓葬</w:t>
            </w:r>
          </w:p>
        </w:tc>
        <w:tc>
          <w:tcPr>
            <w:tcW w:w="561"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霞美镇金山村</w:t>
            </w:r>
          </w:p>
        </w:tc>
        <w:tc>
          <w:tcPr>
            <w:tcW w:w="1810" w:type="pct"/>
            <w:vAlign w:val="center"/>
          </w:tcPr>
          <w:p w:rsidR="00DC392A" w:rsidRDefault="00DC392A" w:rsidP="00DC392A">
            <w:pPr>
              <w:widowControl/>
              <w:ind w:leftChars="50" w:left="31680" w:rightChars="50" w:right="31680"/>
              <w:jc w:val="left"/>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方正仿宋简体" w:hint="eastAsia"/>
                <w:color w:val="000000"/>
                <w:kern w:val="0"/>
                <w:sz w:val="24"/>
                <w:szCs w:val="24"/>
              </w:rPr>
              <w:t>墓坐南朝北，糖水灰夯筑，平面呈</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风</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字型，占地面积</w:t>
            </w:r>
            <w:r w:rsidRPr="00693FD5">
              <w:rPr>
                <w:rFonts w:ascii="Times New Roman" w:eastAsia="方正仿宋简体" w:hAnsi="Times New Roman" w:cs="Times New Roman"/>
                <w:color w:val="000000"/>
                <w:kern w:val="0"/>
                <w:sz w:val="24"/>
                <w:szCs w:val="24"/>
              </w:rPr>
              <w:t>500</w:t>
            </w:r>
            <w:r w:rsidRPr="00693FD5">
              <w:rPr>
                <w:rFonts w:ascii="Times New Roman" w:eastAsia="方正仿宋简体" w:hAnsi="Times New Roman" w:cs="方正仿宋简体" w:hint="eastAsia"/>
                <w:color w:val="000000"/>
                <w:kern w:val="0"/>
                <w:sz w:val="24"/>
                <w:szCs w:val="24"/>
              </w:rPr>
              <w:t>余平方米。墓前石翁仲、镇墓兽、华表均为缺失。傅应嘉</w:t>
            </w:r>
            <w:r w:rsidRPr="00693FD5">
              <w:rPr>
                <w:rFonts w:ascii="Times New Roman" w:eastAsia="方正仿宋简体" w:hAnsi="Times New Roman" w:cs="Times New Roman"/>
                <w:color w:val="000000"/>
                <w:kern w:val="0"/>
                <w:sz w:val="24"/>
                <w:szCs w:val="24"/>
              </w:rPr>
              <w:t>(1524—1568)</w:t>
            </w:r>
            <w:r w:rsidRPr="00693FD5">
              <w:rPr>
                <w:rFonts w:ascii="Times New Roman" w:eastAsia="方正仿宋简体" w:hAnsi="Times New Roman" w:cs="方正仿宋简体" w:hint="eastAsia"/>
                <w:color w:val="000000"/>
                <w:kern w:val="0"/>
                <w:sz w:val="24"/>
                <w:szCs w:val="24"/>
              </w:rPr>
              <w:t>，字德弼，号钟山，南安霞美锦堂人，官至建宁行都司，抗倭名将。世称俞大猷、戚继光、傅应嘉为</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俞龙、戚虎、傅蛟龙</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w:t>
            </w:r>
          </w:p>
          <w:p w:rsidR="00DC392A" w:rsidRPr="00693FD5" w:rsidRDefault="00DC392A" w:rsidP="00DC392A">
            <w:pPr>
              <w:widowControl/>
              <w:ind w:leftChars="50" w:left="31680" w:rightChars="50" w:right="31680"/>
              <w:jc w:val="left"/>
              <w:textAlignment w:val="center"/>
              <w:rPr>
                <w:rFonts w:ascii="Times New Roman" w:eastAsia="方正仿宋简体" w:hAnsi="Times New Roman" w:cs="Times New Roman"/>
                <w:color w:val="000000"/>
                <w:sz w:val="24"/>
                <w:szCs w:val="24"/>
              </w:rPr>
            </w:pPr>
          </w:p>
        </w:tc>
        <w:tc>
          <w:tcPr>
            <w:tcW w:w="981" w:type="pct"/>
            <w:vAlign w:val="center"/>
          </w:tcPr>
          <w:p w:rsidR="00DC392A" w:rsidRPr="00693FD5" w:rsidRDefault="00DC392A" w:rsidP="00DC392A">
            <w:pPr>
              <w:widowControl/>
              <w:ind w:leftChars="50" w:left="31680" w:rightChars="50" w:right="31680"/>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以墓碑为中心，向东西两向各延伸</w:t>
            </w:r>
            <w:r w:rsidRPr="00693FD5">
              <w:rPr>
                <w:rFonts w:ascii="Times New Roman" w:eastAsia="方正仿宋简体" w:hAnsi="Times New Roman" w:cs="Times New Roman"/>
                <w:color w:val="000000"/>
                <w:kern w:val="0"/>
                <w:sz w:val="24"/>
                <w:szCs w:val="24"/>
              </w:rPr>
              <w:t>6</w:t>
            </w:r>
            <w:r w:rsidRPr="00693FD5">
              <w:rPr>
                <w:rFonts w:ascii="Times New Roman" w:eastAsia="方正仿宋简体" w:hAnsi="Times New Roman" w:cs="方正仿宋简体" w:hint="eastAsia"/>
                <w:color w:val="000000"/>
                <w:kern w:val="0"/>
                <w:sz w:val="24"/>
                <w:szCs w:val="24"/>
              </w:rPr>
              <w:t>米，向南延伸</w:t>
            </w:r>
            <w:r w:rsidRPr="00693FD5">
              <w:rPr>
                <w:rFonts w:ascii="Times New Roman" w:eastAsia="方正仿宋简体" w:hAnsi="Times New Roman" w:cs="Times New Roman"/>
                <w:color w:val="000000"/>
                <w:kern w:val="0"/>
                <w:sz w:val="24"/>
                <w:szCs w:val="24"/>
              </w:rPr>
              <w:t>8</w:t>
            </w:r>
            <w:r w:rsidRPr="00693FD5">
              <w:rPr>
                <w:rFonts w:ascii="Times New Roman" w:eastAsia="方正仿宋简体" w:hAnsi="Times New Roman" w:cs="方正仿宋简体" w:hint="eastAsia"/>
                <w:color w:val="000000"/>
                <w:kern w:val="0"/>
                <w:sz w:val="24"/>
                <w:szCs w:val="24"/>
              </w:rPr>
              <w:t>米，向北延伸</w:t>
            </w:r>
            <w:r w:rsidRPr="00693FD5">
              <w:rPr>
                <w:rFonts w:ascii="Times New Roman" w:eastAsia="方正仿宋简体" w:hAnsi="Times New Roman" w:cs="Times New Roman"/>
                <w:color w:val="000000"/>
                <w:kern w:val="0"/>
                <w:sz w:val="24"/>
                <w:szCs w:val="24"/>
              </w:rPr>
              <w:t>11</w:t>
            </w:r>
            <w:r w:rsidRPr="00693FD5">
              <w:rPr>
                <w:rFonts w:ascii="Times New Roman" w:eastAsia="方正仿宋简体" w:hAnsi="Times New Roman" w:cs="方正仿宋简体" w:hint="eastAsia"/>
                <w:color w:val="000000"/>
                <w:kern w:val="0"/>
                <w:sz w:val="24"/>
                <w:szCs w:val="24"/>
              </w:rPr>
              <w:t>米。</w:t>
            </w:r>
          </w:p>
        </w:tc>
      </w:tr>
      <w:tr w:rsidR="00DC392A" w:rsidRPr="00693FD5" w:rsidTr="00C97081">
        <w:trPr>
          <w:trHeight w:val="5389"/>
        </w:trPr>
        <w:tc>
          <w:tcPr>
            <w:tcW w:w="236"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Times New Roman"/>
                <w:color w:val="000000"/>
                <w:kern w:val="0"/>
                <w:sz w:val="24"/>
                <w:szCs w:val="24"/>
              </w:rPr>
              <w:t>5</w:t>
            </w:r>
          </w:p>
        </w:tc>
        <w:tc>
          <w:tcPr>
            <w:tcW w:w="59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傅翰奇墓</w:t>
            </w:r>
          </w:p>
        </w:tc>
        <w:tc>
          <w:tcPr>
            <w:tcW w:w="32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明</w:t>
            </w:r>
          </w:p>
        </w:tc>
        <w:tc>
          <w:tcPr>
            <w:tcW w:w="493"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古墓葬</w:t>
            </w:r>
          </w:p>
        </w:tc>
        <w:tc>
          <w:tcPr>
            <w:tcW w:w="561" w:type="pct"/>
            <w:vAlign w:val="center"/>
          </w:tcPr>
          <w:p w:rsidR="00DC392A" w:rsidRDefault="00DC392A" w:rsidP="00870C2D">
            <w:pPr>
              <w:widowControl/>
              <w:jc w:val="center"/>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方正仿宋简体" w:hint="eastAsia"/>
                <w:color w:val="000000"/>
                <w:kern w:val="0"/>
                <w:sz w:val="24"/>
                <w:szCs w:val="24"/>
              </w:rPr>
              <w:t>康美镇福铁</w:t>
            </w:r>
          </w:p>
          <w:p w:rsidR="00DC392A" w:rsidRPr="004457FB" w:rsidRDefault="00DC392A" w:rsidP="004457FB">
            <w:pPr>
              <w:widowControl/>
              <w:jc w:val="center"/>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方正仿宋简体" w:hint="eastAsia"/>
                <w:color w:val="000000"/>
                <w:kern w:val="0"/>
                <w:sz w:val="24"/>
                <w:szCs w:val="24"/>
              </w:rPr>
              <w:t>村小坂</w:t>
            </w:r>
          </w:p>
        </w:tc>
        <w:tc>
          <w:tcPr>
            <w:tcW w:w="1810" w:type="pct"/>
            <w:vAlign w:val="center"/>
          </w:tcPr>
          <w:p w:rsidR="00DC392A" w:rsidRPr="00693FD5" w:rsidRDefault="00DC392A" w:rsidP="00DC392A">
            <w:pPr>
              <w:widowControl/>
              <w:ind w:leftChars="50" w:left="31680" w:rightChars="50" w:right="31680"/>
              <w:jc w:val="left"/>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墓坐西向东，糖水灰夯筑，平面呈</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风</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字型，占地面积约</w:t>
            </w:r>
            <w:r w:rsidRPr="00693FD5">
              <w:rPr>
                <w:rFonts w:ascii="Times New Roman" w:eastAsia="方正仿宋简体" w:hAnsi="Times New Roman" w:cs="Times New Roman"/>
                <w:color w:val="000000"/>
                <w:kern w:val="0"/>
                <w:sz w:val="24"/>
                <w:szCs w:val="24"/>
              </w:rPr>
              <w:t>1000</w:t>
            </w:r>
            <w:r w:rsidRPr="00693FD5">
              <w:rPr>
                <w:rFonts w:ascii="Times New Roman" w:eastAsia="方正仿宋简体" w:hAnsi="Times New Roman" w:cs="方正仿宋简体" w:hint="eastAsia"/>
                <w:color w:val="000000"/>
                <w:kern w:val="0"/>
                <w:sz w:val="24"/>
                <w:szCs w:val="24"/>
              </w:rPr>
              <w:t>平方米。墓碑，方形圭首，碑文</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明广长乐</w:t>
            </w:r>
            <w:r w:rsidRPr="00693FD5">
              <w:rPr>
                <w:rFonts w:ascii="Times New Roman" w:eastAsia="方正仿宋简体" w:hAnsi="Times New Roman" w:cs="Times New Roman"/>
                <w:color w:val="000000"/>
                <w:kern w:val="0"/>
                <w:sz w:val="24"/>
                <w:szCs w:val="24"/>
              </w:rPr>
              <w:t xml:space="preserve"> </w:t>
            </w:r>
            <w:r w:rsidRPr="00693FD5">
              <w:rPr>
                <w:rFonts w:ascii="Times New Roman" w:eastAsia="方正仿宋简体" w:hAnsi="Times New Roman" w:cs="方正仿宋简体" w:hint="eastAsia"/>
                <w:color w:val="000000"/>
                <w:kern w:val="0"/>
                <w:sz w:val="24"/>
                <w:szCs w:val="24"/>
              </w:rPr>
              <w:t>凤山傅公之墓</w:t>
            </w:r>
            <w:r w:rsidRPr="00693FD5">
              <w:rPr>
                <w:rFonts w:ascii="Times New Roman" w:eastAsia="方正仿宋简体" w:hAnsi="Times New Roman" w:cs="Times New Roman"/>
                <w:color w:val="000000"/>
                <w:kern w:val="0"/>
                <w:sz w:val="24"/>
                <w:szCs w:val="24"/>
              </w:rPr>
              <w:t xml:space="preserve"> </w:t>
            </w:r>
            <w:r w:rsidRPr="00693FD5">
              <w:rPr>
                <w:rFonts w:ascii="Times New Roman" w:eastAsia="方正仿宋简体" w:hAnsi="Times New Roman" w:cs="方正仿宋简体" w:hint="eastAsia"/>
                <w:color w:val="000000"/>
                <w:kern w:val="0"/>
                <w:sz w:val="24"/>
                <w:szCs w:val="24"/>
              </w:rPr>
              <w:t>万历元年孟春立</w:t>
            </w:r>
            <w:r w:rsidRPr="00693FD5">
              <w:rPr>
                <w:rFonts w:ascii="Times New Roman" w:eastAsia="方正仿宋简体" w:hAnsi="Times New Roman" w:cs="Times New Roman"/>
                <w:color w:val="000000"/>
                <w:kern w:val="0"/>
                <w:sz w:val="24"/>
                <w:szCs w:val="24"/>
              </w:rPr>
              <w:t>”</w:t>
            </w:r>
            <w:r w:rsidRPr="00693FD5">
              <w:rPr>
                <w:rFonts w:ascii="Times New Roman" w:eastAsia="方正仿宋简体" w:hAnsi="Times New Roman" w:cs="方正仿宋简体" w:hint="eastAsia"/>
                <w:color w:val="000000"/>
                <w:kern w:val="0"/>
                <w:sz w:val="24"/>
                <w:szCs w:val="24"/>
              </w:rPr>
              <w:t>。傅翰奇（</w:t>
            </w:r>
            <w:r w:rsidRPr="00693FD5">
              <w:rPr>
                <w:rFonts w:ascii="Times New Roman" w:eastAsia="方正仿宋简体" w:hAnsi="Times New Roman" w:cs="Times New Roman"/>
                <w:color w:val="000000"/>
                <w:kern w:val="0"/>
                <w:sz w:val="24"/>
                <w:szCs w:val="24"/>
              </w:rPr>
              <w:t>1500—1573</w:t>
            </w:r>
            <w:r w:rsidRPr="00693FD5">
              <w:rPr>
                <w:rFonts w:ascii="Times New Roman" w:eastAsia="方正仿宋简体" w:hAnsi="Times New Roman" w:cs="方正仿宋简体" w:hint="eastAsia"/>
                <w:color w:val="000000"/>
                <w:kern w:val="0"/>
                <w:sz w:val="24"/>
                <w:szCs w:val="24"/>
              </w:rPr>
              <w:t>），字仕实，号凤山，嘉靖六年贡士，授广东长乐训导。</w:t>
            </w:r>
          </w:p>
        </w:tc>
        <w:tc>
          <w:tcPr>
            <w:tcW w:w="981" w:type="pct"/>
            <w:vAlign w:val="center"/>
          </w:tcPr>
          <w:p w:rsidR="00DC392A" w:rsidRPr="00693FD5" w:rsidRDefault="00DC392A" w:rsidP="00DC392A">
            <w:pPr>
              <w:widowControl/>
              <w:ind w:leftChars="50" w:left="31680" w:rightChars="50" w:right="31680"/>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东至墓埕外沿，西至墓后外延</w:t>
            </w:r>
            <w:r w:rsidRPr="00693FD5">
              <w:rPr>
                <w:rFonts w:ascii="Times New Roman" w:eastAsia="方正仿宋简体" w:hAnsi="Times New Roman" w:cs="Times New Roman"/>
                <w:color w:val="000000"/>
                <w:kern w:val="0"/>
                <w:sz w:val="24"/>
                <w:szCs w:val="24"/>
              </w:rPr>
              <w:t>50</w:t>
            </w:r>
            <w:r w:rsidRPr="00693FD5">
              <w:rPr>
                <w:rFonts w:ascii="Times New Roman" w:eastAsia="方正仿宋简体" w:hAnsi="Times New Roman" w:cs="方正仿宋简体" w:hint="eastAsia"/>
                <w:color w:val="000000"/>
                <w:kern w:val="0"/>
                <w:sz w:val="24"/>
                <w:szCs w:val="24"/>
              </w:rPr>
              <w:t>米，南至围墙，北至山道水泥路。</w:t>
            </w:r>
          </w:p>
        </w:tc>
      </w:tr>
      <w:tr w:rsidR="00DC392A" w:rsidRPr="00693FD5" w:rsidTr="00C97081">
        <w:tc>
          <w:tcPr>
            <w:tcW w:w="236"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Times New Roman"/>
                <w:color w:val="000000"/>
                <w:kern w:val="0"/>
                <w:sz w:val="24"/>
                <w:szCs w:val="24"/>
              </w:rPr>
              <w:t>6</w:t>
            </w:r>
          </w:p>
        </w:tc>
        <w:tc>
          <w:tcPr>
            <w:tcW w:w="59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王霞兰宅</w:t>
            </w:r>
          </w:p>
        </w:tc>
        <w:tc>
          <w:tcPr>
            <w:tcW w:w="32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清</w:t>
            </w:r>
          </w:p>
        </w:tc>
        <w:tc>
          <w:tcPr>
            <w:tcW w:w="493"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古建筑</w:t>
            </w:r>
          </w:p>
        </w:tc>
        <w:tc>
          <w:tcPr>
            <w:tcW w:w="561"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丰州镇丰州富春</w:t>
            </w:r>
            <w:r w:rsidRPr="00693FD5">
              <w:rPr>
                <w:rFonts w:ascii="Times New Roman" w:eastAsia="方正仿宋简体" w:hAnsi="Times New Roman" w:cs="Times New Roman"/>
                <w:color w:val="000000"/>
                <w:kern w:val="0"/>
                <w:sz w:val="24"/>
                <w:szCs w:val="24"/>
              </w:rPr>
              <w:t>368</w:t>
            </w:r>
            <w:r w:rsidRPr="00693FD5">
              <w:rPr>
                <w:rFonts w:ascii="Times New Roman" w:eastAsia="方正仿宋简体" w:hAnsi="Times New Roman" w:cs="方正仿宋简体" w:hint="eastAsia"/>
                <w:color w:val="000000"/>
                <w:kern w:val="0"/>
                <w:sz w:val="24"/>
                <w:szCs w:val="24"/>
              </w:rPr>
              <w:t>号</w:t>
            </w:r>
          </w:p>
        </w:tc>
        <w:tc>
          <w:tcPr>
            <w:tcW w:w="1810" w:type="pct"/>
            <w:vAlign w:val="center"/>
          </w:tcPr>
          <w:p w:rsidR="00DC392A" w:rsidRPr="00693FD5" w:rsidRDefault="00DC392A" w:rsidP="00DC392A">
            <w:pPr>
              <w:widowControl/>
              <w:ind w:leftChars="50" w:left="31680" w:rightChars="50" w:right="31680"/>
              <w:jc w:val="left"/>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由王霞兰建于清嘉庆二十三年（</w:t>
            </w:r>
            <w:r w:rsidRPr="00693FD5">
              <w:rPr>
                <w:rFonts w:ascii="Times New Roman" w:eastAsia="方正仿宋简体" w:hAnsi="Times New Roman" w:cs="Times New Roman"/>
                <w:color w:val="000000"/>
                <w:kern w:val="0"/>
                <w:sz w:val="24"/>
                <w:szCs w:val="24"/>
              </w:rPr>
              <w:t>1818</w:t>
            </w:r>
            <w:r w:rsidRPr="00693FD5">
              <w:rPr>
                <w:rFonts w:ascii="Times New Roman" w:eastAsia="方正仿宋简体" w:hAnsi="Times New Roman" w:cs="方正仿宋简体" w:hint="eastAsia"/>
                <w:color w:val="000000"/>
                <w:kern w:val="0"/>
                <w:sz w:val="24"/>
                <w:szCs w:val="24"/>
              </w:rPr>
              <w:t>）。坐南朝北，二落五开间西连护厝，建筑面积</w:t>
            </w:r>
            <w:r w:rsidRPr="00693FD5">
              <w:rPr>
                <w:rFonts w:ascii="Times New Roman" w:eastAsia="方正仿宋简体" w:hAnsi="Times New Roman" w:cs="Times New Roman"/>
                <w:color w:val="000000"/>
                <w:kern w:val="0"/>
                <w:sz w:val="24"/>
                <w:szCs w:val="24"/>
              </w:rPr>
              <w:t>500</w:t>
            </w:r>
            <w:r w:rsidRPr="00693FD5">
              <w:rPr>
                <w:rFonts w:ascii="Times New Roman" w:eastAsia="方正仿宋简体" w:hAnsi="Times New Roman" w:cs="方正仿宋简体" w:hint="eastAsia"/>
                <w:color w:val="000000"/>
                <w:kern w:val="0"/>
                <w:sz w:val="24"/>
                <w:szCs w:val="24"/>
              </w:rPr>
              <w:t>余平方米。建筑保存较好，砖石木雕雕刻精美。王霞兰</w:t>
            </w:r>
            <w:r w:rsidRPr="00693FD5">
              <w:rPr>
                <w:rFonts w:ascii="Times New Roman" w:eastAsia="方正仿宋简体" w:hAnsi="Times New Roman" w:cs="Times New Roman"/>
                <w:color w:val="000000"/>
                <w:kern w:val="0"/>
                <w:sz w:val="24"/>
                <w:szCs w:val="24"/>
              </w:rPr>
              <w:t>(1801</w:t>
            </w:r>
            <w:r w:rsidRPr="00693FD5">
              <w:rPr>
                <w:rFonts w:ascii="Times New Roman" w:eastAsia="方正仿宋简体" w:hAnsi="Times New Roman" w:cs="方正仿宋简体" w:hint="eastAsia"/>
                <w:color w:val="000000"/>
                <w:kern w:val="0"/>
                <w:sz w:val="24"/>
                <w:szCs w:val="24"/>
              </w:rPr>
              <w:t>一</w:t>
            </w:r>
            <w:r w:rsidRPr="00693FD5">
              <w:rPr>
                <w:rFonts w:ascii="Times New Roman" w:eastAsia="方正仿宋简体" w:hAnsi="Times New Roman" w:cs="Times New Roman"/>
                <w:color w:val="000000"/>
                <w:kern w:val="0"/>
                <w:sz w:val="24"/>
                <w:szCs w:val="24"/>
              </w:rPr>
              <w:t>1838)</w:t>
            </w:r>
            <w:r w:rsidRPr="00693FD5">
              <w:rPr>
                <w:rFonts w:ascii="Times New Roman" w:eastAsia="方正仿宋简体" w:hAnsi="Times New Roman" w:cs="方正仿宋简体" w:hint="eastAsia"/>
                <w:color w:val="000000"/>
                <w:kern w:val="0"/>
                <w:sz w:val="24"/>
                <w:szCs w:val="24"/>
              </w:rPr>
              <w:t>，字品渊，号义斋，清侍赠国学生，南安丰州人，民国四年《南安县志》有传，一生乐善好施、急公尚义。</w:t>
            </w:r>
          </w:p>
        </w:tc>
        <w:tc>
          <w:tcPr>
            <w:tcW w:w="981" w:type="pct"/>
            <w:vAlign w:val="center"/>
          </w:tcPr>
          <w:p w:rsidR="00DC392A" w:rsidRPr="00693FD5" w:rsidRDefault="00DC392A" w:rsidP="00DC392A">
            <w:pPr>
              <w:widowControl/>
              <w:ind w:leftChars="50" w:left="31680" w:rightChars="50" w:right="31680"/>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建筑四周至围墙。</w:t>
            </w:r>
          </w:p>
        </w:tc>
      </w:tr>
      <w:tr w:rsidR="00DC392A" w:rsidRPr="00693FD5" w:rsidTr="00C97081">
        <w:tc>
          <w:tcPr>
            <w:tcW w:w="236"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Times New Roman"/>
                <w:color w:val="000000"/>
                <w:kern w:val="0"/>
                <w:sz w:val="24"/>
                <w:szCs w:val="24"/>
              </w:rPr>
              <w:t>7</w:t>
            </w:r>
          </w:p>
        </w:tc>
        <w:tc>
          <w:tcPr>
            <w:tcW w:w="59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头梅革命旧址</w:t>
            </w:r>
          </w:p>
        </w:tc>
        <w:tc>
          <w:tcPr>
            <w:tcW w:w="32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近现代</w:t>
            </w:r>
          </w:p>
        </w:tc>
        <w:tc>
          <w:tcPr>
            <w:tcW w:w="493"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近现代重要史迹及代表性建筑</w:t>
            </w:r>
          </w:p>
        </w:tc>
        <w:tc>
          <w:tcPr>
            <w:tcW w:w="561" w:type="pct"/>
            <w:vAlign w:val="center"/>
          </w:tcPr>
          <w:p w:rsidR="00DC392A" w:rsidRDefault="00DC392A" w:rsidP="00870C2D">
            <w:pPr>
              <w:widowControl/>
              <w:jc w:val="center"/>
              <w:textAlignment w:val="center"/>
              <w:rPr>
                <w:rFonts w:ascii="Times New Roman" w:eastAsia="方正仿宋简体" w:hAnsi="Times New Roman" w:cs="Times New Roman"/>
                <w:color w:val="000000"/>
                <w:kern w:val="0"/>
                <w:sz w:val="24"/>
                <w:szCs w:val="24"/>
              </w:rPr>
            </w:pPr>
            <w:r w:rsidRPr="00693FD5">
              <w:rPr>
                <w:rFonts w:ascii="Times New Roman" w:eastAsia="方正仿宋简体" w:hAnsi="Times New Roman" w:cs="方正仿宋简体" w:hint="eastAsia"/>
                <w:color w:val="000000"/>
                <w:kern w:val="0"/>
                <w:sz w:val="24"/>
                <w:szCs w:val="24"/>
              </w:rPr>
              <w:t>翔云镇</w:t>
            </w:r>
          </w:p>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头梅村三落</w:t>
            </w:r>
          </w:p>
        </w:tc>
        <w:tc>
          <w:tcPr>
            <w:tcW w:w="1810" w:type="pct"/>
            <w:vAlign w:val="center"/>
          </w:tcPr>
          <w:p w:rsidR="00DC392A" w:rsidRPr="00693FD5" w:rsidRDefault="00DC392A" w:rsidP="00DC392A">
            <w:pPr>
              <w:widowControl/>
              <w:ind w:leftChars="50" w:left="31680" w:rightChars="50" w:right="31680"/>
              <w:jc w:val="left"/>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始建于清乾隆末年。建筑坐北向南，平面布局为三落五开间东连单护厝西连双重护厝，前有正埕、副埕、池塘，后有花园，左右有花台、书房、棋盘厝，占地面积</w:t>
            </w:r>
            <w:r w:rsidRPr="00693FD5">
              <w:rPr>
                <w:rFonts w:ascii="Times New Roman" w:eastAsia="方正仿宋简体" w:hAnsi="Times New Roman" w:cs="Times New Roman"/>
                <w:color w:val="000000"/>
                <w:kern w:val="0"/>
                <w:sz w:val="24"/>
                <w:szCs w:val="24"/>
              </w:rPr>
              <w:t>3100</w:t>
            </w:r>
            <w:r w:rsidRPr="00693FD5">
              <w:rPr>
                <w:rFonts w:ascii="Times New Roman" w:eastAsia="方正仿宋简体" w:hAnsi="Times New Roman" w:cs="方正仿宋简体" w:hint="eastAsia"/>
                <w:color w:val="000000"/>
                <w:kern w:val="0"/>
                <w:sz w:val="24"/>
                <w:szCs w:val="24"/>
              </w:rPr>
              <w:t>平方米。解放战争时期，该建筑是中共</w:t>
            </w:r>
            <w:r w:rsidRPr="00693FD5">
              <w:rPr>
                <w:rFonts w:ascii="Times New Roman" w:hAnsi="Times New Roman" w:cs="宋体" w:hint="eastAsia"/>
                <w:color w:val="000000"/>
                <w:kern w:val="0"/>
                <w:sz w:val="24"/>
                <w:szCs w:val="24"/>
              </w:rPr>
              <w:t>磜</w:t>
            </w:r>
            <w:r w:rsidRPr="00693FD5">
              <w:rPr>
                <w:rFonts w:ascii="Times New Roman" w:eastAsia="方正仿宋简体" w:hAnsi="Times New Roman" w:cs="方正仿宋简体" w:hint="eastAsia"/>
                <w:color w:val="000000"/>
                <w:kern w:val="0"/>
                <w:sz w:val="24"/>
                <w:szCs w:val="24"/>
              </w:rPr>
              <w:t>头村党支部诞生地和</w:t>
            </w:r>
            <w:r w:rsidRPr="00693FD5">
              <w:rPr>
                <w:rFonts w:ascii="Times New Roman" w:hAnsi="Times New Roman" w:cs="宋体" w:hint="eastAsia"/>
                <w:color w:val="000000"/>
                <w:kern w:val="0"/>
                <w:sz w:val="24"/>
                <w:szCs w:val="24"/>
              </w:rPr>
              <w:t>磜</w:t>
            </w:r>
            <w:r w:rsidRPr="00693FD5">
              <w:rPr>
                <w:rFonts w:ascii="Times New Roman" w:eastAsia="方正仿宋简体" w:hAnsi="Times New Roman" w:cs="方正仿宋简体" w:hint="eastAsia"/>
                <w:color w:val="000000"/>
                <w:kern w:val="0"/>
                <w:sz w:val="24"/>
                <w:szCs w:val="24"/>
              </w:rPr>
              <w:t>头地下党游击队开展革命斗争的活动据点。</w:t>
            </w:r>
          </w:p>
        </w:tc>
        <w:tc>
          <w:tcPr>
            <w:tcW w:w="981" w:type="pct"/>
            <w:vAlign w:val="center"/>
          </w:tcPr>
          <w:p w:rsidR="00DC392A" w:rsidRPr="00693FD5" w:rsidRDefault="00DC392A" w:rsidP="00DC392A">
            <w:pPr>
              <w:widowControl/>
              <w:ind w:leftChars="50" w:left="31680" w:rightChars="50" w:right="31680"/>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建筑南至池塘，北至后檐墙，西至西山墙，东至书房东山墙。</w:t>
            </w:r>
          </w:p>
        </w:tc>
      </w:tr>
      <w:tr w:rsidR="00DC392A" w:rsidRPr="00693FD5" w:rsidTr="00C97081">
        <w:tc>
          <w:tcPr>
            <w:tcW w:w="236"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Times New Roman"/>
                <w:color w:val="000000"/>
                <w:kern w:val="0"/>
                <w:sz w:val="24"/>
                <w:szCs w:val="24"/>
              </w:rPr>
              <w:t>8</w:t>
            </w:r>
          </w:p>
        </w:tc>
        <w:tc>
          <w:tcPr>
            <w:tcW w:w="59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李贽纪念祠</w:t>
            </w:r>
          </w:p>
        </w:tc>
        <w:tc>
          <w:tcPr>
            <w:tcW w:w="325"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近现代</w:t>
            </w:r>
          </w:p>
        </w:tc>
        <w:tc>
          <w:tcPr>
            <w:tcW w:w="493"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近现代重要史迹及代表性建筑</w:t>
            </w:r>
          </w:p>
        </w:tc>
        <w:tc>
          <w:tcPr>
            <w:tcW w:w="561" w:type="pct"/>
            <w:vAlign w:val="center"/>
          </w:tcPr>
          <w:p w:rsidR="00DC392A" w:rsidRPr="00693FD5" w:rsidRDefault="00DC392A" w:rsidP="00870C2D">
            <w:pPr>
              <w:widowControl/>
              <w:jc w:val="center"/>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柳城街道榕桥片区祥堂村及西坪村交界</w:t>
            </w:r>
          </w:p>
        </w:tc>
        <w:tc>
          <w:tcPr>
            <w:tcW w:w="1810" w:type="pct"/>
            <w:vAlign w:val="center"/>
          </w:tcPr>
          <w:p w:rsidR="00DC392A" w:rsidRPr="00693FD5" w:rsidRDefault="00DC392A" w:rsidP="00DC392A">
            <w:pPr>
              <w:widowControl/>
              <w:ind w:leftChars="50" w:left="31680" w:rightChars="50" w:right="31680"/>
              <w:jc w:val="left"/>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始建于清道光年间，祀李贽等先贤先祖。家庙坐东向西，二落三开间布局，硬山顶，燕尾脊，建筑面积</w:t>
            </w:r>
            <w:r w:rsidRPr="00693FD5">
              <w:rPr>
                <w:rFonts w:ascii="Times New Roman" w:eastAsia="方正仿宋简体" w:hAnsi="Times New Roman" w:cs="Times New Roman"/>
                <w:color w:val="000000"/>
                <w:kern w:val="0"/>
                <w:sz w:val="24"/>
                <w:szCs w:val="24"/>
              </w:rPr>
              <w:t>580</w:t>
            </w:r>
            <w:r w:rsidRPr="00693FD5">
              <w:rPr>
                <w:rFonts w:ascii="Times New Roman" w:eastAsia="方正仿宋简体" w:hAnsi="Times New Roman" w:cs="方正仿宋简体" w:hint="eastAsia"/>
                <w:color w:val="000000"/>
                <w:kern w:val="0"/>
                <w:sz w:val="24"/>
                <w:szCs w:val="24"/>
              </w:rPr>
              <w:t>平方米，占地面积约</w:t>
            </w:r>
            <w:r w:rsidRPr="00693FD5">
              <w:rPr>
                <w:rFonts w:ascii="Times New Roman" w:eastAsia="方正仿宋简体" w:hAnsi="Times New Roman" w:cs="Times New Roman"/>
                <w:color w:val="000000"/>
                <w:kern w:val="0"/>
                <w:sz w:val="24"/>
                <w:szCs w:val="24"/>
              </w:rPr>
              <w:t>3600</w:t>
            </w:r>
            <w:r w:rsidRPr="00693FD5">
              <w:rPr>
                <w:rFonts w:ascii="Times New Roman" w:eastAsia="方正仿宋简体" w:hAnsi="Times New Roman" w:cs="方正仿宋简体" w:hint="eastAsia"/>
                <w:color w:val="000000"/>
                <w:kern w:val="0"/>
                <w:sz w:val="24"/>
                <w:szCs w:val="24"/>
              </w:rPr>
              <w:t>平方米。</w:t>
            </w:r>
          </w:p>
        </w:tc>
        <w:tc>
          <w:tcPr>
            <w:tcW w:w="981" w:type="pct"/>
            <w:vAlign w:val="center"/>
          </w:tcPr>
          <w:p w:rsidR="00DC392A" w:rsidRPr="00693FD5" w:rsidRDefault="00DC392A" w:rsidP="00DC392A">
            <w:pPr>
              <w:widowControl/>
              <w:ind w:leftChars="50" w:left="31680" w:rightChars="50" w:right="31680"/>
              <w:textAlignment w:val="center"/>
              <w:rPr>
                <w:rFonts w:ascii="Times New Roman" w:eastAsia="方正仿宋简体" w:hAnsi="Times New Roman" w:cs="Times New Roman"/>
                <w:color w:val="000000"/>
                <w:sz w:val="24"/>
                <w:szCs w:val="24"/>
              </w:rPr>
            </w:pPr>
            <w:r w:rsidRPr="00693FD5">
              <w:rPr>
                <w:rFonts w:ascii="Times New Roman" w:eastAsia="方正仿宋简体" w:hAnsi="Times New Roman" w:cs="方正仿宋简体" w:hint="eastAsia"/>
                <w:color w:val="000000"/>
                <w:kern w:val="0"/>
                <w:sz w:val="24"/>
                <w:szCs w:val="24"/>
              </w:rPr>
              <w:t>东至建筑后檐墙外延伸</w:t>
            </w:r>
            <w:r w:rsidRPr="00693FD5">
              <w:rPr>
                <w:rFonts w:ascii="Times New Roman" w:eastAsia="方正仿宋简体" w:hAnsi="Times New Roman" w:cs="Times New Roman"/>
                <w:color w:val="000000"/>
                <w:kern w:val="0"/>
                <w:sz w:val="24"/>
                <w:szCs w:val="24"/>
              </w:rPr>
              <w:t>5</w:t>
            </w:r>
            <w:r w:rsidRPr="00693FD5">
              <w:rPr>
                <w:rFonts w:ascii="Times New Roman" w:eastAsia="方正仿宋简体" w:hAnsi="Times New Roman" w:cs="方正仿宋简体" w:hint="eastAsia"/>
                <w:color w:val="000000"/>
                <w:kern w:val="0"/>
                <w:sz w:val="24"/>
                <w:szCs w:val="24"/>
              </w:rPr>
              <w:t>米，南至建筑南侧墙外延伸</w:t>
            </w:r>
            <w:r w:rsidRPr="00693FD5">
              <w:rPr>
                <w:rFonts w:ascii="Times New Roman" w:eastAsia="方正仿宋简体" w:hAnsi="Times New Roman" w:cs="Times New Roman"/>
                <w:color w:val="000000"/>
                <w:kern w:val="0"/>
                <w:sz w:val="24"/>
                <w:szCs w:val="24"/>
              </w:rPr>
              <w:t>5</w:t>
            </w:r>
            <w:r w:rsidRPr="00693FD5">
              <w:rPr>
                <w:rFonts w:ascii="Times New Roman" w:eastAsia="方正仿宋简体" w:hAnsi="Times New Roman" w:cs="方正仿宋简体" w:hint="eastAsia"/>
                <w:color w:val="000000"/>
                <w:kern w:val="0"/>
                <w:sz w:val="24"/>
                <w:szCs w:val="24"/>
              </w:rPr>
              <w:t>米，西至李氏家庙埕外沿水泥路边，北至建筑北侧墙外延</w:t>
            </w:r>
            <w:r w:rsidRPr="00693FD5">
              <w:rPr>
                <w:rFonts w:ascii="Times New Roman" w:eastAsia="方正仿宋简体" w:hAnsi="Times New Roman" w:cs="Times New Roman"/>
                <w:color w:val="000000"/>
                <w:kern w:val="0"/>
                <w:sz w:val="24"/>
                <w:szCs w:val="24"/>
              </w:rPr>
              <w:t>5</w:t>
            </w:r>
            <w:r w:rsidRPr="00693FD5">
              <w:rPr>
                <w:rFonts w:ascii="Times New Roman" w:eastAsia="方正仿宋简体" w:hAnsi="Times New Roman" w:cs="方正仿宋简体" w:hint="eastAsia"/>
                <w:color w:val="000000"/>
                <w:kern w:val="0"/>
                <w:sz w:val="24"/>
                <w:szCs w:val="24"/>
              </w:rPr>
              <w:t>米。</w:t>
            </w:r>
          </w:p>
        </w:tc>
      </w:tr>
    </w:tbl>
    <w:p w:rsidR="00DC392A" w:rsidRPr="00693FD5" w:rsidRDefault="00DC392A" w:rsidP="007920B8">
      <w:pPr>
        <w:rPr>
          <w:rFonts w:ascii="Times New Roman" w:eastAsia="方正仿宋简体" w:hAnsi="Times New Roman" w:cs="Times New Roman"/>
          <w:sz w:val="32"/>
          <w:szCs w:val="32"/>
        </w:rPr>
      </w:pPr>
    </w:p>
    <w:p w:rsidR="00DC392A" w:rsidRDefault="00DC392A" w:rsidP="007C4E68">
      <w:pPr>
        <w:spacing w:line="560" w:lineRule="exact"/>
        <w:ind w:firstLineChars="1600" w:firstLine="31680"/>
        <w:rPr>
          <w:rFonts w:ascii="Times New Roman" w:eastAsia="方正仿宋简体" w:hAnsi="Times New Roman" w:cs="Times New Roman"/>
          <w:sz w:val="32"/>
          <w:szCs w:val="32"/>
        </w:rPr>
      </w:pPr>
    </w:p>
    <w:p w:rsidR="00DC392A" w:rsidRDefault="00DC392A" w:rsidP="007C4E68">
      <w:pPr>
        <w:spacing w:line="560" w:lineRule="exact"/>
        <w:ind w:firstLineChars="1600" w:firstLine="31680"/>
        <w:rPr>
          <w:rFonts w:ascii="Times New Roman" w:eastAsia="方正仿宋简体" w:hAnsi="Times New Roman" w:cs="Times New Roman"/>
          <w:sz w:val="32"/>
          <w:szCs w:val="32"/>
        </w:rPr>
        <w:sectPr w:rsidR="00DC392A" w:rsidSect="00C11A25">
          <w:headerReference w:type="even" r:id="rId8"/>
          <w:headerReference w:type="default" r:id="rId9"/>
          <w:footerReference w:type="even" r:id="rId10"/>
          <w:footerReference w:type="default" r:id="rId11"/>
          <w:pgSz w:w="16838" w:h="11906" w:orient="landscape" w:code="9"/>
          <w:pgMar w:top="851" w:right="851" w:bottom="851" w:left="851" w:header="851" w:footer="851" w:gutter="0"/>
          <w:cols w:space="0"/>
          <w:docGrid w:type="lines" w:linePitch="319"/>
        </w:sect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sectPr w:rsidR="00DC392A" w:rsidSect="00C11A25">
          <w:footerReference w:type="even" r:id="rId12"/>
          <w:footerReference w:type="default" r:id="rId13"/>
          <w:pgSz w:w="11906" w:h="16838" w:code="9"/>
          <w:pgMar w:top="1701" w:right="1474" w:bottom="1588" w:left="1588" w:header="851" w:footer="1418" w:gutter="0"/>
          <w:cols w:space="0"/>
          <w:titlePg/>
          <w:docGrid w:linePitch="319"/>
        </w:sect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Default="00DC392A" w:rsidP="008262D4">
      <w:pPr>
        <w:spacing w:line="560" w:lineRule="exact"/>
        <w:rPr>
          <w:rFonts w:eastAsia="方正仿宋简体" w:cs="Times New Roman"/>
        </w:rPr>
      </w:pPr>
    </w:p>
    <w:p w:rsidR="00DC392A" w:rsidRPr="003314C2" w:rsidRDefault="00DC392A" w:rsidP="00C11A25">
      <w:pPr>
        <w:spacing w:line="560" w:lineRule="exact"/>
        <w:ind w:leftChars="150" w:left="31680" w:rightChars="150" w:right="31680" w:hangingChars="410" w:firstLine="31680"/>
        <w:rPr>
          <w:rFonts w:ascii="Times New Roman" w:eastAsia="方正仿宋简体" w:hAnsi="Times New Roman" w:cs="Times New Roman"/>
          <w:sz w:val="28"/>
          <w:szCs w:val="28"/>
        </w:rPr>
      </w:pPr>
      <w:r>
        <w:rPr>
          <w:noProof/>
        </w:rPr>
        <w:pict>
          <v:line id="_x0000_s1026" style="position:absolute;left:0;text-align:left;z-index:251658752" from="0,2.8pt" to="442.2pt,2.8pt" strokeweight="1pt"/>
        </w:pict>
      </w:r>
      <w:r w:rsidRPr="003314C2">
        <w:rPr>
          <w:rFonts w:ascii="Times New Roman" w:eastAsia="方正仿宋简体" w:hAnsi="Times New Roman" w:cs="方正仿宋简体" w:hint="eastAsia"/>
          <w:sz w:val="28"/>
          <w:szCs w:val="28"/>
        </w:rPr>
        <w:t>市直有关单位：</w:t>
      </w:r>
      <w:r>
        <w:rPr>
          <w:rFonts w:ascii="Times New Roman" w:eastAsia="方正仿宋简体" w:hAnsi="Times New Roman" w:cs="方正仿宋简体" w:hint="eastAsia"/>
          <w:sz w:val="28"/>
          <w:szCs w:val="28"/>
        </w:rPr>
        <w:t>市委宣传部、统战部、党史和地方志研究室，市人大教科文卫委，市发改局、教育局、公安局、民政局、司法局、财政局、资源局、住建局、交通运输局、农业农村局、水利局、文体旅局、应急局、城管局、消防救援大队，市政协文史办，生态环境局。</w:t>
      </w:r>
      <w:r w:rsidRPr="003314C2">
        <w:rPr>
          <w:rFonts w:ascii="Times New Roman" w:eastAsia="方正仿宋简体" w:hAnsi="Times New Roman" w:cs="Times New Roman"/>
          <w:sz w:val="28"/>
          <w:szCs w:val="28"/>
        </w:rPr>
        <w:t xml:space="preserve"> </w:t>
      </w:r>
    </w:p>
    <w:p w:rsidR="00DC392A" w:rsidRDefault="00DC392A" w:rsidP="008262D4">
      <w:pPr>
        <w:spacing w:line="560" w:lineRule="exact"/>
        <w:ind w:leftChars="150" w:left="31680" w:rightChars="150" w:right="31680"/>
        <w:rPr>
          <w:rFonts w:ascii="Times New Roman" w:eastAsia="方正仿宋简体" w:hAnsi="Times New Roman" w:cs="Times New Roman"/>
          <w:sz w:val="28"/>
          <w:szCs w:val="28"/>
        </w:rPr>
      </w:pPr>
      <w:r w:rsidRPr="003314C2">
        <w:rPr>
          <w:rFonts w:ascii="Times New Roman" w:eastAsia="方正仿宋简体" w:hAnsi="Times New Roman" w:cs="方正仿宋简体" w:hint="eastAsia"/>
          <w:sz w:val="28"/>
          <w:szCs w:val="28"/>
        </w:rPr>
        <w:t>抄送：</w:t>
      </w:r>
      <w:r w:rsidRPr="00693FD5">
        <w:rPr>
          <w:rFonts w:ascii="Times New Roman" w:eastAsia="方正仿宋简体" w:hAnsi="Times New Roman" w:cs="方正仿宋简体" w:hint="eastAsia"/>
          <w:sz w:val="28"/>
          <w:szCs w:val="28"/>
        </w:rPr>
        <w:t>福建省文物局，泉州市文化广电和旅游局。</w:t>
      </w:r>
    </w:p>
    <w:p w:rsidR="00DC392A" w:rsidRPr="00693FD5" w:rsidRDefault="00DC392A" w:rsidP="008262D4">
      <w:pPr>
        <w:spacing w:line="560" w:lineRule="exact"/>
        <w:ind w:leftChars="150" w:left="31680" w:rightChars="150" w:right="31680" w:firstLineChars="300" w:firstLine="31680"/>
        <w:rPr>
          <w:rFonts w:ascii="Times New Roman" w:eastAsia="方正仿宋简体" w:hAnsi="Times New Roman" w:cs="Times New Roman"/>
          <w:sz w:val="28"/>
          <w:szCs w:val="28"/>
        </w:rPr>
      </w:pPr>
      <w:r w:rsidRPr="00693FD5">
        <w:rPr>
          <w:rFonts w:ascii="Times New Roman" w:eastAsia="方正仿宋简体" w:hAnsi="Times New Roman" w:cs="方正仿宋简体" w:hint="eastAsia"/>
          <w:sz w:val="28"/>
          <w:szCs w:val="28"/>
        </w:rPr>
        <w:t>南安市委办、人大办、政协办，法院、检察院。</w:t>
      </w:r>
    </w:p>
    <w:p w:rsidR="00DC392A" w:rsidRDefault="00DC392A" w:rsidP="00C11A25">
      <w:pPr>
        <w:spacing w:line="560" w:lineRule="exact"/>
        <w:ind w:leftChars="150" w:left="31680" w:rightChars="150" w:right="31680"/>
        <w:rPr>
          <w:rFonts w:ascii="Times New Roman" w:eastAsia="方正仿宋简体" w:hAnsi="Times New Roman" w:cs="Times New Roman"/>
          <w:sz w:val="28"/>
          <w:szCs w:val="28"/>
        </w:rPr>
      </w:pPr>
      <w:r>
        <w:rPr>
          <w:noProof/>
        </w:rPr>
        <w:pict>
          <v:line id="Line 6" o:spid="_x0000_s1027" style="position:absolute;left:0;text-align:left;z-index:251657728;mso-position-horizontal:center" from="0,31.7pt" to="442.2pt,31.7pt" strokeweight="1pt"/>
        </w:pict>
      </w:r>
      <w:r>
        <w:rPr>
          <w:noProof/>
        </w:rPr>
        <w:pict>
          <v:line id="Line 5" o:spid="_x0000_s1028" style="position:absolute;left:0;text-align:left;z-index:251656704" from="-.85pt,3.45pt" to="441.35pt,3.45pt" strokeweight="1pt"/>
        </w:pict>
      </w:r>
      <w:r w:rsidRPr="003314C2">
        <w:rPr>
          <w:rFonts w:ascii="Times New Roman" w:eastAsia="方正仿宋简体" w:hAnsi="Times New Roman" w:cs="方正仿宋简体" w:hint="eastAsia"/>
          <w:sz w:val="28"/>
          <w:szCs w:val="28"/>
        </w:rPr>
        <w:t>南安市人民政府办公室</w:t>
      </w:r>
      <w:r w:rsidRPr="003314C2">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3314C2">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3314C2">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3314C2">
        <w:rPr>
          <w:rFonts w:ascii="Times New Roman" w:eastAsia="方正仿宋简体" w:hAnsi="Times New Roman" w:cs="Times New Roman"/>
          <w:sz w:val="28"/>
          <w:szCs w:val="28"/>
        </w:rPr>
        <w:t>20</w:t>
      </w:r>
      <w:r>
        <w:rPr>
          <w:rFonts w:ascii="Times New Roman" w:eastAsia="方正仿宋简体" w:hAnsi="Times New Roman" w:cs="Times New Roman"/>
          <w:sz w:val="28"/>
          <w:szCs w:val="28"/>
        </w:rPr>
        <w:t>20</w:t>
      </w:r>
      <w:r w:rsidRPr="003314C2">
        <w:rPr>
          <w:rFonts w:ascii="Times New Roman" w:eastAsia="方正仿宋简体" w:hAnsi="Times New Roman" w:cs="方正仿宋简体" w:hint="eastAsia"/>
          <w:sz w:val="28"/>
          <w:szCs w:val="28"/>
        </w:rPr>
        <w:t>年</w:t>
      </w:r>
      <w:r>
        <w:rPr>
          <w:rFonts w:ascii="Times New Roman" w:eastAsia="方正仿宋简体" w:hAnsi="Times New Roman" w:cs="Times New Roman"/>
          <w:sz w:val="28"/>
          <w:szCs w:val="28"/>
        </w:rPr>
        <w:t>1</w:t>
      </w:r>
      <w:r w:rsidRPr="003314C2">
        <w:rPr>
          <w:rFonts w:ascii="Times New Roman" w:eastAsia="方正仿宋简体" w:hAnsi="Times New Roman" w:cs="方正仿宋简体" w:hint="eastAsia"/>
          <w:sz w:val="28"/>
          <w:szCs w:val="28"/>
        </w:rPr>
        <w:t>月</w:t>
      </w:r>
      <w:r>
        <w:rPr>
          <w:rFonts w:ascii="Times New Roman" w:eastAsia="方正仿宋简体" w:hAnsi="Times New Roman" w:cs="Times New Roman"/>
          <w:sz w:val="28"/>
          <w:szCs w:val="28"/>
        </w:rPr>
        <w:t>22</w:t>
      </w:r>
      <w:r w:rsidRPr="003314C2">
        <w:rPr>
          <w:rFonts w:ascii="Times New Roman" w:eastAsia="方正仿宋简体" w:hAnsi="Times New Roman" w:cs="方正仿宋简体" w:hint="eastAsia"/>
          <w:sz w:val="28"/>
          <w:szCs w:val="28"/>
        </w:rPr>
        <w:t>日印发</w:t>
      </w:r>
    </w:p>
    <w:sectPr w:rsidR="00DC392A" w:rsidSect="00C11A25">
      <w:pgSz w:w="11906" w:h="16838" w:code="9"/>
      <w:pgMar w:top="1701" w:right="1474" w:bottom="1588" w:left="1588" w:header="851" w:footer="1418" w:gutter="0"/>
      <w:cols w:space="0"/>
      <w:titlePg/>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2A" w:rsidRDefault="00DC392A" w:rsidP="00FF26D2">
      <w:pPr>
        <w:rPr>
          <w:rFonts w:cs="Times New Roman"/>
        </w:rPr>
      </w:pPr>
      <w:r>
        <w:rPr>
          <w:rFonts w:cs="Times New Roman"/>
        </w:rPr>
        <w:separator/>
      </w:r>
    </w:p>
  </w:endnote>
  <w:endnote w:type="continuationSeparator" w:id="0">
    <w:p w:rsidR="00DC392A" w:rsidRDefault="00DC392A" w:rsidP="00FF26D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altName w:val="????"/>
    <w:panose1 w:val="020F0502020204030204"/>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A" w:rsidRPr="00C11A25" w:rsidRDefault="00DC392A" w:rsidP="005C7EEF">
    <w:pPr>
      <w:pStyle w:val="Footer"/>
      <w:framePr w:wrap="auto" w:vAnchor="text" w:hAnchor="margin" w:xAlign="outside" w:y="1"/>
      <w:rPr>
        <w:rStyle w:val="PageNumber"/>
        <w:rFonts w:ascii="宋体" w:cs="宋体"/>
        <w:sz w:val="28"/>
        <w:szCs w:val="28"/>
      </w:rPr>
    </w:pPr>
    <w:r w:rsidRPr="00C11A25">
      <w:rPr>
        <w:rStyle w:val="PageNumber"/>
        <w:rFonts w:ascii="宋体" w:hAnsi="宋体" w:cs="宋体"/>
        <w:sz w:val="28"/>
        <w:szCs w:val="28"/>
      </w:rPr>
      <w:t xml:space="preserve">— </w:t>
    </w:r>
    <w:r w:rsidRPr="00C11A25">
      <w:rPr>
        <w:rStyle w:val="PageNumber"/>
        <w:rFonts w:ascii="宋体" w:hAnsi="宋体" w:cs="宋体"/>
        <w:sz w:val="28"/>
        <w:szCs w:val="28"/>
      </w:rPr>
      <w:fldChar w:fldCharType="begin"/>
    </w:r>
    <w:r w:rsidRPr="00C11A25">
      <w:rPr>
        <w:rStyle w:val="PageNumber"/>
        <w:rFonts w:ascii="宋体" w:hAnsi="宋体" w:cs="宋体"/>
        <w:sz w:val="28"/>
        <w:szCs w:val="28"/>
      </w:rPr>
      <w:instrText xml:space="preserve">PAGE  </w:instrText>
    </w:r>
    <w:r w:rsidRPr="00C11A25">
      <w:rPr>
        <w:rStyle w:val="PageNumber"/>
        <w:rFonts w:ascii="宋体" w:hAnsi="宋体" w:cs="宋体"/>
        <w:sz w:val="28"/>
        <w:szCs w:val="28"/>
      </w:rPr>
      <w:fldChar w:fldCharType="separate"/>
    </w:r>
    <w:r>
      <w:rPr>
        <w:rStyle w:val="PageNumber"/>
        <w:rFonts w:ascii="宋体" w:hAnsi="宋体" w:cs="宋体"/>
        <w:noProof/>
        <w:sz w:val="28"/>
        <w:szCs w:val="28"/>
      </w:rPr>
      <w:t>2</w:t>
    </w:r>
    <w:r w:rsidRPr="00C11A25">
      <w:rPr>
        <w:rStyle w:val="PageNumber"/>
        <w:rFonts w:ascii="宋体" w:hAnsi="宋体" w:cs="宋体"/>
        <w:sz w:val="28"/>
        <w:szCs w:val="28"/>
      </w:rPr>
      <w:fldChar w:fldCharType="end"/>
    </w:r>
    <w:r w:rsidRPr="00C11A25">
      <w:rPr>
        <w:rStyle w:val="PageNumber"/>
        <w:rFonts w:ascii="宋体" w:hAnsi="宋体" w:cs="宋体"/>
        <w:sz w:val="28"/>
        <w:szCs w:val="28"/>
      </w:rPr>
      <w:t xml:space="preserve"> —</w:t>
    </w:r>
  </w:p>
  <w:p w:rsidR="00DC392A" w:rsidRDefault="00DC392A" w:rsidP="00693FD5">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A" w:rsidRPr="00693FD5" w:rsidRDefault="00DC392A" w:rsidP="00693FD5">
    <w:pPr>
      <w:pStyle w:val="Footer"/>
      <w:framePr w:wrap="auto" w:vAnchor="text" w:hAnchor="margin" w:xAlign="outside" w:y="1"/>
      <w:ind w:leftChars="150" w:left="31680" w:rightChars="150" w:right="31680"/>
      <w:rPr>
        <w:rStyle w:val="PageNumber"/>
        <w:rFonts w:ascii="宋体" w:hAnsi="宋体" w:cs="宋体"/>
        <w:sz w:val="28"/>
        <w:szCs w:val="28"/>
      </w:rPr>
    </w:pPr>
    <w:r w:rsidRPr="00693FD5">
      <w:rPr>
        <w:rStyle w:val="PageNumber"/>
        <w:rFonts w:ascii="宋体" w:hAnsi="宋体" w:cs="宋体"/>
        <w:sz w:val="28"/>
        <w:szCs w:val="28"/>
      </w:rPr>
      <w:t xml:space="preserve">— </w:t>
    </w:r>
    <w:r w:rsidRPr="00693FD5">
      <w:rPr>
        <w:rStyle w:val="PageNumber"/>
        <w:rFonts w:ascii="宋体" w:hAnsi="宋体" w:cs="宋体"/>
        <w:sz w:val="28"/>
        <w:szCs w:val="28"/>
      </w:rPr>
      <w:fldChar w:fldCharType="begin"/>
    </w:r>
    <w:r w:rsidRPr="00693FD5">
      <w:rPr>
        <w:rStyle w:val="PageNumber"/>
        <w:rFonts w:ascii="宋体" w:hAnsi="宋体" w:cs="宋体"/>
        <w:sz w:val="28"/>
        <w:szCs w:val="28"/>
      </w:rPr>
      <w:instrText xml:space="preserve">PAGE  </w:instrText>
    </w:r>
    <w:r w:rsidRPr="00693FD5">
      <w:rPr>
        <w:rStyle w:val="PageNumber"/>
        <w:rFonts w:ascii="宋体" w:hAnsi="宋体" w:cs="宋体"/>
        <w:sz w:val="28"/>
        <w:szCs w:val="28"/>
      </w:rPr>
      <w:fldChar w:fldCharType="separate"/>
    </w:r>
    <w:r>
      <w:rPr>
        <w:rStyle w:val="PageNumber"/>
        <w:rFonts w:ascii="宋体" w:hAnsi="宋体" w:cs="宋体"/>
        <w:noProof/>
        <w:sz w:val="28"/>
        <w:szCs w:val="28"/>
      </w:rPr>
      <w:t>1</w:t>
    </w:r>
    <w:r w:rsidRPr="00693FD5">
      <w:rPr>
        <w:rStyle w:val="PageNumber"/>
        <w:rFonts w:ascii="宋体" w:hAnsi="宋体" w:cs="宋体"/>
        <w:sz w:val="28"/>
        <w:szCs w:val="28"/>
      </w:rPr>
      <w:fldChar w:fldCharType="end"/>
    </w:r>
    <w:r w:rsidRPr="00693FD5">
      <w:rPr>
        <w:rStyle w:val="PageNumber"/>
        <w:rFonts w:ascii="宋体" w:hAnsi="宋体" w:cs="宋体"/>
        <w:sz w:val="28"/>
        <w:szCs w:val="28"/>
      </w:rPr>
      <w:t xml:space="preserve"> —</w:t>
    </w:r>
  </w:p>
  <w:p w:rsidR="00DC392A" w:rsidRPr="00693FD5" w:rsidRDefault="00DC392A" w:rsidP="00693FD5">
    <w:pPr>
      <w:pStyle w:val="Footer"/>
      <w:ind w:leftChars="150" w:left="31680" w:rightChars="150" w:right="31680" w:firstLine="360"/>
      <w:rPr>
        <w:rFonts w:ascii="宋体" w:cs="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A" w:rsidRDefault="00DC392A" w:rsidP="00693FD5">
    <w:pPr>
      <w:pStyle w:val="Footer"/>
      <w:ind w:right="360" w:firstLine="360"/>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A" w:rsidRPr="00693FD5" w:rsidRDefault="00DC392A" w:rsidP="00C11A25">
    <w:pPr>
      <w:pStyle w:val="Footer"/>
      <w:framePr w:wrap="auto" w:vAnchor="text" w:hAnchor="page" w:x="312" w:y="-1721"/>
      <w:ind w:leftChars="150" w:left="31680" w:rightChars="150" w:right="31680"/>
      <w:textDirection w:val="tbRl"/>
      <w:rPr>
        <w:rStyle w:val="PageNumber"/>
        <w:rFonts w:ascii="宋体" w:hAnsi="宋体" w:cs="宋体"/>
        <w:sz w:val="28"/>
        <w:szCs w:val="28"/>
      </w:rPr>
    </w:pPr>
    <w:r w:rsidRPr="00693FD5">
      <w:rPr>
        <w:rStyle w:val="PageNumber"/>
        <w:rFonts w:ascii="宋体" w:hAnsi="宋体" w:cs="宋体"/>
        <w:sz w:val="28"/>
        <w:szCs w:val="28"/>
      </w:rPr>
      <w:t xml:space="preserve">— </w:t>
    </w:r>
    <w:r w:rsidRPr="00693FD5">
      <w:rPr>
        <w:rStyle w:val="PageNumber"/>
        <w:rFonts w:ascii="宋体" w:hAnsi="宋体" w:cs="宋体"/>
        <w:sz w:val="28"/>
        <w:szCs w:val="28"/>
      </w:rPr>
      <w:fldChar w:fldCharType="begin"/>
    </w:r>
    <w:r w:rsidRPr="00693FD5">
      <w:rPr>
        <w:rStyle w:val="PageNumber"/>
        <w:rFonts w:ascii="宋体" w:hAnsi="宋体" w:cs="宋体"/>
        <w:sz w:val="28"/>
        <w:szCs w:val="28"/>
      </w:rPr>
      <w:instrText xml:space="preserve">PAGE  </w:instrText>
    </w:r>
    <w:r w:rsidRPr="00693FD5">
      <w:rPr>
        <w:rStyle w:val="PageNumber"/>
        <w:rFonts w:ascii="宋体" w:hAnsi="宋体" w:cs="宋体"/>
        <w:sz w:val="28"/>
        <w:szCs w:val="28"/>
      </w:rPr>
      <w:fldChar w:fldCharType="separate"/>
    </w:r>
    <w:r>
      <w:rPr>
        <w:rStyle w:val="PageNumber"/>
        <w:rFonts w:ascii="宋体" w:hAnsi="宋体" w:cs="宋体"/>
        <w:noProof/>
        <w:sz w:val="28"/>
        <w:szCs w:val="28"/>
      </w:rPr>
      <w:t>3</w:t>
    </w:r>
    <w:r w:rsidRPr="00693FD5">
      <w:rPr>
        <w:rStyle w:val="PageNumber"/>
        <w:rFonts w:ascii="宋体" w:hAnsi="宋体" w:cs="宋体"/>
        <w:sz w:val="28"/>
        <w:szCs w:val="28"/>
      </w:rPr>
      <w:fldChar w:fldCharType="end"/>
    </w:r>
    <w:r w:rsidRPr="00693FD5">
      <w:rPr>
        <w:rStyle w:val="PageNumber"/>
        <w:rFonts w:ascii="宋体" w:hAnsi="宋体" w:cs="宋体"/>
        <w:sz w:val="28"/>
        <w:szCs w:val="28"/>
      </w:rPr>
      <w:t xml:space="preserve"> —</w:t>
    </w:r>
  </w:p>
  <w:p w:rsidR="00DC392A" w:rsidRPr="00693FD5" w:rsidRDefault="00DC392A" w:rsidP="00693FD5">
    <w:pPr>
      <w:pStyle w:val="Footer"/>
      <w:ind w:leftChars="150" w:left="31680" w:rightChars="150" w:right="31680" w:firstLine="360"/>
      <w:rPr>
        <w:rFonts w:ascii="宋体" w:cs="宋体"/>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A" w:rsidRDefault="00DC392A" w:rsidP="005C7EEF">
    <w:pPr>
      <w:pStyle w:val="Footer"/>
      <w:framePr w:wrap="auto" w:vAnchor="text" w:hAnchor="margin" w:xAlign="outside"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C392A" w:rsidRDefault="00DC392A" w:rsidP="00693FD5">
    <w:pPr>
      <w:pStyle w:val="Footer"/>
      <w:ind w:right="360" w:firstLine="360"/>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A" w:rsidRPr="00693FD5" w:rsidRDefault="00DC392A" w:rsidP="00693FD5">
    <w:pPr>
      <w:pStyle w:val="Footer"/>
      <w:framePr w:wrap="auto" w:vAnchor="text" w:hAnchor="margin" w:xAlign="outside" w:y="1"/>
      <w:ind w:leftChars="150" w:left="31680" w:rightChars="150" w:right="31680"/>
      <w:rPr>
        <w:rStyle w:val="PageNumber"/>
        <w:rFonts w:ascii="宋体" w:hAnsi="宋体" w:cs="宋体"/>
        <w:sz w:val="28"/>
        <w:szCs w:val="28"/>
      </w:rPr>
    </w:pPr>
    <w:r w:rsidRPr="00693FD5">
      <w:rPr>
        <w:rStyle w:val="PageNumber"/>
        <w:rFonts w:ascii="宋体" w:hAnsi="宋体" w:cs="宋体"/>
        <w:sz w:val="28"/>
        <w:szCs w:val="28"/>
      </w:rPr>
      <w:t xml:space="preserve">— </w:t>
    </w:r>
    <w:r w:rsidRPr="00693FD5">
      <w:rPr>
        <w:rStyle w:val="PageNumber"/>
        <w:rFonts w:ascii="宋体" w:hAnsi="宋体" w:cs="宋体"/>
        <w:sz w:val="28"/>
        <w:szCs w:val="28"/>
      </w:rPr>
      <w:fldChar w:fldCharType="begin"/>
    </w:r>
    <w:r w:rsidRPr="00693FD5">
      <w:rPr>
        <w:rStyle w:val="PageNumber"/>
        <w:rFonts w:ascii="宋体" w:hAnsi="宋体" w:cs="宋体"/>
        <w:sz w:val="28"/>
        <w:szCs w:val="28"/>
      </w:rPr>
      <w:instrText xml:space="preserve">PAGE  </w:instrText>
    </w:r>
    <w:r w:rsidRPr="00693FD5">
      <w:rPr>
        <w:rStyle w:val="PageNumber"/>
        <w:rFonts w:ascii="宋体" w:hAnsi="宋体" w:cs="宋体"/>
        <w:sz w:val="28"/>
        <w:szCs w:val="28"/>
      </w:rPr>
      <w:fldChar w:fldCharType="separate"/>
    </w:r>
    <w:r>
      <w:rPr>
        <w:rStyle w:val="PageNumber"/>
        <w:rFonts w:ascii="宋体" w:hAnsi="宋体" w:cs="宋体"/>
        <w:noProof/>
        <w:sz w:val="28"/>
        <w:szCs w:val="28"/>
      </w:rPr>
      <w:t>10</w:t>
    </w:r>
    <w:r w:rsidRPr="00693FD5">
      <w:rPr>
        <w:rStyle w:val="PageNumber"/>
        <w:rFonts w:ascii="宋体" w:hAnsi="宋体" w:cs="宋体"/>
        <w:sz w:val="28"/>
        <w:szCs w:val="28"/>
      </w:rPr>
      <w:fldChar w:fldCharType="end"/>
    </w:r>
    <w:r w:rsidRPr="00693FD5">
      <w:rPr>
        <w:rStyle w:val="PageNumber"/>
        <w:rFonts w:ascii="宋体" w:hAnsi="宋体" w:cs="宋体"/>
        <w:sz w:val="28"/>
        <w:szCs w:val="28"/>
      </w:rPr>
      <w:t xml:space="preserve"> —</w:t>
    </w:r>
  </w:p>
  <w:p w:rsidR="00DC392A" w:rsidRPr="00693FD5" w:rsidRDefault="00DC392A" w:rsidP="00693FD5">
    <w:pPr>
      <w:pStyle w:val="Footer"/>
      <w:ind w:leftChars="150" w:left="31680" w:rightChars="150" w:right="31680" w:firstLine="360"/>
      <w:rPr>
        <w:rFonts w:ascii="宋体" w:cs="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2A" w:rsidRDefault="00DC392A" w:rsidP="00FF26D2">
      <w:pPr>
        <w:rPr>
          <w:rFonts w:cs="Times New Roman"/>
        </w:rPr>
      </w:pPr>
      <w:r>
        <w:rPr>
          <w:rFonts w:cs="Times New Roman"/>
        </w:rPr>
        <w:separator/>
      </w:r>
    </w:p>
  </w:footnote>
  <w:footnote w:type="continuationSeparator" w:id="0">
    <w:p w:rsidR="00DC392A" w:rsidRDefault="00DC392A" w:rsidP="00FF26D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A" w:rsidRPr="00C11A25" w:rsidRDefault="00DC392A" w:rsidP="00C11A25">
    <w:pPr>
      <w:pStyle w:val="Footer"/>
      <w:framePr w:wrap="auto" w:vAnchor="text" w:hAnchor="page" w:x="196" w:y="350"/>
      <w:textDirection w:val="tbRl"/>
      <w:rPr>
        <w:rStyle w:val="PageNumber"/>
        <w:rFonts w:ascii="宋体" w:hAnsi="宋体" w:cs="宋体"/>
        <w:sz w:val="28"/>
        <w:szCs w:val="28"/>
      </w:rPr>
    </w:pPr>
    <w:r w:rsidRPr="00C11A25">
      <w:rPr>
        <w:rStyle w:val="PageNumber"/>
        <w:rFonts w:ascii="宋体" w:hAnsi="宋体" w:cs="宋体"/>
        <w:sz w:val="28"/>
        <w:szCs w:val="28"/>
      </w:rPr>
      <w:t xml:space="preserve">— </w:t>
    </w:r>
    <w:r w:rsidRPr="00C11A25">
      <w:rPr>
        <w:rStyle w:val="PageNumber"/>
        <w:rFonts w:ascii="宋体" w:hAnsi="宋体" w:cs="宋体"/>
        <w:sz w:val="28"/>
        <w:szCs w:val="28"/>
      </w:rPr>
      <w:fldChar w:fldCharType="begin"/>
    </w:r>
    <w:r w:rsidRPr="00C11A25">
      <w:rPr>
        <w:rStyle w:val="PageNumber"/>
        <w:rFonts w:ascii="宋体" w:hAnsi="宋体" w:cs="宋体"/>
        <w:sz w:val="28"/>
        <w:szCs w:val="28"/>
      </w:rPr>
      <w:instrText xml:space="preserve">PAGE  </w:instrText>
    </w:r>
    <w:r w:rsidRPr="00C11A25">
      <w:rPr>
        <w:rStyle w:val="PageNumber"/>
        <w:rFonts w:ascii="宋体" w:hAnsi="宋体" w:cs="宋体"/>
        <w:sz w:val="28"/>
        <w:szCs w:val="28"/>
      </w:rPr>
      <w:fldChar w:fldCharType="separate"/>
    </w:r>
    <w:r>
      <w:rPr>
        <w:rStyle w:val="PageNumber"/>
        <w:rFonts w:ascii="宋体" w:hAnsi="宋体" w:cs="宋体"/>
        <w:noProof/>
        <w:sz w:val="28"/>
        <w:szCs w:val="28"/>
      </w:rPr>
      <w:t>4</w:t>
    </w:r>
    <w:r w:rsidRPr="00C11A25">
      <w:rPr>
        <w:rStyle w:val="PageNumber"/>
        <w:rFonts w:ascii="宋体" w:hAnsi="宋体" w:cs="宋体"/>
        <w:sz w:val="28"/>
        <w:szCs w:val="28"/>
      </w:rPr>
      <w:fldChar w:fldCharType="end"/>
    </w:r>
    <w:r w:rsidRPr="00C11A25">
      <w:rPr>
        <w:rStyle w:val="PageNumber"/>
        <w:rFonts w:ascii="宋体" w:hAnsi="宋体" w:cs="宋体"/>
        <w:sz w:val="28"/>
        <w:szCs w:val="28"/>
      </w:rPr>
      <w:t xml:space="preserve"> —</w:t>
    </w:r>
  </w:p>
  <w:p w:rsidR="00DC392A" w:rsidRDefault="00DC392A">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A" w:rsidRPr="00C11A25" w:rsidRDefault="00DC392A" w:rsidP="00C11A25">
    <w:pP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1BA"/>
    <w:rsid w:val="000105B6"/>
    <w:rsid w:val="002E01A5"/>
    <w:rsid w:val="003314C2"/>
    <w:rsid w:val="004457FB"/>
    <w:rsid w:val="004C65A4"/>
    <w:rsid w:val="0050021F"/>
    <w:rsid w:val="005C7EEF"/>
    <w:rsid w:val="00693FD5"/>
    <w:rsid w:val="006E404D"/>
    <w:rsid w:val="007920B8"/>
    <w:rsid w:val="007A38ED"/>
    <w:rsid w:val="007C11BA"/>
    <w:rsid w:val="007C4E68"/>
    <w:rsid w:val="008234B9"/>
    <w:rsid w:val="008262D4"/>
    <w:rsid w:val="00870C2D"/>
    <w:rsid w:val="00B0773E"/>
    <w:rsid w:val="00C0228F"/>
    <w:rsid w:val="00C11A25"/>
    <w:rsid w:val="00C97081"/>
    <w:rsid w:val="00D83579"/>
    <w:rsid w:val="00DC392A"/>
    <w:rsid w:val="00EF53E0"/>
    <w:rsid w:val="00F52644"/>
    <w:rsid w:val="00FF26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79"/>
    <w:pPr>
      <w:widowControl w:val="0"/>
      <w:jc w:val="both"/>
    </w:pPr>
    <w:rPr>
      <w:rFonts w:cs="Calibri"/>
      <w:szCs w:val="21"/>
    </w:rPr>
  </w:style>
  <w:style w:type="character" w:default="1" w:styleId="DefaultParagraphFont">
    <w:name w:val="Default Paragraph Font"/>
    <w:link w:val="Style3"/>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773E"/>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FF26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F26D2"/>
    <w:rPr>
      <w:sz w:val="18"/>
      <w:szCs w:val="18"/>
    </w:rPr>
  </w:style>
  <w:style w:type="paragraph" w:styleId="Footer">
    <w:name w:val="footer"/>
    <w:basedOn w:val="Normal"/>
    <w:link w:val="FooterChar"/>
    <w:uiPriority w:val="99"/>
    <w:semiHidden/>
    <w:rsid w:val="00FF26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F26D2"/>
    <w:rPr>
      <w:sz w:val="18"/>
      <w:szCs w:val="18"/>
    </w:rPr>
  </w:style>
  <w:style w:type="paragraph" w:customStyle="1" w:styleId="Style3">
    <w:name w:val="_Style 3"/>
    <w:basedOn w:val="DocumentMap"/>
    <w:link w:val="DefaultParagraphFont"/>
    <w:uiPriority w:val="99"/>
    <w:rsid w:val="00693FD5"/>
    <w:rPr>
      <w:rFonts w:ascii="Tahoma" w:hAnsi="Tahoma" w:cs="Tahoma"/>
      <w:sz w:val="24"/>
      <w:szCs w:val="24"/>
    </w:rPr>
  </w:style>
  <w:style w:type="paragraph" w:styleId="DocumentMap">
    <w:name w:val="Document Map"/>
    <w:basedOn w:val="Normal"/>
    <w:link w:val="DocumentMapChar"/>
    <w:uiPriority w:val="99"/>
    <w:semiHidden/>
    <w:rsid w:val="00693FD5"/>
    <w:pPr>
      <w:shd w:val="clear" w:color="auto" w:fill="000080"/>
    </w:pPr>
  </w:style>
  <w:style w:type="character" w:customStyle="1" w:styleId="DocumentMapChar">
    <w:name w:val="Document Map Char"/>
    <w:basedOn w:val="DefaultParagraphFont"/>
    <w:link w:val="DocumentMap"/>
    <w:uiPriority w:val="99"/>
    <w:semiHidden/>
    <w:rsid w:val="009B34C3"/>
    <w:rPr>
      <w:rFonts w:ascii="Times New Roman" w:hAnsi="Times New Roman" w:cs="Calibri"/>
      <w:sz w:val="0"/>
      <w:szCs w:val="0"/>
    </w:rPr>
  </w:style>
  <w:style w:type="character" w:styleId="PageNumber">
    <w:name w:val="page number"/>
    <w:basedOn w:val="DefaultParagraphFont"/>
    <w:uiPriority w:val="99"/>
    <w:rsid w:val="00693F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8</Pages>
  <Words>292</Words>
  <Characters>1669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cp:lastModifiedBy>
  <cp:revision>4</cp:revision>
  <cp:lastPrinted>2020-01-22T02:23:00Z</cp:lastPrinted>
  <dcterms:created xsi:type="dcterms:W3CDTF">2020-01-17T03:05:00Z</dcterms:created>
  <dcterms:modified xsi:type="dcterms:W3CDTF">2020-01-22T02:24:00Z</dcterms:modified>
</cp:coreProperties>
</file>