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BA" w:rsidRPr="00686171" w:rsidRDefault="008E37BA" w:rsidP="00686171">
      <w:pPr>
        <w:spacing w:line="40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8E37BA" w:rsidRPr="00686171" w:rsidRDefault="008E37BA" w:rsidP="00686171">
      <w:pPr>
        <w:spacing w:line="40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8E37BA" w:rsidRPr="00686171" w:rsidRDefault="008E37BA" w:rsidP="00686171">
      <w:pPr>
        <w:tabs>
          <w:tab w:val="left" w:pos="5610"/>
          <w:tab w:val="right" w:pos="8844"/>
        </w:tabs>
        <w:spacing w:line="60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Times New Roman"/>
          <w:sz w:val="32"/>
          <w:szCs w:val="32"/>
        </w:rPr>
        <w:tab/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南政办函〔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>2024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〕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>30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号</w:t>
      </w:r>
    </w:p>
    <w:p w:rsidR="008E37BA" w:rsidRPr="00686171" w:rsidRDefault="008E37BA" w:rsidP="00686171">
      <w:pPr>
        <w:pStyle w:val="Default"/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8E37BA" w:rsidRPr="00686171" w:rsidRDefault="008E37BA" w:rsidP="00686171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686171">
        <w:rPr>
          <w:rFonts w:ascii="方正小标宋简体" w:eastAsia="方正小标宋简体" w:hAnsi="Times New Roman" w:cs="方正小标宋简体" w:hint="eastAsia"/>
          <w:sz w:val="44"/>
          <w:szCs w:val="44"/>
        </w:rPr>
        <w:t>南安市人民政府办公室关于成立南安市石井镇</w:t>
      </w:r>
    </w:p>
    <w:p w:rsidR="008E37BA" w:rsidRPr="00686171" w:rsidRDefault="008E37BA" w:rsidP="00686171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686171">
        <w:rPr>
          <w:rFonts w:ascii="方正小标宋简体" w:eastAsia="方正小标宋简体" w:hAnsi="Times New Roman" w:cs="方正小标宋简体" w:hint="eastAsia"/>
          <w:sz w:val="44"/>
          <w:szCs w:val="44"/>
        </w:rPr>
        <w:t>石材产业提质增效项目建设指挥部的通知</w:t>
      </w:r>
    </w:p>
    <w:p w:rsidR="008E37BA" w:rsidRPr="00686171" w:rsidRDefault="008E37BA" w:rsidP="00686171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8E37BA" w:rsidRPr="00686171" w:rsidRDefault="008E37BA" w:rsidP="00787A4A">
      <w:pPr>
        <w:spacing w:line="58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石井镇人民政府，市直有关单位：</w:t>
      </w:r>
    </w:p>
    <w:p w:rsidR="008E37BA" w:rsidRPr="00686171" w:rsidRDefault="008E37BA" w:rsidP="00787A4A">
      <w:pPr>
        <w:spacing w:line="58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为加快推进石井镇石材产业提质增效片区各项工作，促使石材产业焕发新活力，改善提升片区生态环境，进一步统筹推进石井镇石材产业提质增效项目建设。经研究，决定成立南安市石井镇石材产业提质增效项目建设指挥部。现将有关事项通知如下：</w:t>
      </w:r>
    </w:p>
    <w:p w:rsidR="008E37BA" w:rsidRPr="00686171" w:rsidRDefault="008E37BA" w:rsidP="00787A4A">
      <w:pPr>
        <w:spacing w:line="580" w:lineRule="exact"/>
        <w:ind w:firstLineChars="200" w:firstLine="31680"/>
        <w:rPr>
          <w:rFonts w:ascii="方正仿宋简体" w:eastAsia="方正仿宋简体" w:hAnsi="Times New Roman" w:cs="Times New Roman"/>
          <w:sz w:val="32"/>
          <w:szCs w:val="32"/>
        </w:rPr>
      </w:pPr>
      <w:r w:rsidRPr="00686171">
        <w:rPr>
          <w:rFonts w:ascii="方正仿宋简体" w:eastAsia="方正仿宋简体" w:hAnsi="黑体" w:cs="方正仿宋简体" w:hint="eastAsia"/>
          <w:sz w:val="32"/>
          <w:szCs w:val="32"/>
        </w:rPr>
        <w:t>指挥部组成成员：</w:t>
      </w:r>
    </w:p>
    <w:p w:rsidR="008E37BA" w:rsidRPr="00686171" w:rsidRDefault="008E37BA" w:rsidP="00787A4A">
      <w:pPr>
        <w:tabs>
          <w:tab w:val="left" w:pos="3150"/>
          <w:tab w:val="left" w:pos="3360"/>
        </w:tabs>
        <w:spacing w:line="58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总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指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挥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长：吴振强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市委常委、市政府常务副市长</w:t>
      </w:r>
    </w:p>
    <w:p w:rsidR="008E37BA" w:rsidRPr="00686171" w:rsidRDefault="008E37BA" w:rsidP="00787A4A">
      <w:pPr>
        <w:spacing w:line="58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副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总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指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挥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长：廖徐伟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石井镇党委书记</w:t>
      </w:r>
    </w:p>
    <w:p w:rsidR="008E37BA" w:rsidRPr="00686171" w:rsidRDefault="008E37BA" w:rsidP="00787A4A">
      <w:pPr>
        <w:spacing w:line="58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           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王胜蓝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石井镇党委副书记、镇政府镇长</w:t>
      </w:r>
    </w:p>
    <w:p w:rsidR="008E37BA" w:rsidRPr="00686171" w:rsidRDefault="008E37BA" w:rsidP="00787A4A">
      <w:pPr>
        <w:spacing w:line="58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          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刘金法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能源工贸集团总经理</w:t>
      </w:r>
    </w:p>
    <w:p w:rsidR="008E37BA" w:rsidRPr="00686171" w:rsidRDefault="008E37BA" w:rsidP="00787A4A">
      <w:pPr>
        <w:spacing w:line="58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成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     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员：石林海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市发展和改革局副局长</w:t>
      </w:r>
    </w:p>
    <w:p w:rsidR="008E37BA" w:rsidRPr="00686171" w:rsidRDefault="008E37BA" w:rsidP="00787A4A">
      <w:pPr>
        <w:spacing w:line="58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          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 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洪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琦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市公安局副局长</w:t>
      </w:r>
    </w:p>
    <w:p w:rsidR="008E37BA" w:rsidRPr="00686171" w:rsidRDefault="008E37BA" w:rsidP="00787A4A">
      <w:pPr>
        <w:spacing w:line="58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          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 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林志旺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市司法局副局长</w:t>
      </w:r>
    </w:p>
    <w:p w:rsidR="008E37BA" w:rsidRPr="00686171" w:rsidRDefault="008E37BA" w:rsidP="00787A4A">
      <w:pPr>
        <w:spacing w:line="58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         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 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黄振华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市财政局副局长</w:t>
      </w:r>
    </w:p>
    <w:p w:rsidR="008E37BA" w:rsidRPr="00686171" w:rsidRDefault="008E37BA" w:rsidP="00787A4A">
      <w:pPr>
        <w:spacing w:line="58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           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杜成晗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市自然资源局副局长</w:t>
      </w:r>
    </w:p>
    <w:p w:rsidR="008E37BA" w:rsidRPr="00686171" w:rsidRDefault="008E37BA" w:rsidP="00787A4A">
      <w:pPr>
        <w:spacing w:line="58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          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 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黄勉生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市住房和城乡建设局副局长</w:t>
      </w:r>
    </w:p>
    <w:p w:rsidR="008E37BA" w:rsidRPr="00686171" w:rsidRDefault="008E37BA" w:rsidP="00787A4A">
      <w:pPr>
        <w:tabs>
          <w:tab w:val="left" w:pos="3150"/>
        </w:tabs>
        <w:spacing w:line="600" w:lineRule="exact"/>
        <w:ind w:leftChars="304" w:left="31680" w:hangingChars="10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          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 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李少峰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市林业局副局长</w:t>
      </w:r>
    </w:p>
    <w:p w:rsidR="008E37BA" w:rsidRPr="00686171" w:rsidRDefault="008E37BA" w:rsidP="00787A4A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           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郑青辉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市文体旅局副局长</w:t>
      </w:r>
    </w:p>
    <w:p w:rsidR="008E37BA" w:rsidRDefault="008E37BA" w:rsidP="00787A4A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         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 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王晓峰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市城市管理局综合执法大队长</w:t>
      </w:r>
    </w:p>
    <w:p w:rsidR="008E37BA" w:rsidRPr="00A84A67" w:rsidRDefault="008E37BA" w:rsidP="00787A4A">
      <w:pPr>
        <w:pStyle w:val="Default"/>
        <w:spacing w:line="600" w:lineRule="exact"/>
        <w:ind w:firstLineChars="1000" w:firstLine="31680"/>
        <w:rPr>
          <w:rFonts w:cs="Times New Roman"/>
        </w:rPr>
      </w:pP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李辉池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市税务局副局长</w:t>
      </w:r>
    </w:p>
    <w:p w:rsidR="008E37BA" w:rsidRDefault="008E37BA" w:rsidP="00787A4A">
      <w:pPr>
        <w:spacing w:line="600" w:lineRule="exact"/>
        <w:ind w:leftChars="304" w:left="31680" w:hangingChars="1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         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 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潘土水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泉州市南安生态环境保护综合</w:t>
      </w:r>
    </w:p>
    <w:p w:rsidR="008E37BA" w:rsidRPr="00686171" w:rsidRDefault="008E37BA" w:rsidP="00787A4A">
      <w:pPr>
        <w:spacing w:line="600" w:lineRule="exact"/>
        <w:ind w:leftChars="2128" w:left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执法大队副大队长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</w:p>
    <w:p w:rsidR="008E37BA" w:rsidRPr="00686171" w:rsidRDefault="008E37BA" w:rsidP="00787A4A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           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庄川林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石井镇党委副书记</w:t>
      </w:r>
    </w:p>
    <w:p w:rsidR="008E37BA" w:rsidRPr="00686171" w:rsidRDefault="008E37BA" w:rsidP="00787A4A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         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 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林友良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石井镇纪委书记、监察组组长</w:t>
      </w:r>
    </w:p>
    <w:p w:rsidR="008E37BA" w:rsidRPr="00686171" w:rsidRDefault="008E37BA" w:rsidP="00787A4A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         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 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王家豪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石井镇党委人武部部长</w:t>
      </w:r>
    </w:p>
    <w:p w:rsidR="008E37BA" w:rsidRPr="00686171" w:rsidRDefault="008E37BA" w:rsidP="00787A4A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          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 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黄永煌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石井镇政府副镇长</w:t>
      </w:r>
    </w:p>
    <w:p w:rsidR="008E37BA" w:rsidRPr="00686171" w:rsidRDefault="008E37BA" w:rsidP="00787A4A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          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 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洪国镇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南安市司法局石井司法所所长</w:t>
      </w:r>
    </w:p>
    <w:p w:rsidR="008E37BA" w:rsidRPr="00686171" w:rsidRDefault="008E37BA" w:rsidP="00787A4A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           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洪世超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能源工贸集团副总经理</w:t>
      </w:r>
    </w:p>
    <w:p w:rsidR="008E37BA" w:rsidRPr="00686171" w:rsidRDefault="008E37BA" w:rsidP="00787A4A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指挥部下设综合协调办公室、规划建设组、征收安置组、政策法规组、财务审核组、监督组、历史遗留问题处置组。</w:t>
      </w:r>
    </w:p>
    <w:p w:rsidR="008E37BA" w:rsidRPr="00686171" w:rsidRDefault="008E37BA" w:rsidP="00787A4A">
      <w:pPr>
        <w:spacing w:line="600" w:lineRule="exact"/>
        <w:ind w:firstLineChars="200" w:firstLine="31680"/>
        <w:rPr>
          <w:rFonts w:ascii="Times New Roman" w:eastAsia="黑体" w:hAnsi="Times New Roman" w:cs="Times New Roman"/>
          <w:sz w:val="32"/>
          <w:szCs w:val="32"/>
        </w:rPr>
      </w:pPr>
      <w:r w:rsidRPr="00686171">
        <w:rPr>
          <w:rFonts w:ascii="Times New Roman" w:eastAsia="黑体" w:hAnsi="黑体" w:cs="黑体" w:hint="eastAsia"/>
          <w:sz w:val="32"/>
          <w:szCs w:val="32"/>
        </w:rPr>
        <w:t>一、综合协调办公室</w:t>
      </w:r>
    </w:p>
    <w:p w:rsidR="008E37BA" w:rsidRPr="00686171" w:rsidRDefault="008E37BA" w:rsidP="00787A4A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组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   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长：庄川林（兼）</w:t>
      </w:r>
    </w:p>
    <w:p w:rsidR="008E37BA" w:rsidRPr="00686171" w:rsidRDefault="008E37BA" w:rsidP="00787A4A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副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组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长：王家豪（兼）、洪世超（兼）</w:t>
      </w:r>
    </w:p>
    <w:p w:rsidR="008E37BA" w:rsidRPr="00686171" w:rsidRDefault="008E37BA" w:rsidP="00787A4A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成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   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员：石井镇政府、能源工贸集团抽调人员组成</w:t>
      </w:r>
    </w:p>
    <w:p w:rsidR="008E37BA" w:rsidRPr="00686171" w:rsidRDefault="008E37BA" w:rsidP="00787A4A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工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作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职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责：负责上传下达、内外协调，跟踪工作进度，及时汇总通报各征收工作组工作进度等信息；汇总起草工作汇报、工作总结、会议纪要等综合性材料；负责采购管理办公用品，伙食安排及后勤保障相关事务，负责资产管理及使用；办理指挥部交办的其他工作任务等。</w:t>
      </w:r>
    </w:p>
    <w:p w:rsidR="008E37BA" w:rsidRPr="00686171" w:rsidRDefault="008E37BA" w:rsidP="00787A4A">
      <w:pPr>
        <w:spacing w:line="600" w:lineRule="exact"/>
        <w:ind w:firstLineChars="200" w:firstLine="31680"/>
        <w:rPr>
          <w:rFonts w:ascii="Times New Roman" w:eastAsia="黑体" w:hAnsi="黑体" w:cs="Times New Roman"/>
          <w:sz w:val="32"/>
          <w:szCs w:val="32"/>
        </w:rPr>
      </w:pPr>
      <w:r w:rsidRPr="00686171">
        <w:rPr>
          <w:rFonts w:ascii="Times New Roman" w:eastAsia="黑体" w:hAnsi="黑体" w:cs="黑体" w:hint="eastAsia"/>
          <w:sz w:val="32"/>
          <w:szCs w:val="32"/>
        </w:rPr>
        <w:t>二、规划建设组</w:t>
      </w:r>
    </w:p>
    <w:p w:rsidR="008E37BA" w:rsidRPr="00686171" w:rsidRDefault="008E37BA" w:rsidP="00787A4A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组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   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长：庄川林（兼）</w:t>
      </w:r>
    </w:p>
    <w:p w:rsidR="008E37BA" w:rsidRPr="00686171" w:rsidRDefault="008E37BA" w:rsidP="00787A4A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副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组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长：王家豪（兼）</w:t>
      </w:r>
    </w:p>
    <w:p w:rsidR="008E37BA" w:rsidRPr="00686171" w:rsidRDefault="008E37BA" w:rsidP="00787A4A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成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   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员：石井镇政府、能源工贸集团抽调人员组成</w:t>
      </w:r>
    </w:p>
    <w:p w:rsidR="008E37BA" w:rsidRPr="00686171" w:rsidRDefault="008E37BA" w:rsidP="00787A4A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工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作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职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责：负责片区规划，办理用地报批有关手续，整理完善内业资料。</w:t>
      </w:r>
    </w:p>
    <w:p w:rsidR="008E37BA" w:rsidRPr="00686171" w:rsidRDefault="008E37BA" w:rsidP="00787A4A">
      <w:pPr>
        <w:spacing w:line="600" w:lineRule="exact"/>
        <w:ind w:firstLineChars="200" w:firstLine="31680"/>
        <w:rPr>
          <w:rFonts w:ascii="Times New Roman" w:eastAsia="黑体" w:hAnsi="黑体" w:cs="Times New Roman"/>
          <w:sz w:val="32"/>
          <w:szCs w:val="32"/>
        </w:rPr>
      </w:pPr>
      <w:r w:rsidRPr="00686171">
        <w:rPr>
          <w:rFonts w:ascii="Times New Roman" w:eastAsia="黑体" w:hAnsi="黑体" w:cs="黑体" w:hint="eastAsia"/>
          <w:sz w:val="32"/>
          <w:szCs w:val="32"/>
        </w:rPr>
        <w:t>三、征收安置组</w:t>
      </w:r>
    </w:p>
    <w:p w:rsidR="008E37BA" w:rsidRPr="00686171" w:rsidRDefault="008E37BA" w:rsidP="00787A4A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组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  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长：廖徐伟（兼）</w:t>
      </w:r>
    </w:p>
    <w:p w:rsidR="008E37BA" w:rsidRPr="00686171" w:rsidRDefault="008E37BA" w:rsidP="00787A4A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第一副组长：王胜蓝（兼）</w:t>
      </w:r>
    </w:p>
    <w:p w:rsidR="008E37BA" w:rsidRPr="00686171" w:rsidRDefault="008E37BA" w:rsidP="00787A4A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常务副组长：庄川林（兼）</w:t>
      </w:r>
    </w:p>
    <w:p w:rsidR="008E37BA" w:rsidRPr="00686171" w:rsidRDefault="008E37BA" w:rsidP="00787A4A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副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组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长：王家豪（兼）、黄永煌（兼）、洪国镇（兼）</w:t>
      </w:r>
    </w:p>
    <w:p w:rsidR="008E37BA" w:rsidRDefault="008E37BA" w:rsidP="00787A4A">
      <w:pPr>
        <w:spacing w:line="600" w:lineRule="exact"/>
        <w:ind w:leftChars="305" w:left="31680" w:hangingChars="6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成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  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员：石井镇政府、三乡村两委、动迁及测绘公司</w:t>
      </w:r>
    </w:p>
    <w:p w:rsidR="008E37BA" w:rsidRPr="00686171" w:rsidRDefault="008E37BA" w:rsidP="00787A4A">
      <w:pPr>
        <w:spacing w:line="600" w:lineRule="exact"/>
        <w:ind w:leftChars="1217" w:left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抽调人员组成</w:t>
      </w:r>
    </w:p>
    <w:p w:rsidR="008E37BA" w:rsidRPr="00686171" w:rsidRDefault="008E37BA" w:rsidP="00787A4A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工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作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职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责：开展入户宣传解释、调查摸底，汇总上报拆迁量、征迁安置量等各类信息；负责入户送达相关材料及被征收房屋的拍照存档工作；负责土地、房屋测量面积的复核工作；负责被征收土地房屋的具体手续认定工作；负责征收补偿安置协议的签订工作；负责房屋腾空验收，协助做好房屋移交，配合房屋拆除工作等。</w:t>
      </w:r>
    </w:p>
    <w:p w:rsidR="008E37BA" w:rsidRPr="00686171" w:rsidRDefault="008E37BA" w:rsidP="00787A4A">
      <w:pPr>
        <w:spacing w:line="600" w:lineRule="exact"/>
        <w:ind w:firstLineChars="200" w:firstLine="31680"/>
        <w:rPr>
          <w:rFonts w:ascii="Times New Roman" w:eastAsia="黑体" w:hAnsi="黑体" w:cs="Times New Roman"/>
          <w:sz w:val="32"/>
          <w:szCs w:val="32"/>
        </w:rPr>
      </w:pPr>
      <w:r w:rsidRPr="00686171">
        <w:rPr>
          <w:rFonts w:ascii="Times New Roman" w:eastAsia="黑体" w:hAnsi="黑体" w:cs="黑体" w:hint="eastAsia"/>
          <w:sz w:val="32"/>
          <w:szCs w:val="32"/>
        </w:rPr>
        <w:t>四、政策法规组</w:t>
      </w:r>
    </w:p>
    <w:p w:rsidR="008E37BA" w:rsidRPr="00686171" w:rsidRDefault="008E37BA" w:rsidP="00787A4A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组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  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长：庄川林（兼）</w:t>
      </w:r>
    </w:p>
    <w:p w:rsidR="008E37BA" w:rsidRPr="00686171" w:rsidRDefault="008E37BA" w:rsidP="00787A4A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副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组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长：洪国镇（兼）</w:t>
      </w:r>
    </w:p>
    <w:p w:rsidR="008E37BA" w:rsidRPr="00686171" w:rsidRDefault="008E37BA" w:rsidP="00787A4A">
      <w:pPr>
        <w:spacing w:line="600" w:lineRule="exact"/>
        <w:ind w:leftChars="304" w:left="31680" w:hangingChars="65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成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    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员：石井镇政府、法律顾问、动迁公司抽调人员组成</w:t>
      </w:r>
    </w:p>
    <w:p w:rsidR="008E37BA" w:rsidRPr="00686171" w:rsidRDefault="008E37BA" w:rsidP="00787A4A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工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作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职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责：负责制定和组织编印安置征迁工作流程及相关文书表格；负责拟定安置征迁期间各类通告、公告，提供给综合协调办公室组织发布；适时组织动迁工作人员和中介工作人员的征迁业务培训；组织设计征收补偿安置电脑系统，进行系统硬件设备安装调试和软件调试；负责征迁具体业务的总协调，指导征迁业务，提供法律法规及政策咨询；指导土地、房屋权属手续的认定；牵头组织处理安置征迁个案疑难问题；办理征收补偿安置协议等相关档案材料的收集、整理、归档等。</w:t>
      </w:r>
    </w:p>
    <w:p w:rsidR="008E37BA" w:rsidRPr="00686171" w:rsidRDefault="008E37BA" w:rsidP="00787A4A">
      <w:pPr>
        <w:spacing w:line="600" w:lineRule="exact"/>
        <w:ind w:firstLineChars="200" w:firstLine="31680"/>
        <w:rPr>
          <w:rFonts w:ascii="Times New Roman" w:eastAsia="黑体" w:hAnsi="黑体" w:cs="Times New Roman"/>
          <w:sz w:val="32"/>
          <w:szCs w:val="32"/>
        </w:rPr>
      </w:pPr>
      <w:r w:rsidRPr="00686171">
        <w:rPr>
          <w:rFonts w:ascii="Times New Roman" w:eastAsia="黑体" w:hAnsi="黑体" w:cs="黑体" w:hint="eastAsia"/>
          <w:sz w:val="32"/>
          <w:szCs w:val="32"/>
        </w:rPr>
        <w:t>五、财务审核组</w:t>
      </w:r>
    </w:p>
    <w:p w:rsidR="008E37BA" w:rsidRPr="00686171" w:rsidRDefault="008E37BA" w:rsidP="00787A4A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组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   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长：黄永煌（兼）</w:t>
      </w:r>
    </w:p>
    <w:p w:rsidR="008E37BA" w:rsidRPr="00686171" w:rsidRDefault="008E37BA" w:rsidP="00787A4A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成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   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员：石井镇政府、财务中介公司抽调人员组成</w:t>
      </w:r>
    </w:p>
    <w:p w:rsidR="008E37BA" w:rsidRPr="00686171" w:rsidRDefault="008E37BA" w:rsidP="00787A4A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工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作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职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责：负责征收补偿安置协议的财务审核和征收补偿资金的发放工作，负责日常办公经费的报销支付工作；负责对项目资金收支情况进行账务核算，编制会计凭证、会计报表等会计资料并做好归档工作，协助并接受相关部门的审计和检查等。</w:t>
      </w:r>
    </w:p>
    <w:p w:rsidR="008E37BA" w:rsidRPr="00686171" w:rsidRDefault="008E37BA" w:rsidP="00787A4A">
      <w:pPr>
        <w:spacing w:line="600" w:lineRule="exact"/>
        <w:ind w:firstLineChars="200" w:firstLine="31680"/>
        <w:rPr>
          <w:rFonts w:ascii="Times New Roman" w:eastAsia="黑体" w:hAnsi="黑体" w:cs="Times New Roman"/>
          <w:sz w:val="32"/>
          <w:szCs w:val="32"/>
        </w:rPr>
      </w:pPr>
      <w:r w:rsidRPr="00686171">
        <w:rPr>
          <w:rFonts w:ascii="Times New Roman" w:eastAsia="黑体" w:hAnsi="黑体" w:cs="黑体" w:hint="eastAsia"/>
          <w:sz w:val="32"/>
          <w:szCs w:val="32"/>
        </w:rPr>
        <w:t>六、监督组</w:t>
      </w:r>
    </w:p>
    <w:p w:rsidR="008E37BA" w:rsidRPr="00686171" w:rsidRDefault="008E37BA" w:rsidP="00787A4A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组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   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长：林友良（兼）</w:t>
      </w:r>
    </w:p>
    <w:p w:rsidR="008E37BA" w:rsidRPr="00686171" w:rsidRDefault="008E37BA" w:rsidP="00787A4A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成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   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员：石井镇纪委相关人员</w:t>
      </w:r>
    </w:p>
    <w:p w:rsidR="008E37BA" w:rsidRPr="00686171" w:rsidRDefault="008E37BA" w:rsidP="00787A4A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主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要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职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责：负责片区征收建设全过程监督，确保政策执行公开、公平、公正。依规依纪查处项目推进过程中存在党员干部、公职人员干预阻扰、推诿扯皮、失职渎职等违规违纪问题或不担当、不作为、乱作为问题。</w:t>
      </w:r>
    </w:p>
    <w:p w:rsidR="008E37BA" w:rsidRPr="00686171" w:rsidRDefault="008E37BA" w:rsidP="00787A4A">
      <w:pPr>
        <w:spacing w:line="600" w:lineRule="exact"/>
        <w:ind w:firstLineChars="200" w:firstLine="31680"/>
        <w:rPr>
          <w:rFonts w:ascii="Times New Roman" w:eastAsia="黑体" w:hAnsi="黑体" w:cs="Times New Roman"/>
          <w:sz w:val="32"/>
          <w:szCs w:val="32"/>
        </w:rPr>
      </w:pPr>
      <w:r w:rsidRPr="00686171">
        <w:rPr>
          <w:rFonts w:ascii="Times New Roman" w:eastAsia="黑体" w:hAnsi="黑体" w:cs="黑体" w:hint="eastAsia"/>
          <w:sz w:val="32"/>
          <w:szCs w:val="32"/>
        </w:rPr>
        <w:t>七、历史遗留问题处置组</w:t>
      </w:r>
    </w:p>
    <w:p w:rsidR="008E37BA" w:rsidRPr="00686171" w:rsidRDefault="008E37BA" w:rsidP="00787A4A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组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   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长：洪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琦（兼）</w:t>
      </w:r>
    </w:p>
    <w:p w:rsidR="008E37BA" w:rsidRDefault="008E37BA" w:rsidP="00787A4A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副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组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长：王思源（市税务局水头税务分局分局长）、</w:t>
      </w:r>
    </w:p>
    <w:p w:rsidR="008E37BA" w:rsidRPr="00686171" w:rsidRDefault="008E37BA" w:rsidP="00787A4A">
      <w:pPr>
        <w:spacing w:line="600" w:lineRule="exact"/>
        <w:ind w:firstLineChars="85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潘土水（兼）</w:t>
      </w:r>
    </w:p>
    <w:p w:rsidR="008E37BA" w:rsidRPr="00686171" w:rsidRDefault="008E37BA" w:rsidP="00787A4A">
      <w:pPr>
        <w:spacing w:line="600" w:lineRule="exact"/>
        <w:ind w:leftChars="304" w:left="31680" w:hangingChars="650" w:firstLine="31680"/>
        <w:rPr>
          <w:rFonts w:ascii="Times New Roman" w:eastAsia="方正仿宋简体" w:hAnsi="Times New Roman" w:cs="Times New Roman"/>
          <w:sz w:val="32"/>
          <w:szCs w:val="32"/>
          <w:u w:val="single"/>
        </w:rPr>
      </w:pP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成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    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员：石井镇政府、市公安局、市税务局、生态环境局抽调人员组成</w:t>
      </w:r>
    </w:p>
    <w:p w:rsidR="008E37BA" w:rsidRPr="00686171" w:rsidRDefault="008E37BA" w:rsidP="00787A4A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主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要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职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责：负责处置片区征收过程中存在的历史遗留问题，保障项目实施进度。</w:t>
      </w:r>
    </w:p>
    <w:p w:rsidR="008E37BA" w:rsidRPr="00686171" w:rsidRDefault="008E37BA" w:rsidP="00686171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8E37BA" w:rsidRPr="00686171" w:rsidRDefault="008E37BA" w:rsidP="00686171">
      <w:pPr>
        <w:pStyle w:val="Default"/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8E37BA" w:rsidRPr="00686171" w:rsidRDefault="008E37BA" w:rsidP="00686171">
      <w:pPr>
        <w:pStyle w:val="Default"/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8E37BA" w:rsidRPr="00686171" w:rsidRDefault="008E37BA" w:rsidP="00787A4A">
      <w:pPr>
        <w:pStyle w:val="Default"/>
        <w:spacing w:line="600" w:lineRule="exact"/>
        <w:ind w:rightChars="411" w:right="31680" w:firstLine="640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南安市人民政府办公室</w:t>
      </w:r>
      <w:r w:rsidRPr="00686171">
        <w:rPr>
          <w:rFonts w:ascii="Times New Roman" w:eastAsia="方正仿宋简体" w:hAnsi="Times New Roman" w:cs="Times New Roman"/>
          <w:sz w:val="32"/>
          <w:szCs w:val="32"/>
        </w:rPr>
        <w:t xml:space="preserve">     </w:t>
      </w:r>
    </w:p>
    <w:p w:rsidR="008E37BA" w:rsidRPr="00686171" w:rsidRDefault="008E37BA" w:rsidP="00787A4A">
      <w:pPr>
        <w:overflowPunct w:val="0"/>
        <w:autoSpaceDE w:val="0"/>
        <w:spacing w:line="600" w:lineRule="exact"/>
        <w:ind w:rightChars="611" w:right="31680" w:firstLineChars="200" w:firstLine="31680"/>
        <w:jc w:val="right"/>
        <w:textAlignment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686171">
        <w:rPr>
          <w:rFonts w:ascii="Times New Roman" w:eastAsia="方正仿宋简体" w:hAnsi="Times New Roman" w:cs="Times New Roman"/>
          <w:color w:val="000000"/>
          <w:sz w:val="32"/>
          <w:szCs w:val="32"/>
        </w:rPr>
        <w:t xml:space="preserve"> 2024</w:t>
      </w:r>
      <w:r w:rsidRPr="00686171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年</w:t>
      </w:r>
      <w:r w:rsidRPr="00686171">
        <w:rPr>
          <w:rFonts w:ascii="Times New Roman" w:eastAsia="方正仿宋简体" w:hAnsi="Times New Roman" w:cs="Times New Roman"/>
          <w:color w:val="000000"/>
          <w:sz w:val="32"/>
          <w:szCs w:val="32"/>
        </w:rPr>
        <w:t>5</w:t>
      </w:r>
      <w:r w:rsidRPr="00686171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月</w:t>
      </w:r>
      <w:r w:rsidRPr="00686171">
        <w:rPr>
          <w:rFonts w:ascii="Times New Roman" w:eastAsia="方正仿宋简体" w:hAnsi="Times New Roman" w:cs="Times New Roman"/>
          <w:color w:val="000000"/>
          <w:sz w:val="32"/>
          <w:szCs w:val="32"/>
        </w:rPr>
        <w:t>9</w:t>
      </w:r>
      <w:r w:rsidRPr="00686171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日</w:t>
      </w:r>
      <w:r w:rsidRPr="00686171">
        <w:rPr>
          <w:rFonts w:ascii="Times New Roman" w:eastAsia="方正仿宋简体" w:hAnsi="Times New Roman" w:cs="Times New Roman"/>
          <w:color w:val="000000"/>
          <w:sz w:val="32"/>
          <w:szCs w:val="32"/>
        </w:rPr>
        <w:t xml:space="preserve">        </w:t>
      </w:r>
    </w:p>
    <w:p w:rsidR="008E37BA" w:rsidRPr="00686171" w:rsidRDefault="008E37BA" w:rsidP="00787A4A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686171">
        <w:rPr>
          <w:rFonts w:ascii="Times New Roman" w:eastAsia="方正仿宋简体" w:hAnsi="Times New Roman" w:cs="方正仿宋简体" w:hint="eastAsia"/>
          <w:sz w:val="32"/>
          <w:szCs w:val="32"/>
        </w:rPr>
        <w:t>（此件主动公开）</w:t>
      </w:r>
    </w:p>
    <w:p w:rsidR="008E37BA" w:rsidRPr="00686171" w:rsidRDefault="008E37BA" w:rsidP="00686171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8E37BA" w:rsidRPr="00686171" w:rsidRDefault="008E37BA" w:rsidP="00686171">
      <w:pPr>
        <w:pStyle w:val="Default"/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8E37BA" w:rsidRPr="00686171" w:rsidRDefault="008E37BA" w:rsidP="00686171">
      <w:pPr>
        <w:pStyle w:val="Default"/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8E37BA" w:rsidRPr="00686171" w:rsidRDefault="008E37BA" w:rsidP="00686171">
      <w:pPr>
        <w:pStyle w:val="Default"/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8E37BA" w:rsidRDefault="008E37BA" w:rsidP="00686171">
      <w:pPr>
        <w:pStyle w:val="Default"/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8E37BA" w:rsidRDefault="008E37BA" w:rsidP="00686171">
      <w:pPr>
        <w:pStyle w:val="Default"/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  <w:sectPr w:rsidR="008E37BA" w:rsidSect="00686171">
          <w:footerReference w:type="default" r:id="rId6"/>
          <w:pgSz w:w="11906" w:h="16838" w:code="9"/>
          <w:pgMar w:top="1701" w:right="1474" w:bottom="1588" w:left="1588" w:header="851" w:footer="1418" w:gutter="0"/>
          <w:cols w:space="425"/>
          <w:titlePg/>
          <w:docGrid w:linePitch="312"/>
        </w:sectPr>
      </w:pPr>
    </w:p>
    <w:p w:rsidR="008E37BA" w:rsidRDefault="008E37BA" w:rsidP="00686171">
      <w:pPr>
        <w:pStyle w:val="Default"/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8E37BA" w:rsidRDefault="008E37BA" w:rsidP="00686171">
      <w:pPr>
        <w:pStyle w:val="Default"/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8E37BA" w:rsidRDefault="008E37BA" w:rsidP="00686171">
      <w:pPr>
        <w:pStyle w:val="Default"/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8E37BA" w:rsidRDefault="008E37BA" w:rsidP="00686171">
      <w:pPr>
        <w:pStyle w:val="Default"/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8E37BA" w:rsidRDefault="008E37BA" w:rsidP="00686171">
      <w:pPr>
        <w:pStyle w:val="Default"/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8E37BA" w:rsidRDefault="008E37BA" w:rsidP="00686171">
      <w:pPr>
        <w:pStyle w:val="Default"/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8E37BA" w:rsidRDefault="008E37BA" w:rsidP="00686171">
      <w:pPr>
        <w:pStyle w:val="Default"/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8E37BA" w:rsidRDefault="008E37BA" w:rsidP="00686171">
      <w:pPr>
        <w:pStyle w:val="Default"/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8E37BA" w:rsidRDefault="008E37BA" w:rsidP="00686171">
      <w:pPr>
        <w:pStyle w:val="Default"/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8E37BA" w:rsidRDefault="008E37BA" w:rsidP="00686171">
      <w:pPr>
        <w:pStyle w:val="Default"/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8E37BA" w:rsidRDefault="008E37BA" w:rsidP="00686171">
      <w:pPr>
        <w:pStyle w:val="Default"/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8E37BA" w:rsidRDefault="008E37BA" w:rsidP="00686171">
      <w:pPr>
        <w:pStyle w:val="Default"/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8E37BA" w:rsidRDefault="008E37BA" w:rsidP="00686171">
      <w:pPr>
        <w:pStyle w:val="Default"/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8E37BA" w:rsidRDefault="008E37BA" w:rsidP="00686171">
      <w:pPr>
        <w:pStyle w:val="Default"/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8E37BA" w:rsidRDefault="008E37BA" w:rsidP="00686171">
      <w:pPr>
        <w:pStyle w:val="Default"/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8E37BA" w:rsidRDefault="008E37BA" w:rsidP="00686171">
      <w:pPr>
        <w:pStyle w:val="Default"/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8E37BA" w:rsidRDefault="008E37BA" w:rsidP="00686171">
      <w:pPr>
        <w:pStyle w:val="Default"/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8E37BA" w:rsidRDefault="008E37BA" w:rsidP="00686171">
      <w:pPr>
        <w:pStyle w:val="Default"/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8E37BA" w:rsidRPr="00686171" w:rsidRDefault="008E37BA" w:rsidP="00686171">
      <w:pPr>
        <w:pStyle w:val="Default"/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8E37BA" w:rsidRPr="00686171" w:rsidRDefault="008E37BA" w:rsidP="00BB0823">
      <w:pPr>
        <w:spacing w:line="600" w:lineRule="exact"/>
        <w:ind w:leftChars="150" w:left="31680" w:rightChars="150" w:right="31680" w:hangingChars="300" w:firstLine="31680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 w:rsidRPr="00686171">
        <w:rPr>
          <w:rFonts w:ascii="Times New Roman" w:eastAsia="方正仿宋简体" w:hAnsi="Times New Roman" w:cs="方正仿宋简体" w:hint="eastAsia"/>
          <w:sz w:val="28"/>
          <w:szCs w:val="28"/>
        </w:rPr>
        <w:t>市直有关单位：市发改局、公安局、司法局、财政局、资源局、住建局、林业局、文体旅局、城管局，税务局、生态环境局，能源工贸集团。</w:t>
      </w:r>
      <w:bookmarkStart w:id="0" w:name="_GoBack"/>
      <w:bookmarkEnd w:id="0"/>
    </w:p>
    <w:sectPr w:rsidR="008E37BA" w:rsidRPr="00686171" w:rsidSect="00686171">
      <w:pgSz w:w="11906" w:h="16838" w:code="9"/>
      <w:pgMar w:top="1701" w:right="1474" w:bottom="1588" w:left="1588" w:header="851" w:footer="1418" w:gutter="0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7BA" w:rsidRDefault="008E37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E37BA" w:rsidRDefault="008E37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7BA" w:rsidRPr="00686171" w:rsidRDefault="008E37BA" w:rsidP="00787A4A">
    <w:pPr>
      <w:pStyle w:val="Footer"/>
      <w:framePr w:wrap="auto" w:vAnchor="text" w:hAnchor="margin" w:xAlign="outside" w:y="1"/>
      <w:ind w:leftChars="150" w:left="31680" w:rightChars="150" w:right="31680"/>
      <w:rPr>
        <w:rStyle w:val="PageNumber"/>
        <w:rFonts w:ascii="宋体" w:cs="Times New Roman"/>
        <w:sz w:val="28"/>
        <w:szCs w:val="28"/>
      </w:rPr>
    </w:pPr>
    <w:r w:rsidRPr="00686171">
      <w:rPr>
        <w:rStyle w:val="PageNumber"/>
        <w:rFonts w:ascii="宋体" w:hAnsi="宋体" w:cs="宋体"/>
        <w:sz w:val="28"/>
        <w:szCs w:val="28"/>
      </w:rPr>
      <w:t xml:space="preserve">— </w:t>
    </w:r>
    <w:r w:rsidRPr="00686171">
      <w:rPr>
        <w:rStyle w:val="PageNumber"/>
        <w:rFonts w:ascii="宋体" w:hAnsi="宋体" w:cs="宋体"/>
        <w:sz w:val="28"/>
        <w:szCs w:val="28"/>
      </w:rPr>
      <w:fldChar w:fldCharType="begin"/>
    </w:r>
    <w:r w:rsidRPr="00686171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686171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5</w:t>
    </w:r>
    <w:r w:rsidRPr="00686171">
      <w:rPr>
        <w:rStyle w:val="PageNumber"/>
        <w:rFonts w:ascii="宋体" w:hAnsi="宋体" w:cs="宋体"/>
        <w:sz w:val="28"/>
        <w:szCs w:val="28"/>
      </w:rPr>
      <w:fldChar w:fldCharType="end"/>
    </w:r>
    <w:r w:rsidRPr="00686171">
      <w:rPr>
        <w:rStyle w:val="PageNumber"/>
        <w:rFonts w:ascii="宋体" w:hAnsi="宋体" w:cs="宋体"/>
        <w:sz w:val="28"/>
        <w:szCs w:val="28"/>
      </w:rPr>
      <w:t xml:space="preserve"> —</w:t>
    </w:r>
  </w:p>
  <w:p w:rsidR="008E37BA" w:rsidRDefault="008E37BA" w:rsidP="00686171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7BA" w:rsidRDefault="008E37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E37BA" w:rsidRDefault="008E37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WUxYTljNmEzMTc3OGVkODVlYjNhYWVhNjFjNTNkNTAifQ=="/>
  </w:docVars>
  <w:rsids>
    <w:rsidRoot w:val="7DBEAA70"/>
    <w:rsid w:val="D81F6C5C"/>
    <w:rsid w:val="DED35E20"/>
    <w:rsid w:val="DFCF3C6F"/>
    <w:rsid w:val="EB697420"/>
    <w:rsid w:val="EEF7646A"/>
    <w:rsid w:val="F9DF2066"/>
    <w:rsid w:val="FEDA60CC"/>
    <w:rsid w:val="FFE5349E"/>
    <w:rsid w:val="FFFFEE72"/>
    <w:rsid w:val="000724D8"/>
    <w:rsid w:val="00290A62"/>
    <w:rsid w:val="002A3D0D"/>
    <w:rsid w:val="00666A1C"/>
    <w:rsid w:val="00686171"/>
    <w:rsid w:val="00787A4A"/>
    <w:rsid w:val="008E37BA"/>
    <w:rsid w:val="00977B14"/>
    <w:rsid w:val="00A55819"/>
    <w:rsid w:val="00A84A67"/>
    <w:rsid w:val="00BB0823"/>
    <w:rsid w:val="00BE526E"/>
    <w:rsid w:val="00C8312A"/>
    <w:rsid w:val="00E239D9"/>
    <w:rsid w:val="00E36A98"/>
    <w:rsid w:val="00E7774B"/>
    <w:rsid w:val="00FA67AD"/>
    <w:rsid w:val="00FF0F90"/>
    <w:rsid w:val="039B3DC0"/>
    <w:rsid w:val="0D4E1EA3"/>
    <w:rsid w:val="10E34F73"/>
    <w:rsid w:val="11852857"/>
    <w:rsid w:val="12111947"/>
    <w:rsid w:val="1F3709E9"/>
    <w:rsid w:val="1FAD2A59"/>
    <w:rsid w:val="21667363"/>
    <w:rsid w:val="2ACE0103"/>
    <w:rsid w:val="2B5F3F09"/>
    <w:rsid w:val="2C7E7C57"/>
    <w:rsid w:val="2DB15E0A"/>
    <w:rsid w:val="2DC42062"/>
    <w:rsid w:val="2E7B3D22"/>
    <w:rsid w:val="307153DD"/>
    <w:rsid w:val="3C49353C"/>
    <w:rsid w:val="3D4D05BB"/>
    <w:rsid w:val="40E83499"/>
    <w:rsid w:val="42D53EF1"/>
    <w:rsid w:val="43F7246D"/>
    <w:rsid w:val="476C6AE3"/>
    <w:rsid w:val="4B1F38DD"/>
    <w:rsid w:val="4CE03BBE"/>
    <w:rsid w:val="4CF3744D"/>
    <w:rsid w:val="4E2E44B5"/>
    <w:rsid w:val="4E6C395B"/>
    <w:rsid w:val="4F4A4C24"/>
    <w:rsid w:val="4FDDFD33"/>
    <w:rsid w:val="500A342C"/>
    <w:rsid w:val="5428129F"/>
    <w:rsid w:val="5536081F"/>
    <w:rsid w:val="55F409FE"/>
    <w:rsid w:val="577F6A3B"/>
    <w:rsid w:val="5B3F1217"/>
    <w:rsid w:val="5E3E24F3"/>
    <w:rsid w:val="652B2AC8"/>
    <w:rsid w:val="68BD36F0"/>
    <w:rsid w:val="6A225A43"/>
    <w:rsid w:val="6CFC3CA5"/>
    <w:rsid w:val="6FE27182"/>
    <w:rsid w:val="73FE239C"/>
    <w:rsid w:val="762510F0"/>
    <w:rsid w:val="7B287EB8"/>
    <w:rsid w:val="7B79EA6C"/>
    <w:rsid w:val="7C156B31"/>
    <w:rsid w:val="7C7898DE"/>
    <w:rsid w:val="7C8F3555"/>
    <w:rsid w:val="7DB36601"/>
    <w:rsid w:val="7DBEAA70"/>
    <w:rsid w:val="7F8F2756"/>
    <w:rsid w:val="AFBE38A1"/>
    <w:rsid w:val="BDFF0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BE526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E526E"/>
    <w:pPr>
      <w:widowControl w:val="0"/>
      <w:autoSpaceDE w:val="0"/>
      <w:autoSpaceDN w:val="0"/>
      <w:adjustRightInd w:val="0"/>
    </w:pPr>
    <w:rPr>
      <w:rFonts w:ascii="方正仿宋_GBK" w:eastAsia="方正仿宋_GBK" w:hAnsi="方正仿宋_GBK" w:cs="方正仿宋_GBK"/>
      <w:color w:val="000000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686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  <w:style w:type="character" w:styleId="PageNumber">
    <w:name w:val="page number"/>
    <w:basedOn w:val="DefaultParagraphFont"/>
    <w:uiPriority w:val="99"/>
    <w:rsid w:val="00686171"/>
  </w:style>
  <w:style w:type="paragraph" w:styleId="Header">
    <w:name w:val="header"/>
    <w:basedOn w:val="Normal"/>
    <w:link w:val="HeaderChar"/>
    <w:uiPriority w:val="99"/>
    <w:rsid w:val="00686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6</Pages>
  <Words>349</Words>
  <Characters>1990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园子</dc:creator>
  <cp:keywords/>
  <dc:description/>
  <cp:lastModifiedBy>Windows 用户</cp:lastModifiedBy>
  <cp:revision>5</cp:revision>
  <cp:lastPrinted>2024-05-09T00:02:00Z</cp:lastPrinted>
  <dcterms:created xsi:type="dcterms:W3CDTF">2024-05-10T01:30:00Z</dcterms:created>
  <dcterms:modified xsi:type="dcterms:W3CDTF">2024-05-10T01:42:00Z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D8EAF21C113A418685A7B4D3424BB904_13</vt:lpwstr>
  </property>
</Properties>
</file>