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6" w:rsidRPr="00553DB9" w:rsidRDefault="002807F6" w:rsidP="00553DB9">
      <w:pPr>
        <w:spacing w:line="400" w:lineRule="exact"/>
        <w:rPr>
          <w:rFonts w:eastAsia="方正仿宋简体"/>
          <w:sz w:val="32"/>
          <w:szCs w:val="32"/>
        </w:rPr>
      </w:pPr>
    </w:p>
    <w:p w:rsidR="002807F6" w:rsidRPr="00553DB9" w:rsidRDefault="002807F6" w:rsidP="00553DB9">
      <w:pPr>
        <w:spacing w:line="400" w:lineRule="exact"/>
        <w:rPr>
          <w:rFonts w:eastAsia="方正仿宋简体"/>
          <w:sz w:val="32"/>
          <w:szCs w:val="32"/>
        </w:rPr>
      </w:pPr>
    </w:p>
    <w:p w:rsidR="002807F6" w:rsidRPr="00553DB9" w:rsidRDefault="002807F6" w:rsidP="00553DB9">
      <w:pPr>
        <w:spacing w:line="600" w:lineRule="exact"/>
        <w:jc w:val="right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南政办函〔</w:t>
      </w:r>
      <w:r w:rsidRPr="00553DB9">
        <w:rPr>
          <w:rFonts w:eastAsia="方正仿宋简体"/>
          <w:sz w:val="32"/>
          <w:szCs w:val="32"/>
        </w:rPr>
        <w:t>2022</w:t>
      </w:r>
      <w:r w:rsidRPr="00553DB9">
        <w:rPr>
          <w:rFonts w:eastAsia="方正仿宋简体" w:cs="方正仿宋简体" w:hint="eastAsia"/>
          <w:sz w:val="32"/>
          <w:szCs w:val="32"/>
        </w:rPr>
        <w:t>〕</w:t>
      </w:r>
      <w:r w:rsidRPr="00553DB9">
        <w:rPr>
          <w:rFonts w:eastAsia="方正仿宋简体"/>
          <w:sz w:val="32"/>
          <w:szCs w:val="32"/>
        </w:rPr>
        <w:t>34</w:t>
      </w:r>
      <w:r w:rsidRPr="00553DB9">
        <w:rPr>
          <w:rFonts w:eastAsia="方正仿宋简体" w:cs="方正仿宋简体" w:hint="eastAsia"/>
          <w:sz w:val="32"/>
          <w:szCs w:val="32"/>
        </w:rPr>
        <w:t>号</w:t>
      </w:r>
    </w:p>
    <w:p w:rsidR="002807F6" w:rsidRPr="00553DB9" w:rsidRDefault="002807F6" w:rsidP="00553DB9">
      <w:pPr>
        <w:spacing w:line="600" w:lineRule="exact"/>
        <w:rPr>
          <w:rFonts w:eastAsia="方正仿宋简体"/>
          <w:sz w:val="32"/>
          <w:szCs w:val="32"/>
        </w:rPr>
      </w:pPr>
    </w:p>
    <w:p w:rsidR="002807F6" w:rsidRPr="00553DB9" w:rsidRDefault="002807F6" w:rsidP="00553D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53DB9">
        <w:rPr>
          <w:rFonts w:ascii="方正小标宋简体" w:eastAsia="方正小标宋简体" w:cs="方正小标宋简体" w:hint="eastAsia"/>
          <w:sz w:val="44"/>
          <w:szCs w:val="44"/>
        </w:rPr>
        <w:t>南安市人民政府办公室关于成立</w:t>
      </w:r>
    </w:p>
    <w:p w:rsidR="002807F6" w:rsidRPr="00553DB9" w:rsidRDefault="002807F6" w:rsidP="00553D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53DB9">
        <w:rPr>
          <w:rFonts w:ascii="方正小标宋简体" w:eastAsia="方正小标宋简体" w:cs="方正小标宋简体" w:hint="eastAsia"/>
          <w:sz w:val="44"/>
          <w:szCs w:val="44"/>
        </w:rPr>
        <w:t>南安市知识产权工作领导小组的通知</w:t>
      </w:r>
    </w:p>
    <w:p w:rsidR="002807F6" w:rsidRPr="00553DB9" w:rsidRDefault="002807F6" w:rsidP="00553DB9">
      <w:pPr>
        <w:spacing w:line="600" w:lineRule="exact"/>
        <w:jc w:val="center"/>
        <w:rPr>
          <w:rFonts w:eastAsia="方正仿宋简体"/>
          <w:sz w:val="32"/>
          <w:szCs w:val="32"/>
        </w:rPr>
      </w:pPr>
    </w:p>
    <w:p w:rsidR="002807F6" w:rsidRPr="00553DB9" w:rsidRDefault="002807F6" w:rsidP="00553DB9">
      <w:pPr>
        <w:spacing w:line="500" w:lineRule="exact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各乡镇（街道）人民政府（办事处）</w:t>
      </w:r>
      <w:r>
        <w:rPr>
          <w:rFonts w:eastAsia="方正仿宋简体" w:cs="方正仿宋简体" w:hint="eastAsia"/>
          <w:sz w:val="32"/>
          <w:szCs w:val="32"/>
        </w:rPr>
        <w:t>、</w:t>
      </w:r>
      <w:r w:rsidRPr="00553DB9">
        <w:rPr>
          <w:rFonts w:eastAsia="方正仿宋简体" w:cs="方正仿宋简体" w:hint="eastAsia"/>
          <w:sz w:val="32"/>
          <w:szCs w:val="32"/>
        </w:rPr>
        <w:t>经济开发区、雪峰开发区管委会，市直有关单位：</w:t>
      </w:r>
    </w:p>
    <w:p w:rsidR="002807F6" w:rsidRPr="00553DB9" w:rsidRDefault="002807F6" w:rsidP="001D3DAC">
      <w:pPr>
        <w:pStyle w:val="NormalWeb"/>
        <w:spacing w:before="0" w:beforeAutospacing="0" w:after="0" w:afterAutospacing="0" w:line="500" w:lineRule="exact"/>
        <w:ind w:firstLineChars="225" w:firstLine="31680"/>
        <w:rPr>
          <w:rFonts w:ascii="Times New Roman" w:eastAsia="方正仿宋简体" w:hAnsi="Times New Roman" w:cs="Times New Roman"/>
          <w:sz w:val="32"/>
          <w:szCs w:val="32"/>
        </w:rPr>
      </w:pPr>
      <w:r w:rsidRPr="00553DB9">
        <w:rPr>
          <w:rFonts w:ascii="Times New Roman" w:eastAsia="方正仿宋简体" w:hAnsi="Times New Roman" w:cs="方正仿宋简体" w:hint="eastAsia"/>
          <w:sz w:val="32"/>
          <w:szCs w:val="32"/>
        </w:rPr>
        <w:t>为进一步深入实施我市知识产权战略，</w:t>
      </w:r>
      <w:r w:rsidRPr="00553DB9">
        <w:rPr>
          <w:rFonts w:ascii="Times New Roman" w:eastAsia="方正仿宋简体" w:hAnsi="Times New Roman" w:cs="方正仿宋简体" w:hint="eastAsia"/>
          <w:color w:val="000000"/>
          <w:sz w:val="32"/>
          <w:szCs w:val="32"/>
          <w:shd w:val="clear" w:color="auto" w:fill="FFFFFF"/>
        </w:rPr>
        <w:t>不断提升全市知识产权创造、运用、保护、管理和服务能力。</w:t>
      </w:r>
      <w:r w:rsidRPr="00553DB9">
        <w:rPr>
          <w:rFonts w:ascii="Times New Roman" w:eastAsia="方正仿宋简体" w:hAnsi="Times New Roman" w:cs="方正仿宋简体" w:hint="eastAsia"/>
          <w:sz w:val="32"/>
          <w:szCs w:val="32"/>
        </w:rPr>
        <w:t>经市政府研究，决定成立南安市知识产权工作领导小组，统筹协调全市知识产权工作。具体成员名单如下：</w:t>
      </w:r>
    </w:p>
    <w:p w:rsidR="002807F6" w:rsidRPr="00553DB9" w:rsidRDefault="002807F6" w:rsidP="001D3DAC">
      <w:pPr>
        <w:tabs>
          <w:tab w:val="left" w:pos="1680"/>
        </w:tabs>
        <w:spacing w:line="500" w:lineRule="exact"/>
        <w:ind w:firstLineChars="2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组</w:t>
      </w:r>
      <w:r w:rsidRPr="00553DB9">
        <w:rPr>
          <w:rFonts w:eastAsia="方正仿宋简体"/>
          <w:sz w:val="32"/>
          <w:szCs w:val="32"/>
        </w:rPr>
        <w:t xml:space="preserve">  </w:t>
      </w:r>
      <w:r w:rsidRPr="00553DB9">
        <w:rPr>
          <w:rFonts w:eastAsia="方正仿宋简体" w:cs="方正仿宋简体" w:hint="eastAsia"/>
          <w:sz w:val="32"/>
          <w:szCs w:val="32"/>
        </w:rPr>
        <w:t>长：陈志慧</w:t>
      </w:r>
      <w:r>
        <w:rPr>
          <w:rFonts w:eastAsia="方正仿宋简体"/>
          <w:sz w:val="32"/>
          <w:szCs w:val="32"/>
        </w:rPr>
        <w:t xml:space="preserve">  </w:t>
      </w:r>
      <w:r w:rsidRPr="00553DB9">
        <w:rPr>
          <w:rFonts w:eastAsia="方正仿宋简体" w:cs="方正仿宋简体" w:hint="eastAsia"/>
          <w:sz w:val="32"/>
          <w:szCs w:val="32"/>
        </w:rPr>
        <w:t>市政府副市长</w:t>
      </w:r>
    </w:p>
    <w:p w:rsidR="002807F6" w:rsidRPr="00553DB9" w:rsidRDefault="002807F6" w:rsidP="001D3DAC">
      <w:pPr>
        <w:spacing w:line="500" w:lineRule="exact"/>
        <w:ind w:firstLineChars="2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副组长：翁启栋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市政府办公室副主任</w:t>
      </w:r>
    </w:p>
    <w:p w:rsidR="002807F6" w:rsidRPr="00553DB9" w:rsidRDefault="002807F6" w:rsidP="001D3DAC">
      <w:pPr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陈烽火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市市场监管局局长</w:t>
      </w:r>
      <w:r w:rsidRPr="00553DB9">
        <w:rPr>
          <w:rFonts w:eastAsia="方正仿宋简体"/>
          <w:sz w:val="32"/>
          <w:szCs w:val="32"/>
        </w:rPr>
        <w:t xml:space="preserve">    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2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成</w:t>
      </w:r>
      <w:r w:rsidRPr="00553DB9">
        <w:rPr>
          <w:rFonts w:eastAsia="方正仿宋简体"/>
          <w:sz w:val="32"/>
          <w:szCs w:val="32"/>
        </w:rPr>
        <w:t xml:space="preserve">  </w:t>
      </w:r>
      <w:r w:rsidRPr="00553DB9">
        <w:rPr>
          <w:rFonts w:eastAsia="方正仿宋简体" w:cs="方正仿宋简体" w:hint="eastAsia"/>
          <w:sz w:val="32"/>
          <w:szCs w:val="32"/>
        </w:rPr>
        <w:t>员：苏庆发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市委宣传部二级主任科员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陈跃生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市发改局副局长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沈至炜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市政府教育督导室副科级督学</w:t>
      </w:r>
      <w:bookmarkStart w:id="0" w:name="_GoBack"/>
      <w:bookmarkEnd w:id="0"/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倪志明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市科技局副局长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刘晓江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市工信局副局长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黄文法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市公安局党委委员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黄金发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市司法局副局长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郑雪蓉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市财政局党组成员、总会计师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陈光明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市人社局二级主任科员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洪江澄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市农业农村局党组成员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刘</w:t>
      </w:r>
      <w:r w:rsidRPr="00553DB9">
        <w:rPr>
          <w:rFonts w:eastAsia="方正仿宋简体"/>
          <w:sz w:val="32"/>
          <w:szCs w:val="32"/>
        </w:rPr>
        <w:t xml:space="preserve">  </w:t>
      </w:r>
      <w:r w:rsidRPr="00553DB9">
        <w:rPr>
          <w:rFonts w:eastAsia="方正仿宋简体" w:cs="方正仿宋简体" w:hint="eastAsia"/>
          <w:sz w:val="32"/>
          <w:szCs w:val="32"/>
        </w:rPr>
        <w:t>艺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市林业局二级主任科员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林全平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市商务局副局长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黄凌波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市文体旅局副局长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陈连升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市卫健局党组成员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黄克勇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市市场监管局党组成员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林礼成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市统计局副局长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尤金伟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市法院副院长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温振伟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市检察院副检察长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陈俊杰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国家税务总局南安市税务局副局长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陈世阳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泉州海关驻南安办事处副主任</w:t>
      </w:r>
    </w:p>
    <w:p w:rsidR="002807F6" w:rsidRPr="00553DB9" w:rsidRDefault="002807F6" w:rsidP="001D3DAC">
      <w:pPr>
        <w:tabs>
          <w:tab w:val="left" w:pos="1985"/>
        </w:tabs>
        <w:spacing w:line="500" w:lineRule="exact"/>
        <w:ind w:firstLineChars="600" w:firstLine="31680"/>
        <w:rPr>
          <w:rFonts w:eastAsia="方正仿宋简体"/>
          <w:sz w:val="32"/>
          <w:szCs w:val="32"/>
        </w:rPr>
      </w:pPr>
      <w:r w:rsidRPr="00553DB9">
        <w:rPr>
          <w:rFonts w:eastAsia="方正仿宋简体" w:cs="方正仿宋简体" w:hint="eastAsia"/>
          <w:sz w:val="32"/>
          <w:szCs w:val="32"/>
        </w:rPr>
        <w:t>周泉星</w:t>
      </w:r>
      <w:r w:rsidRPr="00553DB9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 w:rsidRPr="00553DB9">
        <w:rPr>
          <w:rFonts w:eastAsia="方正仿宋简体" w:cs="方正仿宋简体" w:hint="eastAsia"/>
          <w:sz w:val="32"/>
          <w:szCs w:val="32"/>
        </w:rPr>
        <w:t>中国人民银行南安市支行副行长</w:t>
      </w:r>
    </w:p>
    <w:p w:rsidR="002807F6" w:rsidRPr="00553DB9" w:rsidRDefault="002807F6" w:rsidP="001D3DAC">
      <w:pPr>
        <w:spacing w:line="500" w:lineRule="exact"/>
        <w:ind w:firstLineChars="200" w:firstLine="31680"/>
        <w:rPr>
          <w:rFonts w:eastAsia="方正仿宋简体"/>
          <w:color w:val="000000"/>
          <w:sz w:val="32"/>
          <w:szCs w:val="32"/>
          <w:shd w:val="clear" w:color="auto" w:fill="FFFFFF"/>
        </w:rPr>
      </w:pPr>
      <w:r w:rsidRPr="00553DB9">
        <w:rPr>
          <w:rFonts w:eastAsia="方正仿宋简体" w:cs="方正仿宋简体" w:hint="eastAsia"/>
          <w:sz w:val="32"/>
          <w:szCs w:val="32"/>
        </w:rPr>
        <w:t>领导小组下设办公室，挂靠在市市场监督管理局，办公室主任由市市场监督管理局党组成员黄克勇兼任，</w:t>
      </w:r>
      <w:r w:rsidRPr="00553DB9">
        <w:rPr>
          <w:rFonts w:eastAsia="方正仿宋简体" w:cs="方正仿宋简体" w:hint="eastAsia"/>
          <w:color w:val="000000"/>
          <w:sz w:val="32"/>
          <w:szCs w:val="32"/>
          <w:shd w:val="clear" w:color="auto" w:fill="FFFFFF"/>
        </w:rPr>
        <w:t>承担知识产权工作领导小组日常工作。</w:t>
      </w:r>
      <w:r w:rsidRPr="00553DB9">
        <w:rPr>
          <w:rFonts w:eastAsia="方正仿宋简体" w:cs="方正仿宋简体" w:hint="eastAsia"/>
          <w:sz w:val="32"/>
          <w:szCs w:val="32"/>
        </w:rPr>
        <w:t>领导小组成员因工作变动的，</w:t>
      </w:r>
      <w:r w:rsidRPr="00553DB9">
        <w:rPr>
          <w:rFonts w:eastAsia="方正仿宋简体" w:cs="方正仿宋简体" w:hint="eastAsia"/>
          <w:color w:val="000000"/>
          <w:sz w:val="32"/>
          <w:szCs w:val="32"/>
          <w:shd w:val="clear" w:color="auto" w:fill="FFFFFF"/>
        </w:rPr>
        <w:t>由该岗位继任人员担任，不再另行发文。</w:t>
      </w:r>
    </w:p>
    <w:p w:rsidR="002807F6" w:rsidRPr="00553DB9" w:rsidRDefault="002807F6" w:rsidP="001D3DAC">
      <w:pPr>
        <w:spacing w:line="500" w:lineRule="exact"/>
        <w:ind w:firstLineChars="200" w:firstLine="31680"/>
        <w:rPr>
          <w:rFonts w:eastAsia="方正仿宋简体"/>
          <w:color w:val="000000"/>
          <w:sz w:val="32"/>
          <w:szCs w:val="32"/>
          <w:shd w:val="clear" w:color="auto" w:fill="FFFFFF"/>
        </w:rPr>
      </w:pPr>
    </w:p>
    <w:p w:rsidR="002807F6" w:rsidRPr="00553DB9" w:rsidRDefault="002807F6" w:rsidP="001D3DAC">
      <w:pPr>
        <w:spacing w:line="500" w:lineRule="exact"/>
        <w:ind w:firstLineChars="200" w:firstLine="31680"/>
        <w:rPr>
          <w:rFonts w:eastAsia="方正仿宋简体"/>
          <w:color w:val="000000"/>
          <w:sz w:val="32"/>
          <w:szCs w:val="32"/>
          <w:shd w:val="clear" w:color="auto" w:fill="FFFFFF"/>
        </w:rPr>
      </w:pPr>
    </w:p>
    <w:p w:rsidR="002807F6" w:rsidRPr="00553DB9" w:rsidRDefault="002807F6" w:rsidP="001D3DAC">
      <w:pPr>
        <w:spacing w:line="500" w:lineRule="exact"/>
        <w:ind w:rightChars="431" w:right="31680" w:firstLineChars="200" w:firstLine="31680"/>
        <w:jc w:val="right"/>
        <w:rPr>
          <w:rFonts w:eastAsia="方正仿宋简体"/>
          <w:sz w:val="32"/>
          <w:szCs w:val="32"/>
        </w:rPr>
      </w:pPr>
      <w:r w:rsidRPr="00553DB9">
        <w:rPr>
          <w:rFonts w:eastAsia="方正仿宋简体"/>
          <w:sz w:val="32"/>
          <w:szCs w:val="32"/>
        </w:rPr>
        <w:t xml:space="preserve">    </w:t>
      </w:r>
      <w:r w:rsidRPr="00553DB9">
        <w:rPr>
          <w:rFonts w:eastAsia="方正仿宋简体" w:cs="方正仿宋简体" w:hint="eastAsia"/>
          <w:sz w:val="32"/>
          <w:szCs w:val="32"/>
        </w:rPr>
        <w:t>南安市人民政府办公室</w:t>
      </w:r>
    </w:p>
    <w:p w:rsidR="002807F6" w:rsidRPr="00553DB9" w:rsidRDefault="002807F6" w:rsidP="001D3DAC">
      <w:pPr>
        <w:tabs>
          <w:tab w:val="left" w:pos="1785"/>
        </w:tabs>
        <w:spacing w:line="500" w:lineRule="exact"/>
        <w:ind w:rightChars="611" w:right="31680" w:firstLineChars="1300" w:firstLine="31680"/>
        <w:jc w:val="right"/>
        <w:rPr>
          <w:rFonts w:eastAsia="方正仿宋简体"/>
          <w:sz w:val="32"/>
          <w:szCs w:val="32"/>
        </w:rPr>
      </w:pPr>
      <w:r w:rsidRPr="00553DB9">
        <w:rPr>
          <w:rFonts w:eastAsia="方正仿宋简体"/>
          <w:sz w:val="32"/>
          <w:szCs w:val="32"/>
        </w:rPr>
        <w:t xml:space="preserve">    2022</w:t>
      </w:r>
      <w:r w:rsidRPr="00553DB9">
        <w:rPr>
          <w:rFonts w:eastAsia="方正仿宋简体" w:cs="方正仿宋简体" w:hint="eastAsia"/>
          <w:sz w:val="32"/>
          <w:szCs w:val="32"/>
        </w:rPr>
        <w:t>年</w:t>
      </w:r>
      <w:r w:rsidRPr="00553DB9">
        <w:rPr>
          <w:rFonts w:eastAsia="方正仿宋简体"/>
          <w:sz w:val="32"/>
          <w:szCs w:val="32"/>
        </w:rPr>
        <w:t>6</w:t>
      </w:r>
      <w:r w:rsidRPr="00553DB9">
        <w:rPr>
          <w:rFonts w:eastAsia="方正仿宋简体" w:cs="方正仿宋简体" w:hint="eastAsia"/>
          <w:sz w:val="32"/>
          <w:szCs w:val="32"/>
        </w:rPr>
        <w:t>月</w:t>
      </w:r>
      <w:r w:rsidRPr="00553DB9">
        <w:rPr>
          <w:rFonts w:eastAsia="方正仿宋简体"/>
          <w:sz w:val="32"/>
          <w:szCs w:val="32"/>
        </w:rPr>
        <w:t>1</w:t>
      </w:r>
      <w:r w:rsidRPr="00553DB9">
        <w:rPr>
          <w:rFonts w:eastAsia="方正仿宋简体" w:cs="方正仿宋简体" w:hint="eastAsia"/>
          <w:sz w:val="32"/>
          <w:szCs w:val="32"/>
        </w:rPr>
        <w:t>日</w:t>
      </w:r>
    </w:p>
    <w:p w:rsidR="002807F6" w:rsidRPr="00553DB9" w:rsidRDefault="002807F6" w:rsidP="001D3DAC">
      <w:pPr>
        <w:pStyle w:val="NormalWeb"/>
        <w:spacing w:before="0" w:beforeAutospacing="0" w:after="0" w:afterAutospacing="0" w:line="500" w:lineRule="exact"/>
        <w:ind w:firstLineChars="225" w:firstLine="31680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553DB9">
        <w:rPr>
          <w:rFonts w:ascii="Times New Roman" w:eastAsia="方正仿宋简体" w:hAnsi="Times New Roman" w:cs="方正仿宋简体" w:hint="eastAsia"/>
          <w:kern w:val="2"/>
          <w:sz w:val="32"/>
          <w:szCs w:val="32"/>
        </w:rPr>
        <w:t>（此件主动公开）</w:t>
      </w:r>
    </w:p>
    <w:p w:rsidR="002807F6" w:rsidRPr="00553DB9" w:rsidRDefault="002807F6" w:rsidP="00D347C1">
      <w:pPr>
        <w:spacing w:line="400" w:lineRule="exact"/>
        <w:rPr>
          <w:rFonts w:eastAsia="方正仿宋简体"/>
          <w:sz w:val="32"/>
          <w:szCs w:val="32"/>
        </w:rPr>
      </w:pPr>
    </w:p>
    <w:p w:rsidR="002807F6" w:rsidRPr="00553DB9" w:rsidRDefault="002807F6" w:rsidP="001D3DAC">
      <w:pPr>
        <w:spacing w:line="540" w:lineRule="exact"/>
        <w:ind w:leftChars="150" w:left="31680" w:rightChars="150" w:right="31680" w:hangingChars="300" w:firstLine="31680"/>
        <w:rPr>
          <w:rFonts w:eastAsia="方正仿宋简体"/>
          <w:sz w:val="28"/>
          <w:szCs w:val="28"/>
        </w:rPr>
      </w:pPr>
      <w:r>
        <w:rPr>
          <w:noProof/>
        </w:rPr>
        <w:pict>
          <v:line id="直线 5" o:spid="_x0000_s1026" style="position:absolute;left:0;text-align:left;flip:y;z-index:251656704" from=".7pt,.75pt" to="441.15pt,1.7pt" strokeweight="1pt"/>
        </w:pict>
      </w:r>
      <w:r w:rsidRPr="00553DB9">
        <w:rPr>
          <w:rFonts w:eastAsia="方正仿宋简体" w:cs="方正仿宋简体" w:hint="eastAsia"/>
          <w:sz w:val="28"/>
          <w:szCs w:val="28"/>
        </w:rPr>
        <w:t>市直有关单位：市委宣传部，市发改局、教育局、科技局、工信局、公安局、司法局、人社局、农业农村局、林业局、商务局、文体旅局、卫健局、市场监管局、统计局，法院、检察院，税务局、泉州海关驻南安办事处，人民银行南安市支行。</w:t>
      </w:r>
    </w:p>
    <w:p w:rsidR="002807F6" w:rsidRPr="00553DB9" w:rsidRDefault="002807F6" w:rsidP="00E960E7">
      <w:pPr>
        <w:spacing w:line="540" w:lineRule="exact"/>
        <w:ind w:leftChars="150" w:left="31680" w:rightChars="150" w:right="31680"/>
        <w:rPr>
          <w:rFonts w:eastAsia="方正仿宋简体"/>
          <w:sz w:val="28"/>
          <w:szCs w:val="28"/>
        </w:rPr>
      </w:pPr>
      <w:r>
        <w:rPr>
          <w:noProof/>
        </w:rPr>
        <w:pict>
          <v:line id="_x0000_s1027" style="position:absolute;left:0;text-align:left;flip:y;z-index:251658752" from="3.15pt,30.45pt" to="441.5pt,31.9pt" strokeweight="1pt"/>
        </w:pict>
      </w:r>
      <w:r>
        <w:rPr>
          <w:noProof/>
        </w:rPr>
        <w:pict>
          <v:line id="_x0000_s1028" style="position:absolute;left:0;text-align:left;flip:y;z-index:251657728" from="1.15pt,2.55pt" to="441.15pt,3.3pt" strokeweight="1pt"/>
        </w:pict>
      </w:r>
      <w:r w:rsidRPr="00553DB9">
        <w:rPr>
          <w:rFonts w:eastAsia="方正仿宋简体" w:cs="方正仿宋简体" w:hint="eastAsia"/>
          <w:sz w:val="28"/>
          <w:szCs w:val="28"/>
        </w:rPr>
        <w:t xml:space="preserve">南安市人民政府办公室　　　</w:t>
      </w:r>
      <w:r w:rsidRPr="00553DB9">
        <w:rPr>
          <w:rFonts w:eastAsia="方正仿宋简体"/>
          <w:sz w:val="28"/>
          <w:szCs w:val="28"/>
        </w:rPr>
        <w:t xml:space="preserve">       </w:t>
      </w:r>
      <w:r>
        <w:rPr>
          <w:rFonts w:eastAsia="方正仿宋简体"/>
          <w:sz w:val="28"/>
          <w:szCs w:val="28"/>
        </w:rPr>
        <w:t xml:space="preserve">       </w:t>
      </w:r>
      <w:r w:rsidRPr="00553DB9">
        <w:rPr>
          <w:rFonts w:eastAsia="方正仿宋简体"/>
          <w:sz w:val="28"/>
          <w:szCs w:val="28"/>
        </w:rPr>
        <w:t xml:space="preserve"> 2022</w:t>
      </w:r>
      <w:r w:rsidRPr="00553DB9">
        <w:rPr>
          <w:rFonts w:eastAsia="方正仿宋简体" w:cs="方正仿宋简体" w:hint="eastAsia"/>
          <w:sz w:val="28"/>
          <w:szCs w:val="28"/>
        </w:rPr>
        <w:t>年</w:t>
      </w:r>
      <w:r w:rsidRPr="00553DB9">
        <w:rPr>
          <w:rFonts w:eastAsia="方正仿宋简体"/>
          <w:sz w:val="28"/>
          <w:szCs w:val="28"/>
        </w:rPr>
        <w:t>6</w:t>
      </w:r>
      <w:r w:rsidRPr="00553DB9">
        <w:rPr>
          <w:rFonts w:eastAsia="方正仿宋简体" w:cs="方正仿宋简体" w:hint="eastAsia"/>
          <w:sz w:val="28"/>
          <w:szCs w:val="28"/>
        </w:rPr>
        <w:t>月</w:t>
      </w:r>
      <w:r w:rsidRPr="00553DB9">
        <w:rPr>
          <w:rFonts w:eastAsia="方正仿宋简体"/>
          <w:sz w:val="28"/>
          <w:szCs w:val="28"/>
        </w:rPr>
        <w:t>8</w:t>
      </w:r>
      <w:r w:rsidRPr="00553DB9">
        <w:rPr>
          <w:rFonts w:eastAsia="方正仿宋简体" w:cs="方正仿宋简体" w:hint="eastAsia"/>
          <w:sz w:val="28"/>
          <w:szCs w:val="28"/>
        </w:rPr>
        <w:t>日印发</w:t>
      </w:r>
    </w:p>
    <w:sectPr w:rsidR="002807F6" w:rsidRPr="00553DB9" w:rsidSect="00512B60">
      <w:footerReference w:type="default" r:id="rId6"/>
      <w:pgSz w:w="11906" w:h="16838" w:code="9"/>
      <w:pgMar w:top="1701" w:right="1474" w:bottom="1588" w:left="1588" w:header="851" w:footer="1418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F6" w:rsidRDefault="002807F6" w:rsidP="00C62606">
      <w:r>
        <w:separator/>
      </w:r>
    </w:p>
  </w:endnote>
  <w:endnote w:type="continuationSeparator" w:id="0">
    <w:p w:rsidR="002807F6" w:rsidRDefault="002807F6" w:rsidP="00C6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F6" w:rsidRPr="00512B60" w:rsidRDefault="002807F6" w:rsidP="001D3DAC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/>
        <w:sz w:val="28"/>
        <w:szCs w:val="28"/>
      </w:rPr>
    </w:pPr>
    <w:r w:rsidRPr="00512B60">
      <w:rPr>
        <w:rStyle w:val="PageNumber"/>
        <w:rFonts w:ascii="宋体" w:hAnsi="宋体" w:cs="宋体"/>
        <w:sz w:val="28"/>
        <w:szCs w:val="28"/>
      </w:rPr>
      <w:t xml:space="preserve">— </w:t>
    </w:r>
    <w:r w:rsidRPr="00512B60">
      <w:rPr>
        <w:rStyle w:val="PageNumber"/>
        <w:rFonts w:ascii="宋体" w:hAnsi="宋体" w:cs="宋体"/>
        <w:sz w:val="28"/>
        <w:szCs w:val="28"/>
      </w:rPr>
      <w:fldChar w:fldCharType="begin"/>
    </w:r>
    <w:r w:rsidRPr="00512B60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512B60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512B60">
      <w:rPr>
        <w:rStyle w:val="PageNumber"/>
        <w:rFonts w:ascii="宋体" w:hAnsi="宋体" w:cs="宋体"/>
        <w:sz w:val="28"/>
        <w:szCs w:val="28"/>
      </w:rPr>
      <w:fldChar w:fldCharType="end"/>
    </w:r>
    <w:r w:rsidRPr="00512B60">
      <w:rPr>
        <w:rStyle w:val="PageNumber"/>
        <w:rFonts w:ascii="宋体" w:hAnsi="宋体" w:cs="宋体"/>
        <w:sz w:val="28"/>
        <w:szCs w:val="28"/>
      </w:rPr>
      <w:t xml:space="preserve"> —</w:t>
    </w:r>
  </w:p>
  <w:p w:rsidR="002807F6" w:rsidRDefault="002807F6" w:rsidP="00512B6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F6" w:rsidRDefault="002807F6" w:rsidP="00C62606">
      <w:r>
        <w:separator/>
      </w:r>
    </w:p>
  </w:footnote>
  <w:footnote w:type="continuationSeparator" w:id="0">
    <w:p w:rsidR="002807F6" w:rsidRDefault="002807F6" w:rsidP="00C62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Q2YjI0ZTI0MTFkNmZlNDdhNGM0Y2JkYmFhMzBkZDAifQ=="/>
  </w:docVars>
  <w:rsids>
    <w:rsidRoot w:val="4B344E8D"/>
    <w:rsid w:val="00082B60"/>
    <w:rsid w:val="001D3DAC"/>
    <w:rsid w:val="002807F6"/>
    <w:rsid w:val="004030BA"/>
    <w:rsid w:val="004E5424"/>
    <w:rsid w:val="00512B60"/>
    <w:rsid w:val="00553DB9"/>
    <w:rsid w:val="00562DDE"/>
    <w:rsid w:val="005C66D9"/>
    <w:rsid w:val="006644BD"/>
    <w:rsid w:val="0075111B"/>
    <w:rsid w:val="007A2800"/>
    <w:rsid w:val="00964308"/>
    <w:rsid w:val="00B95E2B"/>
    <w:rsid w:val="00BE56BF"/>
    <w:rsid w:val="00C62606"/>
    <w:rsid w:val="00D347C1"/>
    <w:rsid w:val="00E960E7"/>
    <w:rsid w:val="090767B2"/>
    <w:rsid w:val="0F0E6D73"/>
    <w:rsid w:val="12F10BF3"/>
    <w:rsid w:val="13AB43F1"/>
    <w:rsid w:val="13AC359C"/>
    <w:rsid w:val="19B82906"/>
    <w:rsid w:val="1A9F5F00"/>
    <w:rsid w:val="21DA71E0"/>
    <w:rsid w:val="22475313"/>
    <w:rsid w:val="24913FBF"/>
    <w:rsid w:val="26087A74"/>
    <w:rsid w:val="2D2003F6"/>
    <w:rsid w:val="2E1B4436"/>
    <w:rsid w:val="30665378"/>
    <w:rsid w:val="35D30141"/>
    <w:rsid w:val="367506DC"/>
    <w:rsid w:val="36CD5A63"/>
    <w:rsid w:val="3A973D71"/>
    <w:rsid w:val="43AC4E55"/>
    <w:rsid w:val="46D76D9D"/>
    <w:rsid w:val="4B344E8D"/>
    <w:rsid w:val="5296322D"/>
    <w:rsid w:val="567D589F"/>
    <w:rsid w:val="5AE7102E"/>
    <w:rsid w:val="64C053DB"/>
    <w:rsid w:val="69F41509"/>
    <w:rsid w:val="6A2B2C4A"/>
    <w:rsid w:val="6B5E182C"/>
    <w:rsid w:val="6DF901E4"/>
    <w:rsid w:val="74BD16D8"/>
    <w:rsid w:val="76BB1204"/>
    <w:rsid w:val="7A644563"/>
    <w:rsid w:val="7A79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260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2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56BF"/>
    <w:rPr>
      <w:sz w:val="18"/>
      <w:szCs w:val="18"/>
    </w:rPr>
  </w:style>
  <w:style w:type="paragraph" w:styleId="NormalWeb">
    <w:name w:val="Normal (Web)"/>
    <w:basedOn w:val="Normal"/>
    <w:uiPriority w:val="99"/>
    <w:rsid w:val="00C626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C62606"/>
  </w:style>
  <w:style w:type="paragraph" w:styleId="Header">
    <w:name w:val="header"/>
    <w:basedOn w:val="Normal"/>
    <w:link w:val="HeaderChar"/>
    <w:uiPriority w:val="99"/>
    <w:rsid w:val="00553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56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127</Words>
  <Characters>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南政办函〔2022〕34号</dc:title>
  <dc:subject/>
  <dc:creator>庄良源</dc:creator>
  <cp:keywords/>
  <dc:description/>
  <cp:lastModifiedBy>Windows 用户</cp:lastModifiedBy>
  <cp:revision>4</cp:revision>
  <cp:lastPrinted>2022-06-08T02:25:00Z</cp:lastPrinted>
  <dcterms:created xsi:type="dcterms:W3CDTF">2022-06-08T02:30:00Z</dcterms:created>
  <dcterms:modified xsi:type="dcterms:W3CDTF">2022-06-08T02:56:00Z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94BCFCF049184812A82BF85D36C6FCAF</vt:lpwstr>
  </property>
  <property fmtid="{D5CDD505-2E9C-101B-9397-08002B2CF9AE}" pid="4" name="commondata">
    <vt:lpwstr>eyJoZGlkIjoiNTYzMzQ1Yjg3NTMwY2ViMGQwOWE1Y2JiNTMzYmY5MzMifQ==</vt:lpwstr>
  </property>
</Properties>
</file>