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D5" w:rsidRPr="0011045D" w:rsidRDefault="00D965D5" w:rsidP="00D965D5">
      <w:pPr>
        <w:tabs>
          <w:tab w:val="left" w:pos="8400"/>
          <w:tab w:val="left" w:pos="8610"/>
        </w:tabs>
        <w:spacing w:line="56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56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56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56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56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56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56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680" w:lineRule="exact"/>
        <w:ind w:rightChars="7" w:right="31680"/>
        <w:jc w:val="center"/>
        <w:rPr>
          <w:rFonts w:ascii="Times New Roman" w:eastAsia="方正仿宋简体" w:hAnsi="Times New Roman" w:cs="Times New Roman"/>
        </w:rPr>
      </w:pPr>
    </w:p>
    <w:p w:rsidR="00D965D5" w:rsidRPr="0011045D" w:rsidRDefault="00D965D5" w:rsidP="0011045D">
      <w:pPr>
        <w:tabs>
          <w:tab w:val="left" w:pos="8400"/>
          <w:tab w:val="left" w:pos="8610"/>
        </w:tabs>
        <w:spacing w:line="680" w:lineRule="exact"/>
        <w:ind w:rightChars="7" w:right="31680"/>
        <w:jc w:val="center"/>
        <w:rPr>
          <w:rFonts w:ascii="Times New Roman" w:eastAsia="方正仿宋简体" w:hAnsi="Times New Roman" w:cs="Times New Roman"/>
        </w:rPr>
      </w:pPr>
      <w:r w:rsidRPr="0011045D">
        <w:rPr>
          <w:rFonts w:ascii="Times New Roman" w:eastAsia="方正仿宋简体" w:hAnsi="Times New Roman" w:cs="方正仿宋简体" w:hint="eastAsia"/>
        </w:rPr>
        <w:t>南政文〔</w:t>
      </w:r>
      <w:r w:rsidRPr="0011045D">
        <w:rPr>
          <w:rFonts w:ascii="Times New Roman" w:eastAsia="方正仿宋简体" w:hAnsi="Times New Roman" w:cs="Times New Roman"/>
        </w:rPr>
        <w:t>2022</w:t>
      </w:r>
      <w:r w:rsidRPr="0011045D">
        <w:rPr>
          <w:rFonts w:ascii="Times New Roman" w:eastAsia="方正仿宋简体" w:hAnsi="Times New Roman" w:cs="方正仿宋简体" w:hint="eastAsia"/>
        </w:rPr>
        <w:t>〕</w:t>
      </w:r>
      <w:r w:rsidRPr="0011045D">
        <w:rPr>
          <w:rFonts w:ascii="Times New Roman" w:eastAsia="方正仿宋简体" w:hAnsi="Times New Roman" w:cs="Times New Roman"/>
        </w:rPr>
        <w:t>369</w:t>
      </w:r>
      <w:r w:rsidRPr="0011045D">
        <w:rPr>
          <w:rFonts w:ascii="Times New Roman" w:eastAsia="方正仿宋简体" w:hAnsi="Times New Roman" w:cs="方正仿宋简体" w:hint="eastAsia"/>
        </w:rPr>
        <w:t>号</w:t>
      </w:r>
    </w:p>
    <w:p w:rsidR="00D965D5" w:rsidRPr="0011045D" w:rsidRDefault="00D965D5" w:rsidP="0011045D">
      <w:pPr>
        <w:spacing w:line="600" w:lineRule="exact"/>
        <w:jc w:val="center"/>
        <w:rPr>
          <w:rFonts w:ascii="Times New Roman" w:eastAsia="方正仿宋简体" w:hAnsi="Times New Roman" w:cs="Times New Roman"/>
          <w:w w:val="95"/>
        </w:rPr>
      </w:pPr>
    </w:p>
    <w:p w:rsidR="00D965D5" w:rsidRPr="0011045D" w:rsidRDefault="00D965D5" w:rsidP="0011045D">
      <w:pPr>
        <w:spacing w:line="600" w:lineRule="exact"/>
        <w:jc w:val="center"/>
        <w:rPr>
          <w:rFonts w:ascii="Times New Roman" w:eastAsia="方正仿宋简体" w:hAnsi="Times New Roman" w:cs="Times New Roman"/>
          <w:w w:val="95"/>
        </w:rPr>
      </w:pPr>
    </w:p>
    <w:p w:rsidR="00D965D5" w:rsidRPr="0011045D" w:rsidRDefault="00D965D5" w:rsidP="0011045D">
      <w:pPr>
        <w:spacing w:line="600" w:lineRule="exact"/>
        <w:jc w:val="center"/>
        <w:rPr>
          <w:rFonts w:ascii="方正小标宋简体" w:eastAsia="方正小标宋简体" w:hAnsi="Times New Roman" w:cs="Times New Roman"/>
          <w:sz w:val="44"/>
          <w:szCs w:val="44"/>
        </w:rPr>
      </w:pPr>
      <w:r w:rsidRPr="0011045D">
        <w:rPr>
          <w:rFonts w:ascii="方正小标宋简体" w:eastAsia="方正小标宋简体" w:hAnsi="Times New Roman" w:cs="方正小标宋简体" w:hint="eastAsia"/>
          <w:sz w:val="44"/>
          <w:szCs w:val="44"/>
        </w:rPr>
        <w:t>南安市人民政府关于</w:t>
      </w:r>
    </w:p>
    <w:p w:rsidR="00D965D5" w:rsidRPr="0011045D" w:rsidRDefault="00D965D5" w:rsidP="0011045D">
      <w:pPr>
        <w:spacing w:line="600" w:lineRule="exact"/>
        <w:jc w:val="center"/>
        <w:rPr>
          <w:rFonts w:ascii="方正小标宋简体" w:eastAsia="方正小标宋简体" w:hAnsi="Times New Roman" w:cs="Times New Roman"/>
          <w:sz w:val="44"/>
          <w:szCs w:val="44"/>
        </w:rPr>
      </w:pPr>
      <w:r w:rsidRPr="0011045D">
        <w:rPr>
          <w:rFonts w:ascii="方正小标宋简体" w:eastAsia="方正小标宋简体" w:hAnsi="Times New Roman" w:cs="方正小标宋简体" w:hint="eastAsia"/>
          <w:sz w:val="44"/>
          <w:szCs w:val="44"/>
        </w:rPr>
        <w:t>石井镇</w:t>
      </w:r>
      <w:r w:rsidRPr="0011045D">
        <w:rPr>
          <w:rFonts w:ascii="方正小标宋简体" w:eastAsia="方正小标宋简体" w:hAnsi="Times New Roman" w:cs="方正小标宋简体"/>
          <w:sz w:val="44"/>
          <w:szCs w:val="44"/>
        </w:rPr>
        <w:t>2022</w:t>
      </w:r>
      <w:r w:rsidRPr="0011045D">
        <w:rPr>
          <w:rFonts w:ascii="方正小标宋简体" w:eastAsia="方正小标宋简体" w:hAnsi="Times New Roman" w:cs="方正小标宋简体" w:hint="eastAsia"/>
          <w:sz w:val="44"/>
          <w:szCs w:val="44"/>
        </w:rPr>
        <w:t>年第十一批次农村村民</w:t>
      </w:r>
    </w:p>
    <w:p w:rsidR="00D965D5" w:rsidRPr="0011045D" w:rsidRDefault="00D965D5" w:rsidP="0011045D">
      <w:pPr>
        <w:spacing w:line="600" w:lineRule="exact"/>
        <w:jc w:val="center"/>
        <w:rPr>
          <w:rFonts w:ascii="方正小标宋简体" w:eastAsia="方正小标宋简体" w:hAnsi="Times New Roman" w:cs="Times New Roman"/>
          <w:sz w:val="44"/>
          <w:szCs w:val="44"/>
        </w:rPr>
      </w:pPr>
      <w:r w:rsidRPr="0011045D">
        <w:rPr>
          <w:rFonts w:ascii="方正小标宋简体" w:eastAsia="方正小标宋简体" w:hAnsi="Times New Roman" w:cs="方正小标宋简体" w:hint="eastAsia"/>
          <w:sz w:val="44"/>
          <w:szCs w:val="44"/>
        </w:rPr>
        <w:t>住宅建设用地农用地转用及使用土地的批复</w:t>
      </w:r>
    </w:p>
    <w:p w:rsidR="00D965D5" w:rsidRPr="0011045D" w:rsidRDefault="00D965D5" w:rsidP="0011045D">
      <w:pPr>
        <w:spacing w:line="600" w:lineRule="exact"/>
        <w:jc w:val="center"/>
        <w:rPr>
          <w:rFonts w:ascii="Times New Roman" w:eastAsia="方正仿宋简体" w:hAnsi="Times New Roman" w:cs="Times New Roman"/>
          <w:w w:val="95"/>
        </w:rPr>
      </w:pPr>
    </w:p>
    <w:p w:rsidR="00D965D5" w:rsidRPr="0011045D" w:rsidRDefault="00D965D5" w:rsidP="0011045D">
      <w:pPr>
        <w:spacing w:line="600" w:lineRule="exact"/>
        <w:rPr>
          <w:rFonts w:ascii="Times New Roman" w:eastAsia="方正仿宋简体" w:hAnsi="Times New Roman" w:cs="Times New Roman"/>
        </w:rPr>
      </w:pPr>
      <w:r w:rsidRPr="0011045D">
        <w:rPr>
          <w:rFonts w:ascii="Times New Roman" w:eastAsia="方正仿宋简体" w:hAnsi="Times New Roman" w:cs="方正仿宋简体" w:hint="eastAsia"/>
        </w:rPr>
        <w:t>石井镇人民政府：</w:t>
      </w:r>
    </w:p>
    <w:p w:rsidR="00D965D5" w:rsidRPr="0011045D" w:rsidRDefault="00D965D5" w:rsidP="0011045D">
      <w:pPr>
        <w:spacing w:line="600" w:lineRule="exact"/>
        <w:ind w:firstLineChars="200" w:firstLine="31680"/>
        <w:rPr>
          <w:rFonts w:ascii="Times New Roman" w:eastAsia="方正仿宋简体" w:hAnsi="Times New Roman" w:cs="Times New Roman"/>
        </w:rPr>
      </w:pPr>
      <w:r w:rsidRPr="0011045D">
        <w:rPr>
          <w:rFonts w:ascii="Times New Roman" w:eastAsia="方正仿宋简体" w:hAnsi="Times New Roman" w:cs="方正仿宋简体" w:hint="eastAsia"/>
          <w:kern w:val="1"/>
        </w:rPr>
        <w:t>你镇报来《</w:t>
      </w:r>
      <w:r w:rsidRPr="0011045D">
        <w:rPr>
          <w:rFonts w:ascii="Times New Roman" w:eastAsia="方正仿宋简体" w:hAnsi="Times New Roman" w:cs="方正仿宋简体" w:hint="eastAsia"/>
        </w:rPr>
        <w:t>石井镇人民政府</w:t>
      </w:r>
      <w:r w:rsidRPr="0011045D">
        <w:rPr>
          <w:rFonts w:ascii="Times New Roman" w:eastAsia="方正仿宋简体" w:hAnsi="Times New Roman" w:cs="方正仿宋简体" w:hint="eastAsia"/>
          <w:kern w:val="1"/>
        </w:rPr>
        <w:t>关于</w:t>
      </w:r>
      <w:r w:rsidRPr="0011045D">
        <w:rPr>
          <w:rFonts w:ascii="Times New Roman" w:eastAsia="方正仿宋简体" w:hAnsi="Times New Roman" w:cs="Times New Roman"/>
          <w:kern w:val="1"/>
        </w:rPr>
        <w:t>2022</w:t>
      </w:r>
      <w:r w:rsidRPr="0011045D">
        <w:rPr>
          <w:rFonts w:ascii="Times New Roman" w:eastAsia="方正仿宋简体" w:hAnsi="Times New Roman" w:cs="方正仿宋简体" w:hint="eastAsia"/>
          <w:kern w:val="1"/>
        </w:rPr>
        <w:t>年度第十一批次农村村民住宅建设用地农用地转用的请示》</w:t>
      </w:r>
      <w:r w:rsidRPr="0011045D">
        <w:rPr>
          <w:rFonts w:ascii="Times New Roman" w:eastAsia="方正仿宋简体" w:hAnsi="Times New Roman" w:cs="方正仿宋简体" w:hint="eastAsia"/>
        </w:rPr>
        <w:t>（南石政〔</w:t>
      </w:r>
      <w:r w:rsidRPr="0011045D">
        <w:rPr>
          <w:rFonts w:ascii="Times New Roman" w:eastAsia="方正仿宋简体" w:hAnsi="Times New Roman" w:cs="Times New Roman"/>
        </w:rPr>
        <w:t>2022</w:t>
      </w:r>
      <w:r w:rsidRPr="0011045D">
        <w:rPr>
          <w:rFonts w:ascii="Times New Roman" w:eastAsia="方正仿宋简体" w:hAnsi="Times New Roman" w:cs="方正仿宋简体" w:hint="eastAsia"/>
        </w:rPr>
        <w:t>〕</w:t>
      </w:r>
      <w:r w:rsidRPr="0011045D">
        <w:rPr>
          <w:rFonts w:ascii="Times New Roman" w:eastAsia="方正仿宋简体" w:hAnsi="Times New Roman" w:cs="Times New Roman"/>
        </w:rPr>
        <w:t>156</w:t>
      </w:r>
      <w:r w:rsidRPr="0011045D">
        <w:rPr>
          <w:rFonts w:ascii="Times New Roman" w:eastAsia="方正仿宋简体" w:hAnsi="Times New Roman" w:cs="方正仿宋简体" w:hint="eastAsia"/>
        </w:rPr>
        <w:t>号）收悉。经研究，现批复如下：</w:t>
      </w:r>
    </w:p>
    <w:p w:rsidR="00D965D5" w:rsidRPr="0011045D" w:rsidRDefault="00D965D5" w:rsidP="0011045D">
      <w:pPr>
        <w:numPr>
          <w:ilvl w:val="0"/>
          <w:numId w:val="1"/>
        </w:numPr>
        <w:spacing w:line="600" w:lineRule="exact"/>
        <w:ind w:firstLineChars="200" w:firstLine="31680"/>
        <w:rPr>
          <w:rFonts w:ascii="Times New Roman" w:eastAsia="方正仿宋简体" w:hAnsi="Times New Roman" w:cs="Times New Roman"/>
        </w:rPr>
      </w:pPr>
      <w:r w:rsidRPr="0011045D">
        <w:rPr>
          <w:rFonts w:ascii="Times New Roman" w:eastAsia="方正仿宋简体" w:hAnsi="Times New Roman" w:cs="方正仿宋简体" w:hint="eastAsia"/>
        </w:rPr>
        <w:t>同意将石井镇三乡村集体农用地</w:t>
      </w:r>
      <w:r w:rsidRPr="0011045D">
        <w:rPr>
          <w:rFonts w:ascii="Times New Roman" w:eastAsia="方正仿宋简体" w:hAnsi="Times New Roman" w:cs="Times New Roman"/>
          <w:kern w:val="1"/>
        </w:rPr>
        <w:t>1.2667</w:t>
      </w:r>
      <w:r w:rsidRPr="0011045D">
        <w:rPr>
          <w:rFonts w:ascii="Times New Roman" w:eastAsia="方正仿宋简体" w:hAnsi="Times New Roman" w:cs="方正仿宋简体" w:hint="eastAsia"/>
        </w:rPr>
        <w:t>公顷农用地（其中：水浇地</w:t>
      </w:r>
      <w:r w:rsidRPr="0011045D">
        <w:rPr>
          <w:rFonts w:ascii="Times New Roman" w:eastAsia="方正仿宋简体" w:hAnsi="Times New Roman" w:cs="Times New Roman"/>
        </w:rPr>
        <w:t>0.9276</w:t>
      </w:r>
      <w:r w:rsidRPr="0011045D">
        <w:rPr>
          <w:rFonts w:ascii="Times New Roman" w:eastAsia="方正仿宋简体" w:hAnsi="Times New Roman" w:cs="方正仿宋简体" w:hint="eastAsia"/>
        </w:rPr>
        <w:t>公顷、旱地</w:t>
      </w:r>
      <w:r w:rsidRPr="0011045D">
        <w:rPr>
          <w:rFonts w:ascii="Times New Roman" w:eastAsia="方正仿宋简体" w:hAnsi="Times New Roman" w:cs="Times New Roman"/>
        </w:rPr>
        <w:t>0.1965</w:t>
      </w:r>
      <w:r w:rsidRPr="0011045D">
        <w:rPr>
          <w:rFonts w:ascii="Times New Roman" w:eastAsia="方正仿宋简体" w:hAnsi="Times New Roman" w:cs="方正仿宋简体" w:hint="eastAsia"/>
        </w:rPr>
        <w:t>公顷、其他农用地</w:t>
      </w:r>
      <w:r w:rsidRPr="0011045D">
        <w:rPr>
          <w:rFonts w:ascii="Times New Roman" w:eastAsia="方正仿宋简体" w:hAnsi="Times New Roman" w:cs="Times New Roman"/>
        </w:rPr>
        <w:t>0.1426</w:t>
      </w:r>
      <w:r w:rsidRPr="0011045D">
        <w:rPr>
          <w:rFonts w:ascii="Times New Roman" w:eastAsia="方正仿宋简体" w:hAnsi="Times New Roman" w:cs="方正仿宋简体" w:hint="eastAsia"/>
        </w:rPr>
        <w:t>公顷）转为建设用地。农用地转用列入我市</w:t>
      </w:r>
      <w:r w:rsidRPr="0011045D">
        <w:rPr>
          <w:rFonts w:ascii="Times New Roman" w:eastAsia="方正仿宋简体" w:hAnsi="Times New Roman" w:cs="Times New Roman"/>
        </w:rPr>
        <w:t>2022</w:t>
      </w:r>
      <w:r w:rsidRPr="0011045D">
        <w:rPr>
          <w:rFonts w:ascii="Times New Roman" w:eastAsia="方正仿宋简体" w:hAnsi="Times New Roman" w:cs="方正仿宋简体" w:hint="eastAsia"/>
        </w:rPr>
        <w:t>年度农村村民住宅建设用地农用地转用计划指标。</w:t>
      </w:r>
    </w:p>
    <w:p w:rsidR="00D965D5" w:rsidRPr="0011045D" w:rsidRDefault="00D965D5" w:rsidP="0011045D">
      <w:pPr>
        <w:numPr>
          <w:ilvl w:val="0"/>
          <w:numId w:val="1"/>
        </w:numPr>
        <w:spacing w:line="600" w:lineRule="exact"/>
        <w:ind w:firstLineChars="200" w:firstLine="31680"/>
        <w:rPr>
          <w:rFonts w:ascii="Times New Roman" w:eastAsia="方正仿宋简体" w:hAnsi="Times New Roman" w:cs="Times New Roman"/>
        </w:rPr>
      </w:pPr>
      <w:r w:rsidRPr="0011045D">
        <w:rPr>
          <w:rFonts w:ascii="Times New Roman" w:eastAsia="方正仿宋简体" w:hAnsi="Times New Roman" w:cs="方正仿宋简体" w:hint="eastAsia"/>
        </w:rPr>
        <w:t>该用地拟按使用方式提供，只作为农村村民住宅建房用地，不得作为经营性房地产开发用地。</w:t>
      </w:r>
    </w:p>
    <w:p w:rsidR="00D965D5" w:rsidRPr="0011045D" w:rsidRDefault="00D965D5" w:rsidP="0011045D">
      <w:pPr>
        <w:numPr>
          <w:ilvl w:val="0"/>
          <w:numId w:val="1"/>
        </w:numPr>
        <w:spacing w:line="600" w:lineRule="exact"/>
        <w:ind w:firstLineChars="200" w:firstLine="31680"/>
        <w:rPr>
          <w:rFonts w:ascii="Times New Roman" w:eastAsia="方正仿宋简体" w:hAnsi="Times New Roman" w:cs="Times New Roman"/>
        </w:rPr>
      </w:pPr>
      <w:r w:rsidRPr="0011045D">
        <w:rPr>
          <w:rFonts w:ascii="Times New Roman" w:eastAsia="方正仿宋简体" w:hAnsi="Times New Roman" w:cs="方正仿宋简体" w:hint="eastAsia"/>
        </w:rPr>
        <w:t>你办应严格按照《福建省农村村民住宅建设管理办法》</w:t>
      </w:r>
      <w:r w:rsidRPr="0011045D">
        <w:rPr>
          <w:rFonts w:ascii="Times New Roman" w:eastAsia="方正仿宋简体" w:hAnsi="Times New Roman" w:cs="方正仿宋简体" w:hint="eastAsia"/>
          <w:kern w:val="1"/>
        </w:rPr>
        <w:t>《南安市人民政府关于印发南安市规范农村宅基地和村民住宅建设管理暂行规定的通知》（南政文</w:t>
      </w:r>
      <w:r w:rsidRPr="0011045D">
        <w:rPr>
          <w:rFonts w:ascii="Times New Roman" w:eastAsia="方正仿宋简体" w:hAnsi="Times New Roman" w:cs="方正仿宋简体" w:hint="eastAsia"/>
        </w:rPr>
        <w:t>〔</w:t>
      </w:r>
      <w:r w:rsidRPr="0011045D">
        <w:rPr>
          <w:rFonts w:ascii="Times New Roman" w:eastAsia="方正仿宋简体" w:hAnsi="Times New Roman" w:cs="Times New Roman"/>
        </w:rPr>
        <w:t>2021</w:t>
      </w:r>
      <w:r w:rsidRPr="0011045D">
        <w:rPr>
          <w:rFonts w:ascii="Times New Roman" w:eastAsia="方正仿宋简体" w:hAnsi="Times New Roman" w:cs="方正仿宋简体" w:hint="eastAsia"/>
        </w:rPr>
        <w:t>〕</w:t>
      </w:r>
      <w:r w:rsidRPr="0011045D">
        <w:rPr>
          <w:rFonts w:ascii="Times New Roman" w:eastAsia="方正仿宋简体" w:hAnsi="Times New Roman" w:cs="Times New Roman"/>
          <w:kern w:val="1"/>
        </w:rPr>
        <w:t>108</w:t>
      </w:r>
      <w:r w:rsidRPr="0011045D">
        <w:rPr>
          <w:rFonts w:ascii="Times New Roman" w:eastAsia="方正仿宋简体" w:hAnsi="Times New Roman" w:cs="方正仿宋简体" w:hint="eastAsia"/>
          <w:kern w:val="1"/>
        </w:rPr>
        <w:t>号）及国家、省土地供应政策、用地定额指标、技术标准等有关规定</w:t>
      </w:r>
      <w:r w:rsidRPr="0011045D">
        <w:rPr>
          <w:rFonts w:ascii="Times New Roman" w:eastAsia="方正仿宋简体" w:hAnsi="Times New Roman" w:cs="方正仿宋简体" w:hint="eastAsia"/>
        </w:rPr>
        <w:t>办理供地和建设批准手续，通过福建省用途管制系统核发乡村建设规划许可证，并按规定备案。</w:t>
      </w:r>
    </w:p>
    <w:p w:rsidR="00D965D5" w:rsidRPr="0011045D" w:rsidRDefault="00D965D5" w:rsidP="0011045D">
      <w:pPr>
        <w:spacing w:line="600" w:lineRule="exact"/>
        <w:ind w:firstLineChars="200" w:firstLine="31680"/>
        <w:rPr>
          <w:rFonts w:ascii="Times New Roman" w:eastAsia="方正仿宋简体" w:hAnsi="Times New Roman" w:cs="Times New Roman"/>
        </w:rPr>
      </w:pPr>
      <w:r w:rsidRPr="0011045D">
        <w:rPr>
          <w:rFonts w:ascii="Times New Roman" w:eastAsia="方正仿宋简体" w:hAnsi="Times New Roman" w:cs="方正仿宋简体" w:hint="eastAsia"/>
        </w:rPr>
        <w:t>四、涉及退旧建新、土地补偿等问题，由你办按照有关规定负责督促落实。</w:t>
      </w:r>
    </w:p>
    <w:p w:rsidR="00D965D5" w:rsidRPr="0011045D" w:rsidRDefault="00D965D5" w:rsidP="0011045D">
      <w:pPr>
        <w:spacing w:line="600" w:lineRule="exact"/>
        <w:rPr>
          <w:rFonts w:ascii="Times New Roman" w:eastAsia="方正仿宋简体" w:hAnsi="Times New Roman" w:cs="Times New Roman"/>
        </w:rPr>
      </w:pPr>
    </w:p>
    <w:p w:rsidR="00D965D5" w:rsidRPr="0011045D" w:rsidRDefault="00D965D5" w:rsidP="0011045D">
      <w:pPr>
        <w:spacing w:line="600" w:lineRule="exact"/>
        <w:rPr>
          <w:rFonts w:ascii="Times New Roman" w:eastAsia="方正仿宋简体" w:hAnsi="Times New Roman" w:cs="Times New Roman"/>
        </w:rPr>
      </w:pPr>
    </w:p>
    <w:p w:rsidR="00D965D5" w:rsidRPr="0011045D" w:rsidRDefault="00D965D5" w:rsidP="0011045D">
      <w:pPr>
        <w:spacing w:line="600" w:lineRule="exact"/>
        <w:rPr>
          <w:rFonts w:ascii="Times New Roman" w:eastAsia="方正仿宋简体" w:hAnsi="Times New Roman" w:cs="Times New Roman"/>
        </w:rPr>
      </w:pPr>
    </w:p>
    <w:p w:rsidR="00D965D5" w:rsidRPr="0011045D" w:rsidRDefault="00D965D5" w:rsidP="0011045D">
      <w:pPr>
        <w:spacing w:line="600" w:lineRule="exact"/>
        <w:ind w:right="1482"/>
        <w:jc w:val="right"/>
        <w:rPr>
          <w:rFonts w:ascii="Times New Roman" w:eastAsia="方正仿宋简体" w:hAnsi="Times New Roman" w:cs="Times New Roman"/>
        </w:rPr>
      </w:pPr>
      <w:r w:rsidRPr="0011045D">
        <w:rPr>
          <w:rFonts w:ascii="Times New Roman" w:eastAsia="方正仿宋简体" w:hAnsi="Times New Roman" w:cs="方正仿宋简体" w:hint="eastAsia"/>
        </w:rPr>
        <w:t>南安市人民政府</w:t>
      </w:r>
    </w:p>
    <w:p w:rsidR="00D965D5" w:rsidRPr="0011045D" w:rsidRDefault="00D965D5" w:rsidP="0011045D">
      <w:pPr>
        <w:spacing w:line="600" w:lineRule="exact"/>
        <w:ind w:rightChars="406" w:right="31680"/>
        <w:jc w:val="right"/>
        <w:rPr>
          <w:rFonts w:ascii="Times New Roman" w:eastAsia="方正仿宋简体" w:hAnsi="Times New Roman" w:cs="Times New Roman"/>
        </w:rPr>
      </w:pPr>
      <w:r w:rsidRPr="0011045D">
        <w:rPr>
          <w:rFonts w:ascii="Times New Roman" w:eastAsia="方正仿宋简体" w:hAnsi="Times New Roman" w:cs="Times New Roman"/>
        </w:rPr>
        <w:t>2022</w:t>
      </w:r>
      <w:r w:rsidRPr="0011045D">
        <w:rPr>
          <w:rFonts w:ascii="Times New Roman" w:eastAsia="方正仿宋简体" w:hAnsi="Times New Roman" w:cs="方正仿宋简体" w:hint="eastAsia"/>
        </w:rPr>
        <w:t>年</w:t>
      </w:r>
      <w:r w:rsidRPr="0011045D">
        <w:rPr>
          <w:rFonts w:ascii="Times New Roman" w:eastAsia="方正仿宋简体" w:hAnsi="Times New Roman" w:cs="Times New Roman"/>
        </w:rPr>
        <w:t>11</w:t>
      </w:r>
      <w:r w:rsidRPr="0011045D">
        <w:rPr>
          <w:rFonts w:ascii="Times New Roman" w:eastAsia="方正仿宋简体" w:hAnsi="Times New Roman" w:cs="方正仿宋简体" w:hint="eastAsia"/>
        </w:rPr>
        <w:t>月</w:t>
      </w:r>
      <w:r w:rsidRPr="0011045D">
        <w:rPr>
          <w:rFonts w:ascii="Times New Roman" w:eastAsia="方正仿宋简体" w:hAnsi="Times New Roman" w:cs="Times New Roman"/>
        </w:rPr>
        <w:t>1</w:t>
      </w:r>
      <w:r w:rsidRPr="0011045D">
        <w:rPr>
          <w:rFonts w:ascii="Times New Roman" w:eastAsia="方正仿宋简体" w:hAnsi="Times New Roman" w:cs="方正仿宋简体" w:hint="eastAsia"/>
        </w:rPr>
        <w:t>日</w:t>
      </w:r>
    </w:p>
    <w:p w:rsidR="00D965D5" w:rsidRPr="0011045D" w:rsidRDefault="00D965D5" w:rsidP="0011045D">
      <w:pPr>
        <w:spacing w:line="600" w:lineRule="exact"/>
        <w:ind w:rightChars="406" w:right="31680" w:firstLineChars="200" w:firstLine="31680"/>
        <w:jc w:val="left"/>
        <w:rPr>
          <w:rFonts w:ascii="Times New Roman" w:eastAsia="方正仿宋简体" w:hAnsi="Times New Roman" w:cs="Times New Roman"/>
        </w:rPr>
      </w:pPr>
      <w:r w:rsidRPr="0011045D">
        <w:rPr>
          <w:rFonts w:ascii="Times New Roman" w:eastAsia="方正仿宋简体" w:hAnsi="Times New Roman" w:cs="方正仿宋简体" w:hint="eastAsia"/>
        </w:rPr>
        <w:t>（此件主动公开）</w:t>
      </w:r>
    </w:p>
    <w:p w:rsidR="00D965D5" w:rsidRPr="0011045D" w:rsidRDefault="00D965D5" w:rsidP="0011045D">
      <w:pPr>
        <w:spacing w:line="600" w:lineRule="exact"/>
        <w:ind w:rightChars="406" w:right="31680"/>
        <w:jc w:val="right"/>
        <w:rPr>
          <w:rFonts w:ascii="Times New Roman" w:eastAsia="方正仿宋简体" w:hAnsi="Times New Roman" w:cs="Times New Roman"/>
        </w:rPr>
      </w:pPr>
    </w:p>
    <w:p w:rsidR="00D965D5" w:rsidRPr="0011045D" w:rsidRDefault="00D965D5" w:rsidP="0011045D">
      <w:pPr>
        <w:spacing w:line="600" w:lineRule="exact"/>
        <w:ind w:rightChars="406" w:right="31680"/>
        <w:jc w:val="right"/>
        <w:rPr>
          <w:rFonts w:ascii="Times New Roman" w:eastAsia="方正仿宋简体" w:hAnsi="Times New Roman" w:cs="Times New Roman"/>
        </w:rPr>
      </w:pPr>
    </w:p>
    <w:p w:rsidR="00D965D5" w:rsidRPr="0011045D" w:rsidRDefault="00D965D5" w:rsidP="0011045D">
      <w:pPr>
        <w:spacing w:line="600" w:lineRule="exact"/>
        <w:ind w:leftChars="100" w:left="31680" w:rightChars="100" w:right="31680" w:hangingChars="1" w:firstLine="31680"/>
        <w:rPr>
          <w:rFonts w:ascii="Times New Roman" w:eastAsia="方正仿宋简体" w:hAnsi="Times New Roman" w:cs="Times New Roman"/>
          <w:sz w:val="28"/>
          <w:szCs w:val="28"/>
        </w:rPr>
      </w:pPr>
      <w:r>
        <w:rPr>
          <w:noProof/>
        </w:rPr>
        <w:pict>
          <v:line id="_x0000_s1026" style="position:absolute;left:0;text-align:left;z-index:251656704" from="0,0" to="441pt,0" strokeweight="1pt"/>
        </w:pict>
      </w:r>
      <w:r w:rsidRPr="0011045D">
        <w:rPr>
          <w:rFonts w:ascii="Times New Roman" w:eastAsia="方正仿宋简体" w:hAnsi="Times New Roman" w:cs="方正仿宋简体" w:hint="eastAsia"/>
          <w:sz w:val="28"/>
          <w:szCs w:val="28"/>
        </w:rPr>
        <w:t>抄送：泉州市自然资源和规划局。</w:t>
      </w:r>
    </w:p>
    <w:p w:rsidR="00D965D5" w:rsidRPr="0011045D" w:rsidRDefault="00D965D5" w:rsidP="0011045D">
      <w:pPr>
        <w:spacing w:line="600" w:lineRule="exact"/>
        <w:ind w:leftChars="101" w:left="31680" w:rightChars="100" w:right="31680" w:firstLineChars="300" w:firstLine="31680"/>
        <w:rPr>
          <w:rFonts w:ascii="Times New Roman" w:eastAsia="方正仿宋简体" w:hAnsi="Times New Roman" w:cs="Times New Roman"/>
          <w:sz w:val="28"/>
          <w:szCs w:val="28"/>
        </w:rPr>
      </w:pPr>
      <w:r w:rsidRPr="0011045D">
        <w:rPr>
          <w:rFonts w:ascii="Times New Roman" w:eastAsia="方正仿宋简体" w:hAnsi="Times New Roman" w:cs="方正仿宋简体" w:hint="eastAsia"/>
          <w:sz w:val="28"/>
          <w:szCs w:val="28"/>
        </w:rPr>
        <w:t>市资源局、农业农村局。</w:t>
      </w:r>
    </w:p>
    <w:p w:rsidR="00D965D5" w:rsidRPr="0011045D" w:rsidRDefault="00D965D5" w:rsidP="0011045D">
      <w:pPr>
        <w:spacing w:line="600" w:lineRule="exact"/>
        <w:ind w:leftChars="100" w:left="31680" w:rightChars="100" w:right="31680" w:hangingChars="1" w:firstLine="31680"/>
        <w:rPr>
          <w:rFonts w:cs="Times New Roman"/>
        </w:rPr>
      </w:pPr>
      <w:r>
        <w:rPr>
          <w:noProof/>
        </w:rPr>
        <w:pict>
          <v:line id="_x0000_s1027" style="position:absolute;left:0;text-align:left;z-index:251658752" from="0,31.2pt" to="441pt,31.2pt" strokeweight="1pt"/>
        </w:pict>
      </w:r>
      <w:r>
        <w:rPr>
          <w:noProof/>
        </w:rPr>
        <w:pict>
          <v:line id="_x0000_s1028" style="position:absolute;left:0;text-align:left;z-index:251657728" from="0,0" to="441pt,0" strokeweight="1pt"/>
        </w:pict>
      </w:r>
      <w:r w:rsidRPr="0011045D">
        <w:rPr>
          <w:rFonts w:ascii="Times New Roman" w:eastAsia="方正仿宋简体" w:hAnsi="Times New Roman" w:cs="方正仿宋简体" w:hint="eastAsia"/>
          <w:sz w:val="28"/>
          <w:szCs w:val="28"/>
        </w:rPr>
        <w:t>南安市人民政府办公室</w:t>
      </w:r>
      <w:r w:rsidRPr="0011045D">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sidRPr="0011045D">
        <w:rPr>
          <w:rFonts w:ascii="Times New Roman" w:eastAsia="方正仿宋简体" w:hAnsi="Times New Roman" w:cs="Times New Roman"/>
          <w:sz w:val="28"/>
          <w:szCs w:val="28"/>
        </w:rPr>
        <w:t xml:space="preserve"> 2022</w:t>
      </w:r>
      <w:r w:rsidRPr="0011045D">
        <w:rPr>
          <w:rFonts w:ascii="Times New Roman" w:eastAsia="方正仿宋简体" w:hAnsi="Times New Roman" w:cs="方正仿宋简体" w:hint="eastAsia"/>
          <w:sz w:val="28"/>
          <w:szCs w:val="28"/>
        </w:rPr>
        <w:t>年</w:t>
      </w:r>
      <w:r w:rsidRPr="0011045D">
        <w:rPr>
          <w:rFonts w:ascii="Times New Roman" w:eastAsia="方正仿宋简体" w:hAnsi="Times New Roman" w:cs="Times New Roman"/>
          <w:sz w:val="28"/>
          <w:szCs w:val="28"/>
        </w:rPr>
        <w:t>11</w:t>
      </w:r>
      <w:r w:rsidRPr="0011045D">
        <w:rPr>
          <w:rFonts w:ascii="Times New Roman" w:eastAsia="方正仿宋简体" w:hAnsi="Times New Roman" w:cs="方正仿宋简体" w:hint="eastAsia"/>
          <w:sz w:val="28"/>
          <w:szCs w:val="28"/>
        </w:rPr>
        <w:t>月</w:t>
      </w:r>
      <w:r w:rsidRPr="0011045D">
        <w:rPr>
          <w:rFonts w:ascii="Times New Roman" w:eastAsia="方正仿宋简体" w:hAnsi="Times New Roman" w:cs="Times New Roman"/>
          <w:sz w:val="28"/>
          <w:szCs w:val="28"/>
        </w:rPr>
        <w:t>7</w:t>
      </w:r>
      <w:r w:rsidRPr="0011045D">
        <w:rPr>
          <w:rFonts w:ascii="Times New Roman" w:eastAsia="方正仿宋简体" w:hAnsi="Times New Roman" w:cs="方正仿宋简体" w:hint="eastAsia"/>
          <w:sz w:val="28"/>
          <w:szCs w:val="28"/>
        </w:rPr>
        <w:t>日印发</w:t>
      </w:r>
      <w:bookmarkStart w:id="0" w:name="_GoBack"/>
      <w:bookmarkEnd w:id="0"/>
    </w:p>
    <w:sectPr w:rsidR="00D965D5" w:rsidRPr="0011045D" w:rsidSect="0011045D">
      <w:headerReference w:type="default" r:id="rId7"/>
      <w:footerReference w:type="default" r:id="rId8"/>
      <w:pgSz w:w="11907" w:h="16840"/>
      <w:pgMar w:top="1701" w:right="1474" w:bottom="1588" w:left="1588" w:header="851" w:footer="1474"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5D5" w:rsidRDefault="00D965D5" w:rsidP="00A5616E">
      <w:pPr>
        <w:rPr>
          <w:rFonts w:cs="Times New Roman"/>
        </w:rPr>
      </w:pPr>
      <w:r>
        <w:rPr>
          <w:rFonts w:cs="Times New Roman"/>
        </w:rPr>
        <w:separator/>
      </w:r>
    </w:p>
  </w:endnote>
  <w:endnote w:type="continuationSeparator" w:id="0">
    <w:p w:rsidR="00D965D5" w:rsidRDefault="00D965D5" w:rsidP="00A561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Batang">
    <w:altName w:val="ho"/>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D5" w:rsidRDefault="00D965D5" w:rsidP="0011045D">
    <w:pPr>
      <w:pStyle w:val="Footer"/>
      <w:framePr w:wrap="auto" w:vAnchor="text" w:hAnchor="margin" w:xAlign="outside" w:y="1"/>
      <w:ind w:leftChars="150" w:left="31680" w:rightChars="150" w:right="31680"/>
      <w:rPr>
        <w:rStyle w:val="PageNumber"/>
        <w:rFonts w:ascii="宋体" w:eastAsia="宋体" w:hAnsi="宋体" w:cs="宋体"/>
        <w:sz w:val="28"/>
        <w:szCs w:val="28"/>
      </w:rPr>
    </w:pPr>
    <w:r>
      <w:rPr>
        <w:rStyle w:val="PageNumber"/>
        <w:rFonts w:ascii="宋体" w:eastAsia="宋体" w:hAnsi="宋体" w:cs="宋体"/>
        <w:sz w:val="28"/>
        <w:szCs w:val="28"/>
      </w:rPr>
      <w:t xml:space="preserve">— </w:t>
    </w: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2</w:t>
    </w:r>
    <w:r>
      <w:rPr>
        <w:rStyle w:val="PageNumber"/>
        <w:rFonts w:ascii="宋体" w:eastAsia="宋体" w:hAnsi="宋体" w:cs="宋体"/>
        <w:sz w:val="28"/>
        <w:szCs w:val="28"/>
      </w:rPr>
      <w:fldChar w:fldCharType="end"/>
    </w:r>
    <w:r>
      <w:rPr>
        <w:rStyle w:val="PageNumber"/>
        <w:rFonts w:ascii="宋体" w:eastAsia="宋体" w:hAnsi="宋体" w:cs="宋体"/>
        <w:sz w:val="28"/>
        <w:szCs w:val="28"/>
      </w:rPr>
      <w:t xml:space="preserve"> —</w:t>
    </w:r>
  </w:p>
  <w:p w:rsidR="00D965D5" w:rsidRDefault="00D965D5">
    <w:pPr>
      <w:pStyle w:val="Footer"/>
      <w:ind w:right="360" w:firstLine="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5D5" w:rsidRDefault="00D965D5" w:rsidP="00A5616E">
      <w:pPr>
        <w:rPr>
          <w:rFonts w:cs="Times New Roman"/>
        </w:rPr>
      </w:pPr>
      <w:r>
        <w:rPr>
          <w:rFonts w:cs="Times New Roman"/>
        </w:rPr>
        <w:separator/>
      </w:r>
    </w:p>
  </w:footnote>
  <w:footnote w:type="continuationSeparator" w:id="0">
    <w:p w:rsidR="00D965D5" w:rsidRDefault="00D965D5" w:rsidP="00A5616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D5" w:rsidRDefault="00D965D5">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8D40B"/>
    <w:multiLevelType w:val="singleLevel"/>
    <w:tmpl w:val="55A8D40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U5MjM4NTA4YjBiZGI5YWNkODgyNTZjMmU2MWY1NWQifQ=="/>
  </w:docVars>
  <w:rsids>
    <w:rsidRoot w:val="23E66070"/>
    <w:rsid w:val="0011045D"/>
    <w:rsid w:val="005126E0"/>
    <w:rsid w:val="00A5616E"/>
    <w:rsid w:val="00A811BF"/>
    <w:rsid w:val="00AE0151"/>
    <w:rsid w:val="00D965D5"/>
    <w:rsid w:val="111E1B8C"/>
    <w:rsid w:val="23E66070"/>
    <w:rsid w:val="5D171593"/>
    <w:rsid w:val="5E9E2E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6E"/>
    <w:pPr>
      <w:widowControl w:val="0"/>
      <w:jc w:val="both"/>
    </w:pPr>
    <w:rPr>
      <w:rFonts w:ascii="Batang" w:eastAsia="仿宋_GB2312" w:hAnsi="Batang" w:cs="Batang"/>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61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8466B"/>
    <w:rPr>
      <w:rFonts w:ascii="Batang" w:eastAsia="仿宋_GB2312" w:hAnsi="Batang" w:cs="Batang"/>
      <w:kern w:val="0"/>
      <w:sz w:val="18"/>
      <w:szCs w:val="18"/>
    </w:rPr>
  </w:style>
  <w:style w:type="paragraph" w:styleId="Header">
    <w:name w:val="header"/>
    <w:basedOn w:val="Normal"/>
    <w:link w:val="HeaderChar"/>
    <w:uiPriority w:val="99"/>
    <w:rsid w:val="00A561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8466B"/>
    <w:rPr>
      <w:rFonts w:ascii="Batang" w:eastAsia="仿宋_GB2312" w:hAnsi="Batang" w:cs="Batang"/>
      <w:kern w:val="0"/>
      <w:sz w:val="18"/>
      <w:szCs w:val="18"/>
    </w:rPr>
  </w:style>
  <w:style w:type="character" w:styleId="PageNumber">
    <w:name w:val="page number"/>
    <w:basedOn w:val="DefaultParagraphFont"/>
    <w:uiPriority w:val="99"/>
    <w:rsid w:val="00A5616E"/>
  </w:style>
  <w:style w:type="paragraph" w:customStyle="1" w:styleId="CharCharCharChar">
    <w:name w:val="Char Char Char Char"/>
    <w:basedOn w:val="Normal"/>
    <w:uiPriority w:val="99"/>
    <w:rsid w:val="00A5616E"/>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88</Words>
  <Characters>508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南政文〔2022〕369号</dc:title>
  <dc:subject/>
  <dc:creator>敏</dc:creator>
  <cp:keywords/>
  <dc:description/>
  <cp:lastModifiedBy>Windows 用户</cp:lastModifiedBy>
  <cp:revision>2</cp:revision>
  <cp:lastPrinted>2022-11-07T08:35:00Z</cp:lastPrinted>
  <dcterms:created xsi:type="dcterms:W3CDTF">2022-11-07T08:36:00Z</dcterms:created>
  <dcterms:modified xsi:type="dcterms:W3CDTF">2022-11-07T08:36:00Z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06955B6BC43743AABBAD3E6E23C2920D</vt:lpwstr>
  </property>
</Properties>
</file>