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E20" w:rsidRPr="006061E9" w:rsidRDefault="00F33E20" w:rsidP="00F33E20">
      <w:pPr>
        <w:pStyle w:val="2"/>
        <w:numPr>
          <w:ilvl w:val="0"/>
          <w:numId w:val="0"/>
        </w:numPr>
        <w:snapToGrid w:val="0"/>
        <w:spacing w:before="0" w:after="0" w:line="360" w:lineRule="auto"/>
        <w:jc w:val="center"/>
      </w:pPr>
      <w:r w:rsidRPr="006061E9">
        <w:rPr>
          <w:rFonts w:ascii="黑体" w:hint="eastAsia"/>
          <w:b w:val="0"/>
          <w:bCs w:val="0"/>
        </w:rPr>
        <w:t>招标公告</w:t>
      </w:r>
    </w:p>
    <w:p w:rsidR="00F33E20" w:rsidRPr="006061E9" w:rsidRDefault="00F33E20" w:rsidP="00F33E20">
      <w:pPr>
        <w:snapToGrid w:val="0"/>
        <w:spacing w:line="300" w:lineRule="auto"/>
        <w:ind w:firstLine="510"/>
      </w:pPr>
      <w:r w:rsidRPr="006061E9">
        <w:rPr>
          <w:rFonts w:ascii="宋体" w:hAnsi="宋体" w:hint="eastAsia"/>
          <w:b/>
          <w:bCs/>
          <w:sz w:val="24"/>
        </w:rPr>
        <w:t>1.</w:t>
      </w:r>
      <w:r w:rsidRPr="006061E9">
        <w:rPr>
          <w:b/>
          <w:bCs/>
          <w:sz w:val="14"/>
          <w:szCs w:val="14"/>
        </w:rPr>
        <w:t xml:space="preserve">  </w:t>
      </w:r>
      <w:r w:rsidRPr="006061E9">
        <w:rPr>
          <w:rFonts w:ascii="宋体" w:hAnsi="宋体" w:hint="eastAsia"/>
          <w:b/>
          <w:bCs/>
          <w:sz w:val="24"/>
        </w:rPr>
        <w:t>招标条件</w:t>
      </w:r>
    </w:p>
    <w:p w:rsidR="00F33E20" w:rsidRPr="006061E9" w:rsidRDefault="00F33E20" w:rsidP="00F33E20">
      <w:pPr>
        <w:snapToGrid w:val="0"/>
        <w:spacing w:line="300" w:lineRule="auto"/>
        <w:jc w:val="left"/>
      </w:pPr>
      <w:r w:rsidRPr="006061E9">
        <w:rPr>
          <w:rFonts w:ascii="宋体" w:hAnsi="宋体" w:hint="eastAsia"/>
          <w:sz w:val="24"/>
        </w:rPr>
        <w:t xml:space="preserve">    本招标项目</w:t>
      </w:r>
      <w:r w:rsidRPr="006061E9">
        <w:rPr>
          <w:rFonts w:ascii="宋体" w:hAnsi="宋体" w:hint="eastAsia"/>
          <w:sz w:val="24"/>
          <w:u w:val="single"/>
        </w:rPr>
        <w:t>招标编号为NA[2018]034号的南安市溪美街道镇山村2018年旱地改水田项目</w:t>
      </w:r>
      <w:r w:rsidRPr="006061E9">
        <w:rPr>
          <w:rFonts w:ascii="宋体" w:hAnsi="宋体" w:hint="eastAsia"/>
          <w:sz w:val="24"/>
        </w:rPr>
        <w:t>已由</w:t>
      </w:r>
      <w:r w:rsidRPr="006061E9">
        <w:rPr>
          <w:rFonts w:ascii="宋体" w:hAnsi="宋体" w:hint="eastAsia"/>
          <w:sz w:val="24"/>
          <w:u w:val="single"/>
        </w:rPr>
        <w:t xml:space="preserve"> 南安市国土资源局 </w:t>
      </w:r>
      <w:r w:rsidRPr="006061E9">
        <w:rPr>
          <w:rFonts w:ascii="宋体" w:hAnsi="宋体" w:hint="eastAsia"/>
          <w:sz w:val="24"/>
        </w:rPr>
        <w:t>以</w:t>
      </w:r>
      <w:r w:rsidRPr="006061E9">
        <w:rPr>
          <w:rFonts w:ascii="宋体" w:hAnsi="宋体" w:hint="eastAsia"/>
          <w:sz w:val="24"/>
          <w:u w:val="single"/>
        </w:rPr>
        <w:t xml:space="preserve"> 南国土资[2018]436号文　</w:t>
      </w:r>
      <w:r w:rsidRPr="006061E9">
        <w:rPr>
          <w:rFonts w:ascii="宋体" w:hAnsi="宋体" w:hint="eastAsia"/>
          <w:sz w:val="24"/>
        </w:rPr>
        <w:t>批准建设，建设单位为</w:t>
      </w:r>
      <w:r w:rsidRPr="006061E9">
        <w:rPr>
          <w:rFonts w:ascii="宋体" w:hAnsi="宋体" w:hint="eastAsia"/>
          <w:sz w:val="24"/>
          <w:u w:val="single"/>
        </w:rPr>
        <w:t>南安市溪美街道办事处</w:t>
      </w:r>
      <w:r w:rsidRPr="006061E9">
        <w:rPr>
          <w:rFonts w:ascii="宋体" w:hAnsi="宋体" w:hint="eastAsia"/>
          <w:sz w:val="24"/>
        </w:rPr>
        <w:t>， 建设资金来源</w:t>
      </w:r>
      <w:r w:rsidRPr="006061E9">
        <w:rPr>
          <w:rFonts w:ascii="宋体" w:hAnsi="宋体" w:hint="eastAsia"/>
          <w:sz w:val="24"/>
          <w:u w:val="single"/>
        </w:rPr>
        <w:t>上级拨款</w:t>
      </w:r>
      <w:r w:rsidRPr="006061E9">
        <w:rPr>
          <w:rFonts w:ascii="宋体" w:hAnsi="宋体" w:hint="eastAsia"/>
          <w:sz w:val="24"/>
        </w:rPr>
        <w:t>，招标人为</w:t>
      </w:r>
      <w:r w:rsidRPr="006061E9">
        <w:rPr>
          <w:rFonts w:ascii="宋体" w:hAnsi="宋体" w:hint="eastAsia"/>
          <w:sz w:val="24"/>
          <w:u w:val="single"/>
        </w:rPr>
        <w:t>南安市溪美街道办事处</w:t>
      </w:r>
      <w:r w:rsidRPr="006061E9">
        <w:rPr>
          <w:rFonts w:ascii="宋体" w:hAnsi="宋体" w:hint="eastAsia"/>
          <w:sz w:val="24"/>
        </w:rPr>
        <w:t>，委托的招标代理单位为</w:t>
      </w:r>
      <w:r w:rsidRPr="006061E9">
        <w:rPr>
          <w:rFonts w:ascii="宋体" w:hAnsi="宋体" w:hint="eastAsia"/>
          <w:sz w:val="24"/>
          <w:u w:val="single"/>
        </w:rPr>
        <w:t>福建德和工程项目管理有限公司</w:t>
      </w:r>
      <w:r w:rsidRPr="006061E9">
        <w:rPr>
          <w:rFonts w:ascii="宋体" w:hAnsi="宋体" w:hint="eastAsia"/>
          <w:sz w:val="24"/>
        </w:rPr>
        <w:t>。本项目已具备招标条件，现对该项目的施工进行公开招标。</w:t>
      </w:r>
    </w:p>
    <w:p w:rsidR="00F33E20" w:rsidRPr="006061E9" w:rsidRDefault="00F33E20" w:rsidP="00F33E20">
      <w:pPr>
        <w:snapToGrid w:val="0"/>
        <w:spacing w:line="300" w:lineRule="auto"/>
        <w:ind w:firstLine="510"/>
      </w:pPr>
      <w:r w:rsidRPr="006061E9">
        <w:rPr>
          <w:rFonts w:ascii="宋体" w:hAnsi="宋体" w:hint="eastAsia"/>
          <w:b/>
          <w:bCs/>
          <w:sz w:val="24"/>
        </w:rPr>
        <w:t>2.</w:t>
      </w:r>
      <w:r w:rsidRPr="006061E9">
        <w:rPr>
          <w:b/>
          <w:bCs/>
          <w:sz w:val="14"/>
          <w:szCs w:val="14"/>
        </w:rPr>
        <w:t xml:space="preserve">  </w:t>
      </w:r>
      <w:r w:rsidRPr="006061E9">
        <w:rPr>
          <w:rFonts w:ascii="宋体" w:hAnsi="宋体" w:hint="eastAsia"/>
          <w:b/>
          <w:bCs/>
          <w:sz w:val="24"/>
        </w:rPr>
        <w:t>项目概况和招标范围</w:t>
      </w:r>
    </w:p>
    <w:p w:rsidR="00F33E20" w:rsidRPr="006061E9" w:rsidRDefault="00F33E20" w:rsidP="00F33E20">
      <w:pPr>
        <w:snapToGrid w:val="0"/>
        <w:spacing w:line="300" w:lineRule="auto"/>
        <w:ind w:firstLine="510"/>
        <w:jc w:val="left"/>
      </w:pPr>
      <w:r w:rsidRPr="006061E9">
        <w:rPr>
          <w:rFonts w:ascii="宋体" w:hAnsi="宋体" w:hint="eastAsia"/>
          <w:sz w:val="24"/>
        </w:rPr>
        <w:t>2.1.</w:t>
      </w:r>
      <w:r w:rsidRPr="006061E9">
        <w:rPr>
          <w:sz w:val="14"/>
          <w:szCs w:val="14"/>
        </w:rPr>
        <w:t xml:space="preserve">    </w:t>
      </w:r>
      <w:r w:rsidRPr="006061E9">
        <w:rPr>
          <w:rFonts w:ascii="宋体" w:hAnsi="宋体" w:hint="eastAsia"/>
          <w:sz w:val="24"/>
        </w:rPr>
        <w:t>工程建设地点：</w:t>
      </w:r>
      <w:r w:rsidRPr="006061E9">
        <w:rPr>
          <w:rFonts w:ascii="宋体" w:hAnsi="宋体" w:hint="eastAsia"/>
          <w:sz w:val="24"/>
          <w:u w:val="single"/>
        </w:rPr>
        <w:t>南安市溪美街道镇山村</w:t>
      </w:r>
      <w:r w:rsidRPr="006061E9">
        <w:rPr>
          <w:rFonts w:ascii="宋体" w:hAnsi="宋体" w:hint="eastAsia"/>
          <w:sz w:val="24"/>
        </w:rPr>
        <w:t>；</w:t>
      </w:r>
    </w:p>
    <w:p w:rsidR="00F33E20" w:rsidRPr="006061E9" w:rsidRDefault="00F33E20" w:rsidP="00F33E20">
      <w:pPr>
        <w:snapToGrid w:val="0"/>
        <w:spacing w:line="300" w:lineRule="auto"/>
        <w:ind w:firstLine="510"/>
        <w:jc w:val="left"/>
      </w:pPr>
      <w:r w:rsidRPr="006061E9">
        <w:rPr>
          <w:rFonts w:ascii="宋体" w:hAnsi="宋体" w:hint="eastAsia"/>
          <w:sz w:val="24"/>
        </w:rPr>
        <w:t>2.2.</w:t>
      </w:r>
      <w:r w:rsidRPr="006061E9">
        <w:rPr>
          <w:sz w:val="14"/>
          <w:szCs w:val="14"/>
        </w:rPr>
        <w:t xml:space="preserve">    </w:t>
      </w:r>
      <w:r w:rsidRPr="006061E9">
        <w:rPr>
          <w:rFonts w:ascii="宋体" w:hAnsi="宋体" w:hint="eastAsia"/>
          <w:sz w:val="24"/>
        </w:rPr>
        <w:t>工程建设规模：</w:t>
      </w:r>
      <w:r w:rsidRPr="006061E9">
        <w:rPr>
          <w:rFonts w:ascii="宋体" w:hAnsi="宋体" w:hint="eastAsia"/>
          <w:sz w:val="24"/>
          <w:u w:val="single"/>
        </w:rPr>
        <w:t>工程造价为</w:t>
      </w:r>
      <w:r w:rsidRPr="006061E9">
        <w:rPr>
          <w:rFonts w:ascii="宋体" w:hAnsi="宋体"/>
          <w:sz w:val="24"/>
          <w:u w:val="single"/>
        </w:rPr>
        <w:t>100</w:t>
      </w:r>
      <w:r w:rsidRPr="006061E9">
        <w:rPr>
          <w:rFonts w:ascii="宋体" w:hAnsi="宋体" w:hint="eastAsia"/>
          <w:sz w:val="24"/>
          <w:u w:val="single"/>
        </w:rPr>
        <w:t>.</w:t>
      </w:r>
      <w:r w:rsidRPr="006061E9">
        <w:rPr>
          <w:rFonts w:ascii="宋体" w:hAnsi="宋体"/>
          <w:sz w:val="24"/>
          <w:u w:val="single"/>
        </w:rPr>
        <w:t>5452</w:t>
      </w:r>
      <w:r w:rsidRPr="006061E9">
        <w:rPr>
          <w:rFonts w:ascii="宋体" w:hAnsi="宋体" w:hint="eastAsia"/>
          <w:sz w:val="24"/>
          <w:u w:val="single"/>
        </w:rPr>
        <w:t>万元</w:t>
      </w:r>
      <w:r w:rsidRPr="006061E9">
        <w:rPr>
          <w:rFonts w:ascii="宋体" w:hAnsi="宋体" w:hint="eastAsia"/>
          <w:sz w:val="24"/>
        </w:rPr>
        <w:t>；</w:t>
      </w:r>
    </w:p>
    <w:p w:rsidR="00F33E20" w:rsidRPr="006061E9" w:rsidRDefault="00F33E20" w:rsidP="00F33E20">
      <w:pPr>
        <w:snapToGrid w:val="0"/>
        <w:spacing w:line="300" w:lineRule="auto"/>
        <w:ind w:firstLine="510"/>
      </w:pPr>
      <w:r w:rsidRPr="006061E9">
        <w:rPr>
          <w:rFonts w:ascii="宋体" w:hAnsi="宋体" w:hint="eastAsia"/>
          <w:sz w:val="24"/>
        </w:rPr>
        <w:t>2.3.</w:t>
      </w:r>
      <w:r w:rsidRPr="006061E9">
        <w:rPr>
          <w:sz w:val="14"/>
          <w:szCs w:val="14"/>
        </w:rPr>
        <w:t xml:space="preserve">    </w:t>
      </w:r>
      <w:r w:rsidRPr="006061E9">
        <w:rPr>
          <w:rFonts w:ascii="宋体" w:hAnsi="宋体" w:hint="eastAsia"/>
          <w:sz w:val="24"/>
        </w:rPr>
        <w:t>招标范围和内容：</w:t>
      </w:r>
    </w:p>
    <w:p w:rsidR="00F33E20" w:rsidRPr="006061E9" w:rsidRDefault="00F33E20" w:rsidP="00F33E20">
      <w:pPr>
        <w:snapToGrid w:val="0"/>
        <w:spacing w:line="300" w:lineRule="auto"/>
        <w:ind w:left="510"/>
      </w:pPr>
      <w:r w:rsidRPr="006061E9">
        <w:rPr>
          <w:rFonts w:ascii="宋体" w:hAnsi="宋体" w:hint="eastAsia"/>
          <w:sz w:val="24"/>
        </w:rPr>
        <w:t>（1）工程类别：</w:t>
      </w:r>
      <w:r w:rsidRPr="006061E9">
        <w:rPr>
          <w:rFonts w:ascii="宋体" w:hAnsi="宋体" w:hint="eastAsia"/>
          <w:sz w:val="24"/>
          <w:u w:val="single"/>
        </w:rPr>
        <w:t xml:space="preserve">  /  </w:t>
      </w:r>
      <w:r w:rsidRPr="006061E9">
        <w:rPr>
          <w:rFonts w:ascii="宋体" w:hAnsi="宋体" w:hint="eastAsia"/>
          <w:sz w:val="24"/>
        </w:rPr>
        <w:t>；</w:t>
      </w:r>
    </w:p>
    <w:p w:rsidR="00F33E20" w:rsidRPr="006061E9" w:rsidRDefault="00F33E20" w:rsidP="00F33E20">
      <w:pPr>
        <w:snapToGrid w:val="0"/>
        <w:spacing w:line="300" w:lineRule="auto"/>
        <w:ind w:left="510"/>
      </w:pPr>
      <w:r w:rsidRPr="006061E9">
        <w:rPr>
          <w:rFonts w:ascii="宋体" w:hAnsi="宋体" w:hint="eastAsia"/>
          <w:sz w:val="24"/>
        </w:rPr>
        <w:t>（2）招标类型：</w:t>
      </w:r>
      <w:r w:rsidRPr="006061E9">
        <w:rPr>
          <w:rFonts w:ascii="宋体" w:hAnsi="宋体" w:hint="eastAsia"/>
          <w:sz w:val="24"/>
          <w:u w:val="single"/>
        </w:rPr>
        <w:t>施工总承包</w:t>
      </w:r>
      <w:r w:rsidRPr="006061E9">
        <w:rPr>
          <w:rFonts w:ascii="宋体" w:hAnsi="宋体" w:hint="eastAsia"/>
          <w:sz w:val="24"/>
        </w:rPr>
        <w:t>；</w:t>
      </w:r>
    </w:p>
    <w:p w:rsidR="00F33E20" w:rsidRPr="006061E9" w:rsidRDefault="00F33E20" w:rsidP="00F33E20">
      <w:pPr>
        <w:snapToGrid w:val="0"/>
        <w:spacing w:line="300" w:lineRule="auto"/>
      </w:pPr>
      <w:r w:rsidRPr="006061E9">
        <w:rPr>
          <w:rFonts w:ascii="宋体" w:hAnsi="宋体" w:hint="eastAsia"/>
          <w:sz w:val="24"/>
        </w:rPr>
        <w:t xml:space="preserve">    （3）招标范围和内容：</w:t>
      </w:r>
      <w:r w:rsidRPr="006061E9">
        <w:rPr>
          <w:rFonts w:ascii="宋体" w:hAnsi="宋体" w:hint="eastAsia"/>
          <w:sz w:val="24"/>
          <w:u w:val="single"/>
        </w:rPr>
        <w:t>本项目旱改水面积151.16亩，新增耕地0.94亩，新增耕地率0.59%，新增水田面积152.10亩。主要建设内容包括土地平整提质改造工程、灌溉与排水工程、田间道路工程、其他工程。具体以施工图纸和工程量清单为准</w:t>
      </w:r>
      <w:r w:rsidRPr="006061E9">
        <w:rPr>
          <w:rFonts w:ascii="宋体" w:hAnsi="宋体" w:hint="eastAsia"/>
          <w:sz w:val="24"/>
        </w:rPr>
        <w:t>；</w:t>
      </w:r>
    </w:p>
    <w:p w:rsidR="00F33E20" w:rsidRPr="006061E9" w:rsidRDefault="00F33E20" w:rsidP="00F33E20">
      <w:pPr>
        <w:snapToGrid w:val="0"/>
        <w:spacing w:line="300" w:lineRule="auto"/>
        <w:ind w:firstLine="510"/>
        <w:jc w:val="left"/>
      </w:pPr>
      <w:r w:rsidRPr="006061E9">
        <w:rPr>
          <w:rFonts w:ascii="宋体" w:hAnsi="宋体" w:hint="eastAsia"/>
          <w:sz w:val="24"/>
        </w:rPr>
        <w:t>2.4.</w:t>
      </w:r>
      <w:r w:rsidRPr="006061E9">
        <w:rPr>
          <w:sz w:val="14"/>
          <w:szCs w:val="14"/>
        </w:rPr>
        <w:t xml:space="preserve">    </w:t>
      </w:r>
      <w:r w:rsidRPr="006061E9">
        <w:rPr>
          <w:rFonts w:ascii="宋体" w:hAnsi="宋体" w:hint="eastAsia"/>
          <w:sz w:val="24"/>
        </w:rPr>
        <w:t>招标控制价（即最高投标限价，下同）：</w:t>
      </w:r>
      <w:r w:rsidRPr="006061E9">
        <w:rPr>
          <w:rFonts w:ascii="宋体" w:hAnsi="宋体" w:hint="eastAsia"/>
          <w:sz w:val="24"/>
          <w:u w:val="single"/>
        </w:rPr>
        <w:t>1005452</w:t>
      </w:r>
      <w:r w:rsidRPr="006061E9">
        <w:rPr>
          <w:rFonts w:ascii="宋体" w:hAnsi="宋体" w:hint="eastAsia"/>
          <w:sz w:val="24"/>
        </w:rPr>
        <w:t>元，发包价：</w:t>
      </w:r>
      <w:r w:rsidRPr="006061E9">
        <w:rPr>
          <w:rFonts w:ascii="宋体" w:hAnsi="宋体" w:hint="eastAsia"/>
          <w:sz w:val="24"/>
          <w:u w:val="single"/>
        </w:rPr>
        <w:t>945125</w:t>
      </w:r>
      <w:r w:rsidRPr="006061E9">
        <w:rPr>
          <w:rFonts w:ascii="宋体" w:hAnsi="宋体" w:hint="eastAsia"/>
          <w:sz w:val="24"/>
        </w:rPr>
        <w:t>元（下浮系数K值为：</w:t>
      </w:r>
      <w:r w:rsidRPr="006061E9">
        <w:rPr>
          <w:rFonts w:ascii="宋体" w:hAnsi="宋体" w:hint="eastAsia"/>
          <w:sz w:val="24"/>
          <w:u w:val="single"/>
        </w:rPr>
        <w:t xml:space="preserve">6% </w:t>
      </w:r>
      <w:r w:rsidRPr="006061E9">
        <w:rPr>
          <w:rFonts w:ascii="宋体" w:hAnsi="宋体" w:hint="eastAsia"/>
          <w:sz w:val="24"/>
        </w:rPr>
        <w:t>）；</w:t>
      </w:r>
    </w:p>
    <w:p w:rsidR="00F33E20" w:rsidRPr="006061E9" w:rsidRDefault="00F33E20" w:rsidP="00F33E20">
      <w:pPr>
        <w:snapToGrid w:val="0"/>
        <w:spacing w:line="300" w:lineRule="auto"/>
        <w:ind w:firstLine="510"/>
        <w:jc w:val="left"/>
      </w:pPr>
      <w:r w:rsidRPr="006061E9">
        <w:rPr>
          <w:rFonts w:ascii="宋体" w:hAnsi="宋体" w:hint="eastAsia"/>
          <w:sz w:val="24"/>
        </w:rPr>
        <w:t>2.5.</w:t>
      </w:r>
      <w:r w:rsidRPr="006061E9">
        <w:rPr>
          <w:sz w:val="14"/>
          <w:szCs w:val="14"/>
        </w:rPr>
        <w:t xml:space="preserve">    </w:t>
      </w:r>
      <w:r w:rsidRPr="006061E9">
        <w:rPr>
          <w:rFonts w:ascii="宋体" w:hAnsi="宋体" w:hint="eastAsia"/>
          <w:sz w:val="24"/>
        </w:rPr>
        <w:t>工期要求：总工期为</w:t>
      </w:r>
      <w:r w:rsidRPr="006061E9">
        <w:rPr>
          <w:rFonts w:ascii="宋体" w:hAnsi="宋体" w:hint="eastAsia"/>
          <w:sz w:val="24"/>
          <w:u w:val="single"/>
        </w:rPr>
        <w:t>35</w:t>
      </w:r>
      <w:r w:rsidRPr="006061E9">
        <w:rPr>
          <w:rFonts w:ascii="宋体" w:hAnsi="宋体" w:hint="eastAsia"/>
          <w:sz w:val="24"/>
        </w:rPr>
        <w:t>个日历天，定额工期</w:t>
      </w:r>
      <w:r w:rsidRPr="006061E9">
        <w:rPr>
          <w:rFonts w:ascii="宋体" w:hAnsi="宋体" w:hint="eastAsia"/>
          <w:sz w:val="24"/>
          <w:u w:val="single"/>
        </w:rPr>
        <w:t>/</w:t>
      </w:r>
      <w:r w:rsidRPr="006061E9">
        <w:rPr>
          <w:rFonts w:ascii="宋体" w:hAnsi="宋体" w:hint="eastAsia"/>
          <w:sz w:val="24"/>
        </w:rPr>
        <w:t>个日历天（适用于国家或我省对工期有规定的项目）；其中各关键节点的工期要求为（如果有）</w:t>
      </w:r>
      <w:r w:rsidRPr="006061E9">
        <w:rPr>
          <w:rFonts w:ascii="宋体" w:hAnsi="宋体" w:hint="eastAsia"/>
          <w:sz w:val="24"/>
          <w:u w:val="single"/>
        </w:rPr>
        <w:t>/</w:t>
      </w:r>
      <w:r w:rsidRPr="006061E9">
        <w:rPr>
          <w:rFonts w:ascii="宋体" w:hAnsi="宋体" w:hint="eastAsia"/>
          <w:sz w:val="24"/>
        </w:rPr>
        <w:t>；</w:t>
      </w:r>
    </w:p>
    <w:p w:rsidR="00F33E20" w:rsidRPr="006061E9" w:rsidRDefault="00F33E20" w:rsidP="00F33E20">
      <w:pPr>
        <w:snapToGrid w:val="0"/>
        <w:spacing w:line="300" w:lineRule="auto"/>
        <w:ind w:firstLine="510"/>
        <w:jc w:val="left"/>
      </w:pPr>
      <w:r w:rsidRPr="006061E9">
        <w:rPr>
          <w:rFonts w:ascii="宋体" w:hAnsi="宋体" w:hint="eastAsia"/>
          <w:sz w:val="24"/>
        </w:rPr>
        <w:t>2.6.</w:t>
      </w:r>
      <w:r w:rsidRPr="006061E9">
        <w:rPr>
          <w:sz w:val="14"/>
          <w:szCs w:val="14"/>
        </w:rPr>
        <w:t xml:space="preserve">    </w:t>
      </w:r>
      <w:r w:rsidRPr="006061E9">
        <w:rPr>
          <w:rFonts w:ascii="宋体" w:hAnsi="宋体" w:hint="eastAsia"/>
          <w:sz w:val="24"/>
        </w:rPr>
        <w:t>标段划分（如果有）：</w:t>
      </w:r>
      <w:r w:rsidRPr="006061E9">
        <w:rPr>
          <w:rFonts w:ascii="宋体" w:hAnsi="宋体" w:hint="eastAsia"/>
          <w:sz w:val="24"/>
          <w:u w:val="single"/>
        </w:rPr>
        <w:t>一个标段</w:t>
      </w:r>
      <w:r w:rsidRPr="006061E9">
        <w:rPr>
          <w:rFonts w:ascii="宋体" w:hAnsi="宋体" w:hint="eastAsia"/>
          <w:sz w:val="24"/>
        </w:rPr>
        <w:t>；</w:t>
      </w:r>
    </w:p>
    <w:p w:rsidR="00F33E20" w:rsidRPr="006061E9" w:rsidRDefault="00F33E20" w:rsidP="00F33E20">
      <w:pPr>
        <w:snapToGrid w:val="0"/>
        <w:spacing w:line="300" w:lineRule="auto"/>
        <w:ind w:firstLine="510"/>
        <w:jc w:val="left"/>
      </w:pPr>
      <w:r w:rsidRPr="006061E9">
        <w:rPr>
          <w:rFonts w:ascii="宋体" w:hAnsi="宋体" w:hint="eastAsia"/>
          <w:sz w:val="24"/>
        </w:rPr>
        <w:t>2.7.</w:t>
      </w:r>
      <w:r w:rsidRPr="006061E9">
        <w:rPr>
          <w:sz w:val="14"/>
          <w:szCs w:val="14"/>
        </w:rPr>
        <w:t xml:space="preserve">    </w:t>
      </w:r>
      <w:r w:rsidRPr="006061E9">
        <w:rPr>
          <w:rFonts w:ascii="宋体" w:hAnsi="宋体" w:hint="eastAsia"/>
          <w:sz w:val="24"/>
        </w:rPr>
        <w:t>质量要求：</w:t>
      </w:r>
      <w:r w:rsidRPr="006061E9">
        <w:rPr>
          <w:rFonts w:ascii="宋体" w:hAnsi="宋体" w:hint="eastAsia"/>
          <w:sz w:val="24"/>
          <w:u w:val="single"/>
        </w:rPr>
        <w:t>符合《土地开发整理项目验收规程》、《福建省省级土地开发整理项目验收暂行办法》以及国家现行《工程施工质量验收规范》达到合格标准</w:t>
      </w:r>
      <w:r w:rsidRPr="006061E9">
        <w:rPr>
          <w:rFonts w:ascii="宋体" w:hAnsi="宋体" w:hint="eastAsia"/>
          <w:sz w:val="24"/>
        </w:rPr>
        <w:t>。</w:t>
      </w:r>
    </w:p>
    <w:p w:rsidR="00F33E20" w:rsidRPr="006061E9" w:rsidRDefault="00F33E20" w:rsidP="00F33E20">
      <w:pPr>
        <w:snapToGrid w:val="0"/>
        <w:spacing w:line="300" w:lineRule="auto"/>
        <w:ind w:firstLine="510"/>
      </w:pPr>
      <w:r w:rsidRPr="006061E9">
        <w:rPr>
          <w:rFonts w:ascii="宋体" w:hAnsi="宋体" w:hint="eastAsia"/>
          <w:b/>
          <w:bCs/>
          <w:sz w:val="24"/>
        </w:rPr>
        <w:t>3.</w:t>
      </w:r>
      <w:r w:rsidRPr="006061E9">
        <w:rPr>
          <w:b/>
          <w:bCs/>
          <w:sz w:val="14"/>
          <w:szCs w:val="14"/>
        </w:rPr>
        <w:t xml:space="preserve">  </w:t>
      </w:r>
      <w:r w:rsidRPr="006061E9">
        <w:rPr>
          <w:rFonts w:ascii="宋体" w:hAnsi="宋体" w:hint="eastAsia"/>
          <w:b/>
          <w:bCs/>
          <w:sz w:val="24"/>
        </w:rPr>
        <w:t>投标人资格要求及审查办法</w:t>
      </w:r>
    </w:p>
    <w:p w:rsidR="00F33E20" w:rsidRPr="006061E9" w:rsidRDefault="00F33E20" w:rsidP="00F33E20">
      <w:pPr>
        <w:snapToGrid w:val="0"/>
        <w:spacing w:line="300" w:lineRule="auto"/>
        <w:ind w:firstLine="510"/>
        <w:jc w:val="left"/>
        <w:rPr>
          <w:b/>
        </w:rPr>
      </w:pPr>
      <w:r w:rsidRPr="006061E9">
        <w:rPr>
          <w:rFonts w:ascii="宋体" w:hAnsi="宋体" w:hint="eastAsia"/>
          <w:sz w:val="24"/>
        </w:rPr>
        <w:t>3.1.</w:t>
      </w:r>
      <w:r w:rsidRPr="006061E9">
        <w:rPr>
          <w:sz w:val="14"/>
          <w:szCs w:val="14"/>
        </w:rPr>
        <w:t xml:space="preserve">  </w:t>
      </w:r>
      <w:r w:rsidRPr="006061E9">
        <w:rPr>
          <w:rFonts w:ascii="宋体" w:hAnsi="宋体" w:hint="eastAsia"/>
          <w:sz w:val="24"/>
        </w:rPr>
        <w:t>本招标项目要求投标人须具备有效的不低于</w:t>
      </w:r>
      <w:r w:rsidRPr="006061E9">
        <w:rPr>
          <w:rFonts w:ascii="宋体" w:hAnsi="宋体" w:hint="eastAsia"/>
          <w:sz w:val="24"/>
          <w:u w:val="single"/>
        </w:rPr>
        <w:t xml:space="preserve">三 </w:t>
      </w:r>
      <w:r w:rsidRPr="006061E9">
        <w:rPr>
          <w:rFonts w:ascii="宋体" w:hAnsi="宋体" w:cs="仿宋_GB2312" w:hint="eastAsia"/>
          <w:sz w:val="24"/>
        </w:rPr>
        <w:t>级</w:t>
      </w:r>
      <w:r w:rsidRPr="006061E9">
        <w:rPr>
          <w:rFonts w:ascii="宋体" w:hAnsi="宋体" w:cs="仿宋_GB2312" w:hint="eastAsia"/>
          <w:sz w:val="24"/>
          <w:u w:val="single"/>
        </w:rPr>
        <w:t xml:space="preserve"> </w:t>
      </w:r>
      <w:r w:rsidRPr="006061E9">
        <w:rPr>
          <w:rFonts w:ascii="宋体" w:hAnsi="宋体" w:hint="eastAsia"/>
          <w:sz w:val="24"/>
          <w:u w:val="single"/>
        </w:rPr>
        <w:t>市政公用工程或水</w:t>
      </w:r>
      <w:r w:rsidRPr="006061E9">
        <w:rPr>
          <w:rFonts w:ascii="宋体" w:hAnsi="宋体" w:hint="eastAsia"/>
          <w:b/>
          <w:sz w:val="24"/>
          <w:u w:val="single"/>
        </w:rPr>
        <w:t>利水电工程施工总承包</w:t>
      </w:r>
      <w:r w:rsidRPr="006061E9">
        <w:rPr>
          <w:rFonts w:ascii="宋体" w:hAnsi="宋体" w:cs="仿宋_GB2312" w:hint="eastAsia"/>
          <w:b/>
          <w:sz w:val="24"/>
        </w:rPr>
        <w:t>资质和《施工企业安全生产许可证》</w:t>
      </w:r>
      <w:r w:rsidRPr="006061E9">
        <w:rPr>
          <w:rFonts w:ascii="宋体" w:hAnsi="宋体" w:hint="eastAsia"/>
          <w:b/>
          <w:sz w:val="24"/>
        </w:rPr>
        <w:t>。</w:t>
      </w:r>
    </w:p>
    <w:p w:rsidR="00F33E20" w:rsidRPr="006061E9" w:rsidRDefault="00F33E20" w:rsidP="00F33E20">
      <w:pPr>
        <w:snapToGrid w:val="0"/>
        <w:spacing w:line="300" w:lineRule="auto"/>
        <w:ind w:firstLine="510"/>
        <w:jc w:val="left"/>
      </w:pPr>
      <w:r w:rsidRPr="006061E9">
        <w:rPr>
          <w:rFonts w:ascii="宋体" w:hAnsi="宋体" w:hint="eastAsia"/>
          <w:sz w:val="24"/>
        </w:rPr>
        <w:t>3.2.</w:t>
      </w:r>
      <w:r w:rsidRPr="006061E9">
        <w:rPr>
          <w:sz w:val="14"/>
          <w:szCs w:val="14"/>
        </w:rPr>
        <w:t xml:space="preserve">  </w:t>
      </w:r>
      <w:r w:rsidRPr="006061E9">
        <w:rPr>
          <w:rFonts w:ascii="宋体" w:hAnsi="宋体" w:hint="eastAsia"/>
          <w:sz w:val="24"/>
        </w:rPr>
        <w:t>投标人拟担任本招标项目的项目负责人（即项目经理，下同）须具备有效的不低于</w:t>
      </w:r>
      <w:r w:rsidRPr="006061E9">
        <w:rPr>
          <w:rFonts w:ascii="宋体" w:hAnsi="宋体" w:hint="eastAsia"/>
          <w:sz w:val="24"/>
          <w:u w:val="single"/>
        </w:rPr>
        <w:t>二</w:t>
      </w:r>
      <w:r w:rsidRPr="006061E9">
        <w:rPr>
          <w:rFonts w:ascii="宋体" w:hAnsi="宋体" w:hint="eastAsia"/>
          <w:sz w:val="24"/>
        </w:rPr>
        <w:t>级</w:t>
      </w:r>
      <w:r w:rsidRPr="006061E9">
        <w:rPr>
          <w:rFonts w:ascii="宋体" w:hAnsi="宋体" w:hint="eastAsia"/>
          <w:sz w:val="24"/>
          <w:u w:val="single"/>
        </w:rPr>
        <w:t>市政公用工程或水利水电工程</w:t>
      </w:r>
      <w:r w:rsidRPr="006061E9">
        <w:rPr>
          <w:rFonts w:ascii="宋体" w:hAnsi="宋体" w:hint="eastAsia"/>
          <w:sz w:val="24"/>
        </w:rPr>
        <w:t>专业注册建造师执业资格（或建造师临时执业资格），并具备有效的安全生产考核合格证书（B证）。（无需资质的项目，从其规定）</w:t>
      </w:r>
    </w:p>
    <w:p w:rsidR="00F33E20" w:rsidRPr="006061E9" w:rsidRDefault="00F33E20" w:rsidP="00F33E20">
      <w:pPr>
        <w:snapToGrid w:val="0"/>
        <w:spacing w:line="300" w:lineRule="auto"/>
        <w:ind w:firstLine="510"/>
        <w:jc w:val="left"/>
      </w:pPr>
      <w:r w:rsidRPr="006061E9">
        <w:rPr>
          <w:rFonts w:ascii="宋体" w:hAnsi="宋体" w:hint="eastAsia"/>
          <w:sz w:val="24"/>
        </w:rPr>
        <w:t>3.3.</w:t>
      </w:r>
      <w:r w:rsidRPr="006061E9">
        <w:rPr>
          <w:sz w:val="14"/>
          <w:szCs w:val="14"/>
        </w:rPr>
        <w:t xml:space="preserve">  </w:t>
      </w:r>
      <w:r w:rsidRPr="006061E9">
        <w:rPr>
          <w:rFonts w:ascii="宋体" w:hAnsi="宋体" w:hint="eastAsia"/>
          <w:sz w:val="24"/>
        </w:rPr>
        <w:t>本招标项目</w:t>
      </w:r>
      <w:r w:rsidRPr="006061E9">
        <w:rPr>
          <w:rFonts w:ascii="宋体" w:hAnsi="宋体" w:hint="eastAsia"/>
          <w:sz w:val="24"/>
          <w:u w:val="single"/>
        </w:rPr>
        <w:t>不接受联合体投标</w:t>
      </w:r>
      <w:r w:rsidRPr="006061E9">
        <w:rPr>
          <w:rFonts w:ascii="宋体" w:hAnsi="宋体" w:hint="eastAsia"/>
          <w:sz w:val="24"/>
        </w:rPr>
        <w:t>。</w:t>
      </w:r>
    </w:p>
    <w:p w:rsidR="00F33E20" w:rsidRPr="006061E9" w:rsidRDefault="00F33E20" w:rsidP="00F33E20">
      <w:pPr>
        <w:snapToGrid w:val="0"/>
        <w:spacing w:line="300" w:lineRule="auto"/>
        <w:ind w:left="510"/>
        <w:jc w:val="left"/>
        <w:rPr>
          <w:vanish/>
        </w:rPr>
      </w:pPr>
      <w:r w:rsidRPr="006061E9">
        <w:rPr>
          <w:rFonts w:ascii="宋体" w:hAnsi="宋体" w:hint="eastAsia"/>
          <w:vanish/>
          <w:sz w:val="24"/>
        </w:rPr>
        <w:t>招标人接受联合体投标的，投标人应优先选用福建省建筑业龙头企业作为联合体成员，自愿组成联合体的应由</w:t>
      </w:r>
      <w:r w:rsidRPr="006061E9">
        <w:rPr>
          <w:rFonts w:ascii="宋体" w:hAnsi="宋体" w:hint="eastAsia"/>
          <w:vanish/>
          <w:sz w:val="24"/>
          <w:u w:val="single"/>
        </w:rPr>
        <w:t>__/__</w:t>
      </w:r>
      <w:r w:rsidRPr="006061E9">
        <w:rPr>
          <w:rFonts w:ascii="宋体" w:hAnsi="宋体" w:hint="eastAsia"/>
          <w:vanish/>
          <w:sz w:val="24"/>
        </w:rPr>
        <w:t>为牵头人，且各方应具备其所承担招标项目承包内容的相应资质条件；承担相同承包内容的专业单位组成联合体的，按照资质等级较低的单位确定资质等级。</w:t>
      </w:r>
    </w:p>
    <w:p w:rsidR="00F33E20" w:rsidRPr="006061E9" w:rsidRDefault="00F33E20" w:rsidP="00F33E20">
      <w:pPr>
        <w:snapToGrid w:val="0"/>
        <w:spacing w:line="300" w:lineRule="auto"/>
        <w:ind w:firstLine="510"/>
        <w:jc w:val="left"/>
      </w:pPr>
      <w:r w:rsidRPr="006061E9">
        <w:rPr>
          <w:rFonts w:ascii="宋体" w:hAnsi="宋体" w:hint="eastAsia"/>
          <w:sz w:val="24"/>
        </w:rPr>
        <w:t>3.4.</w:t>
      </w:r>
      <w:r w:rsidRPr="006061E9">
        <w:rPr>
          <w:sz w:val="14"/>
          <w:szCs w:val="14"/>
        </w:rPr>
        <w:t xml:space="preserve">  </w:t>
      </w:r>
      <w:r w:rsidRPr="006061E9">
        <w:rPr>
          <w:rFonts w:ascii="宋体" w:hAnsi="宋体" w:hint="eastAsia"/>
          <w:sz w:val="24"/>
        </w:rPr>
        <w:t>本招标项目</w:t>
      </w:r>
      <w:r w:rsidRPr="006061E9">
        <w:rPr>
          <w:rFonts w:ascii="宋体" w:hAnsi="宋体" w:hint="eastAsia"/>
          <w:sz w:val="24"/>
          <w:u w:val="single"/>
        </w:rPr>
        <w:t xml:space="preserve"> 不应用 </w:t>
      </w:r>
      <w:r w:rsidRPr="006061E9">
        <w:rPr>
          <w:rFonts w:ascii="宋体" w:hAnsi="宋体" w:hint="eastAsia"/>
          <w:sz w:val="24"/>
        </w:rPr>
        <w:t>福建省建筑施工企业信用综合评价分值。</w:t>
      </w:r>
    </w:p>
    <w:p w:rsidR="00F33E20" w:rsidRPr="006061E9" w:rsidRDefault="00F33E20" w:rsidP="00F33E20">
      <w:pPr>
        <w:snapToGrid w:val="0"/>
        <w:spacing w:line="300" w:lineRule="auto"/>
        <w:ind w:left="510"/>
        <w:jc w:val="left"/>
      </w:pPr>
      <w:r w:rsidRPr="006061E9">
        <w:rPr>
          <w:rFonts w:ascii="宋体" w:hAnsi="宋体" w:hint="eastAsia"/>
          <w:vanish/>
          <w:sz w:val="24"/>
        </w:rPr>
        <w:t>应用福建省建筑施工企业信用综合评价分值的项目，投标人的企业季度信用得分为</w:t>
      </w:r>
      <w:r w:rsidRPr="006061E9">
        <w:rPr>
          <w:rFonts w:ascii="宋体" w:hAnsi="宋体" w:hint="eastAsia"/>
          <w:vanish/>
          <w:sz w:val="24"/>
          <w:u w:val="single"/>
        </w:rPr>
        <w:t>/</w:t>
      </w:r>
      <w:r w:rsidRPr="006061E9">
        <w:rPr>
          <w:rFonts w:ascii="宋体" w:hAnsi="宋体" w:hint="eastAsia"/>
          <w:vanish/>
          <w:sz w:val="24"/>
        </w:rPr>
        <w:t>类。应用福建省建筑施工企业信用综合评价分值的，投标人的企业季度信用得分不得低于60分；以联合体参与投标的，投标人的企业季度信用得分按具有</w:t>
      </w:r>
      <w:r w:rsidRPr="006061E9">
        <w:rPr>
          <w:rFonts w:ascii="宋体" w:hAnsi="宋体" w:hint="eastAsia"/>
          <w:vanish/>
          <w:sz w:val="24"/>
          <w:u w:val="single"/>
        </w:rPr>
        <w:t>（建筑工程、市政公用工程）</w:t>
      </w:r>
      <w:r w:rsidRPr="006061E9">
        <w:rPr>
          <w:rFonts w:ascii="宋体" w:hAnsi="宋体" w:hint="eastAsia"/>
          <w:vanish/>
          <w:sz w:val="24"/>
        </w:rPr>
        <w:t>施工总承包资质的联合体成员中的最低企业季度信用得分确定。投标人的企业季度信用得分，可通过福建省建筑施工企业信用综合评价系统（从福建住房和城乡建设网的“福建省住房和城乡建设综合监管服务平台”登录）查询。</w:t>
      </w:r>
    </w:p>
    <w:p w:rsidR="00F33E20" w:rsidRPr="006061E9" w:rsidRDefault="00F33E20" w:rsidP="00F33E20">
      <w:pPr>
        <w:snapToGrid w:val="0"/>
        <w:spacing w:line="300" w:lineRule="auto"/>
        <w:ind w:firstLine="510"/>
        <w:jc w:val="left"/>
      </w:pPr>
      <w:r w:rsidRPr="006061E9">
        <w:rPr>
          <w:rFonts w:ascii="宋体" w:hAnsi="宋体" w:hint="eastAsia"/>
          <w:sz w:val="24"/>
        </w:rPr>
        <w:t>3.5.</w:t>
      </w:r>
      <w:r w:rsidRPr="006061E9">
        <w:rPr>
          <w:sz w:val="14"/>
          <w:szCs w:val="14"/>
        </w:rPr>
        <w:t xml:space="preserve">  </w:t>
      </w:r>
      <w:r w:rsidRPr="006061E9">
        <w:rPr>
          <w:rFonts w:ascii="宋体" w:hAnsi="宋体" w:hint="eastAsia"/>
          <w:sz w:val="24"/>
        </w:rPr>
        <w:t>投标人“类似工程业绩”要求：</w:t>
      </w:r>
      <w:r w:rsidRPr="006061E9">
        <w:rPr>
          <w:rFonts w:ascii="宋体" w:hAnsi="宋体" w:hint="eastAsia"/>
          <w:sz w:val="24"/>
          <w:u w:val="single"/>
        </w:rPr>
        <w:t>/</w:t>
      </w:r>
      <w:r w:rsidRPr="006061E9">
        <w:rPr>
          <w:rFonts w:ascii="宋体" w:hAnsi="宋体" w:hint="eastAsia"/>
          <w:sz w:val="24"/>
        </w:rPr>
        <w:t>个；“类似工程业绩”是指：自本招标项目在法定媒介发布招标公告之日的前五年内（含本招标项目在法定媒介发布招标公告之日）完成的并经竣工验收合格的</w:t>
      </w:r>
      <w:r w:rsidRPr="006061E9">
        <w:rPr>
          <w:rFonts w:ascii="宋体" w:hAnsi="宋体" w:hint="eastAsia"/>
          <w:sz w:val="24"/>
          <w:u w:val="single"/>
        </w:rPr>
        <w:t>/</w:t>
      </w:r>
      <w:r w:rsidRPr="006061E9">
        <w:rPr>
          <w:rFonts w:ascii="宋体" w:hAnsi="宋体" w:hint="eastAsia"/>
          <w:sz w:val="24"/>
        </w:rPr>
        <w:t>。</w:t>
      </w:r>
    </w:p>
    <w:p w:rsidR="00F33E20" w:rsidRPr="006061E9" w:rsidRDefault="00F33E20" w:rsidP="00F33E20">
      <w:pPr>
        <w:snapToGrid w:val="0"/>
        <w:spacing w:line="300" w:lineRule="auto"/>
        <w:ind w:firstLine="510"/>
        <w:jc w:val="left"/>
      </w:pPr>
      <w:r w:rsidRPr="006061E9">
        <w:rPr>
          <w:rFonts w:ascii="宋体" w:hAnsi="宋体" w:hint="eastAsia"/>
          <w:sz w:val="24"/>
        </w:rPr>
        <w:t>3.6.</w:t>
      </w:r>
      <w:r w:rsidRPr="006061E9">
        <w:rPr>
          <w:sz w:val="14"/>
          <w:szCs w:val="14"/>
        </w:rPr>
        <w:t xml:space="preserve">  </w:t>
      </w:r>
      <w:r w:rsidRPr="006061E9">
        <w:rPr>
          <w:rFonts w:ascii="宋体" w:hAnsi="宋体" w:hint="eastAsia"/>
          <w:sz w:val="24"/>
        </w:rPr>
        <w:t>各投标人均可就本招标项目上述标段中的</w:t>
      </w:r>
      <w:r w:rsidRPr="006061E9">
        <w:rPr>
          <w:rFonts w:ascii="宋体" w:hAnsi="宋体" w:hint="eastAsia"/>
          <w:sz w:val="24"/>
          <w:u w:val="single"/>
        </w:rPr>
        <w:t>1</w:t>
      </w:r>
      <w:r w:rsidRPr="006061E9">
        <w:rPr>
          <w:rFonts w:ascii="宋体" w:hAnsi="宋体" w:hint="eastAsia"/>
          <w:sz w:val="24"/>
        </w:rPr>
        <w:t>个标段投标，但最多允许中标</w:t>
      </w:r>
      <w:r w:rsidRPr="006061E9">
        <w:rPr>
          <w:rFonts w:ascii="宋体" w:hAnsi="宋体" w:hint="eastAsia"/>
          <w:sz w:val="24"/>
          <w:u w:val="single"/>
        </w:rPr>
        <w:t>1</w:t>
      </w:r>
      <w:r w:rsidRPr="006061E9">
        <w:rPr>
          <w:rFonts w:ascii="宋体" w:hAnsi="宋体" w:hint="eastAsia"/>
          <w:sz w:val="24"/>
        </w:rPr>
        <w:t>个标段。（适用于分标段的招标项目）</w:t>
      </w:r>
    </w:p>
    <w:p w:rsidR="00F33E20" w:rsidRPr="006061E9" w:rsidRDefault="00F33E20" w:rsidP="00F33E20">
      <w:pPr>
        <w:snapToGrid w:val="0"/>
        <w:spacing w:line="300" w:lineRule="auto"/>
        <w:ind w:firstLine="510"/>
        <w:jc w:val="left"/>
      </w:pPr>
      <w:r w:rsidRPr="006061E9">
        <w:rPr>
          <w:rFonts w:ascii="宋体" w:hAnsi="宋体" w:hint="eastAsia"/>
          <w:sz w:val="24"/>
        </w:rPr>
        <w:lastRenderedPageBreak/>
        <w:t>3.7.</w:t>
      </w:r>
      <w:r w:rsidRPr="006061E9">
        <w:rPr>
          <w:sz w:val="14"/>
          <w:szCs w:val="14"/>
        </w:rPr>
        <w:t xml:space="preserve">  </w:t>
      </w:r>
      <w:r w:rsidRPr="006061E9">
        <w:rPr>
          <w:rFonts w:ascii="宋体" w:hAnsi="宋体" w:hint="eastAsia"/>
          <w:sz w:val="24"/>
        </w:rPr>
        <w:t>其他资格要求：</w:t>
      </w:r>
      <w:r w:rsidRPr="006061E9">
        <w:rPr>
          <w:rFonts w:ascii="宋体" w:hAnsi="宋体" w:hint="eastAsia"/>
          <w:sz w:val="24"/>
          <w:u w:val="single"/>
        </w:rPr>
        <w:t>详见招标文件</w:t>
      </w:r>
      <w:r w:rsidRPr="006061E9">
        <w:rPr>
          <w:rFonts w:ascii="宋体" w:hAnsi="宋体" w:hint="eastAsia"/>
          <w:sz w:val="24"/>
        </w:rPr>
        <w:t>。</w:t>
      </w:r>
    </w:p>
    <w:p w:rsidR="00F33E20" w:rsidRPr="006061E9" w:rsidRDefault="00F33E20" w:rsidP="00F33E20">
      <w:pPr>
        <w:snapToGrid w:val="0"/>
        <w:spacing w:line="300" w:lineRule="auto"/>
        <w:ind w:firstLine="510"/>
        <w:jc w:val="left"/>
      </w:pPr>
      <w:r w:rsidRPr="006061E9">
        <w:rPr>
          <w:rFonts w:ascii="宋体" w:hAnsi="宋体" w:hint="eastAsia"/>
          <w:sz w:val="24"/>
        </w:rPr>
        <w:t>3.8.</w:t>
      </w:r>
      <w:r w:rsidRPr="006061E9">
        <w:rPr>
          <w:sz w:val="14"/>
          <w:szCs w:val="14"/>
        </w:rPr>
        <w:t xml:space="preserve">  </w:t>
      </w:r>
      <w:r w:rsidRPr="006061E9">
        <w:rPr>
          <w:rFonts w:ascii="宋体" w:hAnsi="宋体" w:hint="eastAsia"/>
          <w:sz w:val="24"/>
        </w:rPr>
        <w:t>本招标项目采用</w:t>
      </w:r>
      <w:r w:rsidRPr="006061E9">
        <w:rPr>
          <w:rFonts w:ascii="宋体" w:hAnsi="宋体" w:hint="eastAsia"/>
          <w:sz w:val="24"/>
          <w:u w:val="single"/>
        </w:rPr>
        <w:t>资格后审</w:t>
      </w:r>
      <w:r w:rsidRPr="006061E9">
        <w:rPr>
          <w:rFonts w:ascii="宋体" w:hAnsi="宋体" w:hint="eastAsia"/>
          <w:sz w:val="24"/>
        </w:rPr>
        <w:t>方式对投标人的资格进行审查。</w:t>
      </w:r>
    </w:p>
    <w:p w:rsidR="00F33E20" w:rsidRPr="006061E9" w:rsidRDefault="00F33E20" w:rsidP="00F33E20">
      <w:pPr>
        <w:snapToGrid w:val="0"/>
        <w:spacing w:line="300" w:lineRule="auto"/>
        <w:ind w:firstLine="510"/>
        <w:jc w:val="left"/>
      </w:pPr>
      <w:r w:rsidRPr="006061E9">
        <w:rPr>
          <w:rFonts w:ascii="宋体" w:hAnsi="宋体" w:hint="eastAsia"/>
          <w:sz w:val="24"/>
        </w:rPr>
        <w:t>3.9.</w:t>
      </w:r>
      <w:r w:rsidRPr="006061E9">
        <w:rPr>
          <w:sz w:val="14"/>
          <w:szCs w:val="14"/>
        </w:rPr>
        <w:t xml:space="preserve">  </w:t>
      </w:r>
      <w:r w:rsidRPr="006061E9">
        <w:rPr>
          <w:rFonts w:ascii="宋体" w:hAnsi="宋体" w:hint="eastAsia"/>
          <w:sz w:val="24"/>
        </w:rPr>
        <w:t xml:space="preserve">本招标项目不要求投标人在招投标期间缴纳农民工工资保证金。 </w:t>
      </w:r>
    </w:p>
    <w:p w:rsidR="00F33E20" w:rsidRPr="006061E9" w:rsidRDefault="00F33E20" w:rsidP="00F33E20">
      <w:pPr>
        <w:snapToGrid w:val="0"/>
        <w:spacing w:line="300" w:lineRule="auto"/>
        <w:ind w:firstLine="510"/>
      </w:pPr>
      <w:r w:rsidRPr="006061E9">
        <w:rPr>
          <w:rFonts w:ascii="宋体" w:hAnsi="宋体" w:hint="eastAsia"/>
          <w:b/>
          <w:bCs/>
          <w:sz w:val="24"/>
        </w:rPr>
        <w:t>4.</w:t>
      </w:r>
      <w:r w:rsidRPr="006061E9">
        <w:rPr>
          <w:b/>
          <w:bCs/>
          <w:sz w:val="14"/>
          <w:szCs w:val="14"/>
        </w:rPr>
        <w:t xml:space="preserve">  </w:t>
      </w:r>
      <w:r w:rsidRPr="006061E9">
        <w:rPr>
          <w:rFonts w:ascii="宋体" w:hAnsi="宋体" w:hint="eastAsia"/>
          <w:b/>
          <w:bCs/>
          <w:sz w:val="24"/>
        </w:rPr>
        <w:t>招标文件的获取</w:t>
      </w:r>
    </w:p>
    <w:p w:rsidR="00F33E20" w:rsidRPr="006061E9" w:rsidRDefault="00F33E20" w:rsidP="00F33E20">
      <w:pPr>
        <w:snapToGrid w:val="0"/>
        <w:spacing w:line="300" w:lineRule="auto"/>
        <w:ind w:firstLine="499"/>
      </w:pPr>
      <w:r w:rsidRPr="006061E9">
        <w:rPr>
          <w:rFonts w:ascii="宋体" w:hAnsi="宋体" w:hint="eastAsia"/>
          <w:sz w:val="24"/>
        </w:rPr>
        <w:t>凡有意参加投标者，请于</w:t>
      </w:r>
      <w:r w:rsidRPr="006061E9">
        <w:rPr>
          <w:rFonts w:ascii="宋体" w:hAnsi="宋体" w:hint="eastAsia"/>
          <w:sz w:val="24"/>
          <w:u w:val="single"/>
        </w:rPr>
        <w:t>2018年11月06日08时00分</w:t>
      </w:r>
      <w:r w:rsidRPr="006061E9">
        <w:rPr>
          <w:rFonts w:ascii="宋体" w:hAnsi="宋体" w:hint="eastAsia"/>
          <w:sz w:val="24"/>
        </w:rPr>
        <w:t>至</w:t>
      </w:r>
      <w:r w:rsidRPr="006061E9">
        <w:rPr>
          <w:rFonts w:ascii="宋体" w:hAnsi="宋体" w:hint="eastAsia"/>
          <w:sz w:val="24"/>
          <w:u w:val="single"/>
        </w:rPr>
        <w:t>2018年11月13日14时30分</w:t>
      </w:r>
      <w:r w:rsidRPr="006061E9">
        <w:rPr>
          <w:rFonts w:ascii="宋体" w:hAnsi="宋体" w:hint="eastAsia"/>
          <w:sz w:val="24"/>
        </w:rPr>
        <w:t>，通过</w:t>
      </w:r>
      <w:r w:rsidRPr="006061E9">
        <w:rPr>
          <w:rFonts w:ascii="宋体" w:hAnsi="宋体" w:hint="eastAsia"/>
          <w:sz w:val="24"/>
          <w:u w:val="single"/>
        </w:rPr>
        <w:t> 南安市公共资源交易中心（http://www.nazbcg.gov.cn） </w:t>
      </w:r>
      <w:r w:rsidRPr="006061E9">
        <w:rPr>
          <w:rFonts w:ascii="宋体" w:hAnsi="宋体" w:hint="eastAsia"/>
          <w:sz w:val="24"/>
        </w:rPr>
        <w:t>采取无记名方式免费下载电子招标文件等相关资料。本招标项目电子招标文件使用</w:t>
      </w:r>
      <w:r w:rsidRPr="006061E9">
        <w:rPr>
          <w:rFonts w:ascii="宋体" w:hAnsi="宋体" w:hint="eastAsia"/>
          <w:sz w:val="24"/>
          <w:u w:val="single"/>
        </w:rPr>
        <w:t>  电子标书制作软件最新版本  </w:t>
      </w:r>
      <w:r w:rsidRPr="006061E9">
        <w:rPr>
          <w:rFonts w:ascii="宋体" w:hAnsi="宋体" w:hint="eastAsia"/>
          <w:sz w:val="24"/>
        </w:rPr>
        <w:t>打开。投标人获取招标文件后，应检查招标文件的合法有效性，合法有效的招标文件应具有招标人和招标代理机构的电子印章；招标人没有电子印章的，须附招标人对招标代理机构的授权书。</w:t>
      </w:r>
    </w:p>
    <w:p w:rsidR="00F33E20" w:rsidRPr="006061E9" w:rsidRDefault="00F33E20" w:rsidP="00F33E20">
      <w:pPr>
        <w:snapToGrid w:val="0"/>
        <w:spacing w:line="300" w:lineRule="auto"/>
        <w:ind w:firstLine="510"/>
      </w:pPr>
      <w:r w:rsidRPr="006061E9">
        <w:rPr>
          <w:rFonts w:ascii="宋体" w:hAnsi="宋体" w:hint="eastAsia"/>
          <w:b/>
          <w:bCs/>
          <w:sz w:val="24"/>
        </w:rPr>
        <w:t>5.</w:t>
      </w:r>
      <w:r w:rsidRPr="006061E9">
        <w:rPr>
          <w:b/>
          <w:bCs/>
          <w:sz w:val="14"/>
          <w:szCs w:val="14"/>
        </w:rPr>
        <w:t xml:space="preserve">  </w:t>
      </w:r>
      <w:r w:rsidRPr="006061E9">
        <w:rPr>
          <w:rFonts w:ascii="宋体" w:hAnsi="宋体" w:hint="eastAsia"/>
          <w:b/>
          <w:bCs/>
          <w:sz w:val="24"/>
        </w:rPr>
        <w:t>评标办法</w:t>
      </w:r>
    </w:p>
    <w:p w:rsidR="00F33E20" w:rsidRPr="006061E9" w:rsidRDefault="00F33E20" w:rsidP="00F33E20">
      <w:pPr>
        <w:snapToGrid w:val="0"/>
        <w:spacing w:line="300" w:lineRule="auto"/>
        <w:ind w:firstLine="510"/>
        <w:jc w:val="left"/>
      </w:pPr>
      <w:r w:rsidRPr="006061E9">
        <w:rPr>
          <w:rFonts w:ascii="宋体" w:hAnsi="宋体" w:hint="eastAsia"/>
          <w:sz w:val="24"/>
        </w:rPr>
        <w:t>本招标项目采用的评标办法：</w:t>
      </w:r>
      <w:r w:rsidRPr="006061E9">
        <w:rPr>
          <w:rFonts w:ascii="宋体" w:hAnsi="宋体" w:hint="eastAsia"/>
          <w:sz w:val="24"/>
          <w:u w:val="single"/>
        </w:rPr>
        <w:t>简易评标法</w:t>
      </w:r>
      <w:r w:rsidRPr="006061E9">
        <w:rPr>
          <w:rFonts w:ascii="宋体" w:hAnsi="宋体" w:hint="eastAsia"/>
          <w:sz w:val="24"/>
        </w:rPr>
        <w:t>。</w:t>
      </w:r>
    </w:p>
    <w:p w:rsidR="00F33E20" w:rsidRPr="006061E9" w:rsidRDefault="00F33E20" w:rsidP="00F33E20">
      <w:pPr>
        <w:snapToGrid w:val="0"/>
        <w:spacing w:line="300" w:lineRule="auto"/>
        <w:ind w:firstLine="510"/>
      </w:pPr>
      <w:r w:rsidRPr="006061E9">
        <w:rPr>
          <w:rFonts w:ascii="宋体" w:hAnsi="宋体" w:hint="eastAsia"/>
          <w:sz w:val="24"/>
        </w:rPr>
        <w:t>6.</w:t>
      </w:r>
      <w:r w:rsidRPr="006061E9">
        <w:rPr>
          <w:sz w:val="14"/>
          <w:szCs w:val="14"/>
        </w:rPr>
        <w:t xml:space="preserve">  </w:t>
      </w:r>
      <w:r w:rsidRPr="006061E9">
        <w:rPr>
          <w:rFonts w:ascii="宋体" w:hAnsi="宋体" w:hint="eastAsia"/>
          <w:b/>
          <w:bCs/>
          <w:sz w:val="24"/>
        </w:rPr>
        <w:t>投标保证金的提交</w:t>
      </w:r>
    </w:p>
    <w:p w:rsidR="00F33E20" w:rsidRPr="006061E9" w:rsidRDefault="00F33E20" w:rsidP="00F33E20">
      <w:pPr>
        <w:snapToGrid w:val="0"/>
        <w:spacing w:line="300" w:lineRule="auto"/>
        <w:ind w:left="510"/>
        <w:jc w:val="left"/>
      </w:pPr>
      <w:r w:rsidRPr="006061E9">
        <w:rPr>
          <w:rFonts w:ascii="宋体" w:hAnsi="宋体" w:hint="eastAsia"/>
          <w:sz w:val="24"/>
        </w:rPr>
        <w:t>6.1.投标保证金提交的时间：</w:t>
      </w:r>
      <w:r w:rsidRPr="006061E9">
        <w:rPr>
          <w:rFonts w:ascii="宋体" w:hAnsi="宋体" w:hint="eastAsia"/>
          <w:sz w:val="24"/>
          <w:u w:val="single"/>
        </w:rPr>
        <w:t>2018年11月12日17时00分</w:t>
      </w:r>
      <w:r w:rsidRPr="006061E9">
        <w:rPr>
          <w:rFonts w:ascii="宋体" w:hAnsi="宋体" w:hint="eastAsia"/>
          <w:sz w:val="24"/>
        </w:rPr>
        <w:t>前到账。</w:t>
      </w:r>
    </w:p>
    <w:p w:rsidR="00F33E20" w:rsidRPr="006061E9" w:rsidRDefault="00F33E20" w:rsidP="00F33E20">
      <w:pPr>
        <w:snapToGrid w:val="0"/>
        <w:spacing w:line="300" w:lineRule="auto"/>
        <w:ind w:left="510"/>
        <w:jc w:val="left"/>
      </w:pPr>
      <w:r w:rsidRPr="006061E9">
        <w:rPr>
          <w:rFonts w:ascii="宋体" w:hAnsi="宋体" w:hint="eastAsia"/>
          <w:sz w:val="24"/>
        </w:rPr>
        <w:t>6.2.投标保证金提交的金额：</w:t>
      </w:r>
      <w:r w:rsidRPr="006061E9">
        <w:rPr>
          <w:rFonts w:ascii="宋体" w:hAnsi="宋体" w:hint="eastAsia"/>
          <w:sz w:val="24"/>
          <w:u w:val="single"/>
        </w:rPr>
        <w:t>第1标段10000元</w:t>
      </w:r>
      <w:r w:rsidRPr="006061E9">
        <w:rPr>
          <w:rFonts w:ascii="宋体" w:hAnsi="宋体" w:hint="eastAsia"/>
          <w:sz w:val="24"/>
        </w:rPr>
        <w:t>。</w:t>
      </w:r>
    </w:p>
    <w:p w:rsidR="00F33E20" w:rsidRPr="006061E9" w:rsidRDefault="00F33E20" w:rsidP="00F33E20">
      <w:pPr>
        <w:snapToGrid w:val="0"/>
        <w:spacing w:line="300" w:lineRule="auto"/>
        <w:ind w:firstLine="510"/>
        <w:jc w:val="left"/>
      </w:pPr>
      <w:r w:rsidRPr="006061E9">
        <w:rPr>
          <w:rFonts w:ascii="宋体" w:hAnsi="宋体" w:hint="eastAsia"/>
          <w:sz w:val="24"/>
        </w:rPr>
        <w:t>6.3.投标保证金提交的方式：</w:t>
      </w:r>
      <w:r w:rsidRPr="006061E9">
        <w:rPr>
          <w:rFonts w:ascii="宋体" w:hAnsi="宋体" w:hint="eastAsia"/>
          <w:sz w:val="24"/>
          <w:u w:val="single"/>
        </w:rPr>
        <w:t>（1）从投标人所在地企业基本账户银行以电汇或银行转账的形式，汇到招标人指定的投标保证金账户；或（2）按******市相关规定交存年度投标保证金（适用于已实行年度投标保证金制度的地区）；或（3）按照福建省建筑业龙头企业有关规定交存的年度投标保证金；或（4）保函或保证保险形式（如采用银行保函、担保保函或保证保险的形式提交项目投标保证金的，现场须提交银行保函、担保保函或保证保险保单的原件，不用另外密封） 。其中现金形式应在开标前一日17:00之前从投标人所在地银行的投标人企业基本账户以电汇或银行转账的形式（不得注明投标工程名称或招标编号），汇到招标公告（或投标邀请书）中招标人（招标代理机构）指定的投标保证金账户。投标人须将投标保证金有关银行汇款单据（扫描件）上传到投标文件中。（投标保证金提交形式以投标须知前附表规定的为准）</w:t>
      </w:r>
      <w:r w:rsidRPr="006061E9">
        <w:rPr>
          <w:rFonts w:ascii="宋体" w:hAnsi="宋体" w:hint="eastAsia"/>
          <w:sz w:val="24"/>
        </w:rPr>
        <w:t>。</w:t>
      </w:r>
    </w:p>
    <w:p w:rsidR="00F33E20" w:rsidRPr="006061E9" w:rsidRDefault="00F33E20" w:rsidP="00F33E20">
      <w:pPr>
        <w:snapToGrid w:val="0"/>
        <w:spacing w:line="300" w:lineRule="auto"/>
        <w:ind w:left="510"/>
        <w:jc w:val="left"/>
      </w:pPr>
      <w:r w:rsidRPr="006061E9">
        <w:rPr>
          <w:rFonts w:ascii="宋体" w:hAnsi="宋体" w:hint="eastAsia"/>
          <w:sz w:val="24"/>
        </w:rPr>
        <w:t>6.4.投标保证金账户</w:t>
      </w:r>
    </w:p>
    <w:p w:rsidR="00F33E20" w:rsidRPr="006061E9" w:rsidRDefault="00F33E20" w:rsidP="00F33E20">
      <w:pPr>
        <w:pStyle w:val="a4"/>
        <w:snapToGrid w:val="0"/>
        <w:spacing w:line="420" w:lineRule="atLeast"/>
        <w:ind w:firstLine="480"/>
      </w:pPr>
      <w:r w:rsidRPr="006061E9">
        <w:rPr>
          <w:rFonts w:ascii="宋体" w:hAnsi="宋体" w:hint="eastAsia"/>
          <w:sz w:val="24"/>
          <w:szCs w:val="24"/>
        </w:rPr>
        <w:t>户 名：</w:t>
      </w:r>
      <w:r w:rsidRPr="006061E9">
        <w:rPr>
          <w:rFonts w:ascii="宋体" w:hAnsi="宋体" w:hint="eastAsia"/>
          <w:sz w:val="24"/>
          <w:szCs w:val="24"/>
          <w:u w:val="single"/>
        </w:rPr>
        <w:t>南安市公共资源交易中心</w:t>
      </w:r>
    </w:p>
    <w:p w:rsidR="00F33E20" w:rsidRPr="006061E9" w:rsidRDefault="00F33E20" w:rsidP="00F33E20">
      <w:pPr>
        <w:pStyle w:val="a4"/>
        <w:snapToGrid w:val="0"/>
        <w:spacing w:line="420" w:lineRule="atLeast"/>
        <w:ind w:firstLine="480"/>
      </w:pPr>
      <w:r w:rsidRPr="006061E9">
        <w:rPr>
          <w:rFonts w:ascii="宋体" w:hAnsi="宋体" w:hint="eastAsia"/>
          <w:sz w:val="24"/>
          <w:szCs w:val="24"/>
        </w:rPr>
        <w:t>账 号：</w:t>
      </w:r>
      <w:r w:rsidRPr="006061E9">
        <w:rPr>
          <w:rFonts w:ascii="宋体" w:hAnsi="宋体" w:hint="eastAsia"/>
          <w:sz w:val="24"/>
          <w:szCs w:val="24"/>
          <w:u w:val="single"/>
        </w:rPr>
        <w:t>90707110100100002279070002</w:t>
      </w:r>
    </w:p>
    <w:p w:rsidR="00F33E20" w:rsidRPr="006061E9" w:rsidRDefault="00F33E20" w:rsidP="00F33E20">
      <w:pPr>
        <w:pStyle w:val="a4"/>
        <w:snapToGrid w:val="0"/>
        <w:spacing w:line="420" w:lineRule="atLeast"/>
        <w:ind w:firstLine="480"/>
      </w:pPr>
      <w:r w:rsidRPr="006061E9">
        <w:rPr>
          <w:rFonts w:ascii="宋体" w:hAnsi="宋体" w:hint="eastAsia"/>
          <w:sz w:val="24"/>
          <w:szCs w:val="24"/>
        </w:rPr>
        <w:t>开户行：</w:t>
      </w:r>
      <w:r w:rsidRPr="006061E9">
        <w:rPr>
          <w:rFonts w:ascii="宋体" w:hAnsi="宋体" w:hint="eastAsia"/>
          <w:sz w:val="24"/>
          <w:szCs w:val="24"/>
          <w:u w:val="single"/>
        </w:rPr>
        <w:t>福建南安农村商业银行股份有限公司溪美支行</w:t>
      </w:r>
    </w:p>
    <w:p w:rsidR="00F33E20" w:rsidRPr="006061E9" w:rsidRDefault="00F33E20" w:rsidP="00F33E20">
      <w:pPr>
        <w:pStyle w:val="a4"/>
        <w:snapToGrid w:val="0"/>
        <w:spacing w:line="420" w:lineRule="atLeast"/>
        <w:ind w:firstLine="480"/>
      </w:pPr>
      <w:r w:rsidRPr="006061E9">
        <w:rPr>
          <w:rFonts w:ascii="宋体" w:hAnsi="宋体" w:hint="eastAsia"/>
          <w:sz w:val="24"/>
          <w:szCs w:val="24"/>
        </w:rPr>
        <w:t>行 号：</w:t>
      </w:r>
      <w:r w:rsidRPr="006061E9">
        <w:rPr>
          <w:rFonts w:ascii="宋体" w:hAnsi="宋体" w:hint="eastAsia"/>
          <w:sz w:val="24"/>
          <w:szCs w:val="24"/>
          <w:u w:val="single"/>
        </w:rPr>
        <w:t>402397376103</w:t>
      </w:r>
    </w:p>
    <w:p w:rsidR="00F33E20" w:rsidRPr="006061E9" w:rsidRDefault="00F33E20" w:rsidP="00F33E20">
      <w:pPr>
        <w:snapToGrid w:val="0"/>
        <w:spacing w:line="300" w:lineRule="auto"/>
        <w:ind w:firstLine="510"/>
      </w:pPr>
      <w:r w:rsidRPr="006061E9">
        <w:rPr>
          <w:rFonts w:ascii="宋体" w:hAnsi="宋体" w:hint="eastAsia"/>
          <w:b/>
          <w:bCs/>
          <w:sz w:val="24"/>
        </w:rPr>
        <w:t>7.</w:t>
      </w:r>
      <w:r w:rsidRPr="006061E9">
        <w:rPr>
          <w:b/>
          <w:bCs/>
          <w:sz w:val="14"/>
          <w:szCs w:val="14"/>
        </w:rPr>
        <w:t xml:space="preserve">  </w:t>
      </w:r>
      <w:r w:rsidRPr="006061E9">
        <w:rPr>
          <w:rFonts w:ascii="宋体" w:hAnsi="宋体" w:hint="eastAsia"/>
          <w:b/>
          <w:bCs/>
          <w:sz w:val="24"/>
        </w:rPr>
        <w:t>投标文件的递交</w:t>
      </w:r>
    </w:p>
    <w:p w:rsidR="00F33E20" w:rsidRPr="006061E9" w:rsidRDefault="00F33E20" w:rsidP="00F33E20">
      <w:pPr>
        <w:snapToGrid w:val="0"/>
        <w:spacing w:line="300" w:lineRule="auto"/>
        <w:ind w:firstLine="499"/>
      </w:pPr>
      <w:r w:rsidRPr="006061E9">
        <w:rPr>
          <w:rFonts w:ascii="宋体" w:hAnsi="宋体" w:hint="eastAsia"/>
          <w:sz w:val="24"/>
        </w:rPr>
        <w:t>7.1.本项目只接受网络递交的电子投标文件，无需递交纸质文件。开标时间为</w:t>
      </w:r>
      <w:r w:rsidRPr="006061E9">
        <w:rPr>
          <w:rFonts w:ascii="宋体" w:hAnsi="宋体" w:hint="eastAsia"/>
          <w:sz w:val="24"/>
          <w:u w:val="single"/>
        </w:rPr>
        <w:t>2018年11月13日14时30分</w:t>
      </w:r>
      <w:r w:rsidRPr="006061E9">
        <w:rPr>
          <w:rFonts w:ascii="宋体" w:hAnsi="宋体" w:hint="eastAsia"/>
          <w:sz w:val="24"/>
        </w:rPr>
        <w:t>。</w:t>
      </w:r>
    </w:p>
    <w:p w:rsidR="00F33E20" w:rsidRPr="006061E9" w:rsidRDefault="00F33E20" w:rsidP="00F33E20">
      <w:pPr>
        <w:snapToGrid w:val="0"/>
        <w:spacing w:line="300" w:lineRule="auto"/>
        <w:ind w:firstLine="499"/>
      </w:pPr>
      <w:r w:rsidRPr="006061E9">
        <w:rPr>
          <w:rFonts w:ascii="宋体" w:hAnsi="宋体" w:hint="eastAsia"/>
          <w:sz w:val="24"/>
        </w:rPr>
        <w:t>7.2.投标文件递交截止时间：</w:t>
      </w:r>
      <w:r w:rsidRPr="006061E9">
        <w:rPr>
          <w:rFonts w:ascii="宋体" w:hAnsi="宋体" w:hint="eastAsia"/>
          <w:sz w:val="24"/>
          <w:u w:val="single"/>
        </w:rPr>
        <w:t>2018年11月13日14时30分</w:t>
      </w:r>
      <w:r w:rsidRPr="006061E9">
        <w:rPr>
          <w:rFonts w:ascii="宋体" w:hAnsi="宋体" w:hint="eastAsia"/>
          <w:sz w:val="24"/>
        </w:rPr>
        <w:t>(北京时间)前，投标人可对已投递的电子投标文件撤回、编辑再投递。电子投标文件投递成功后，投标人须打印出“投标人签到凭证”。投标人必须严格按照“南安市公共资源交易中心（http://www.nazbcg.gov.cn）”平台的操作规程编制电子投标文件并对做好的电子投标书</w:t>
      </w:r>
      <w:r w:rsidRPr="006061E9">
        <w:rPr>
          <w:rFonts w:ascii="宋体" w:hAnsi="宋体" w:hint="eastAsia"/>
          <w:sz w:val="24"/>
        </w:rPr>
        <w:lastRenderedPageBreak/>
        <w:t>进行固化加密和上传，交易平台以投标截止时间前最后一份投递成功的电子投标文件信息为准。逾期递交的或未递交到指定网址的投标文件，招标人不予受理。</w:t>
      </w:r>
    </w:p>
    <w:p w:rsidR="00F33E20" w:rsidRPr="006061E9" w:rsidRDefault="00F33E20" w:rsidP="00F33E20">
      <w:pPr>
        <w:snapToGrid w:val="0"/>
        <w:spacing w:line="300" w:lineRule="auto"/>
        <w:ind w:firstLine="510"/>
      </w:pPr>
      <w:r w:rsidRPr="006061E9">
        <w:rPr>
          <w:rFonts w:ascii="宋体" w:hAnsi="宋体" w:hint="eastAsia"/>
          <w:b/>
          <w:bCs/>
          <w:sz w:val="24"/>
        </w:rPr>
        <w:t>8.</w:t>
      </w:r>
      <w:r w:rsidRPr="006061E9">
        <w:rPr>
          <w:b/>
          <w:bCs/>
          <w:sz w:val="14"/>
          <w:szCs w:val="14"/>
        </w:rPr>
        <w:t xml:space="preserve">  </w:t>
      </w:r>
      <w:r w:rsidRPr="006061E9">
        <w:rPr>
          <w:rFonts w:ascii="宋体" w:hAnsi="宋体" w:hint="eastAsia"/>
          <w:b/>
          <w:bCs/>
          <w:sz w:val="24"/>
        </w:rPr>
        <w:t>发布公告的媒介</w:t>
      </w:r>
    </w:p>
    <w:p w:rsidR="00F33E20" w:rsidRPr="006061E9" w:rsidRDefault="00F33E20" w:rsidP="00F33E20">
      <w:pPr>
        <w:snapToGrid w:val="0"/>
        <w:spacing w:line="300" w:lineRule="auto"/>
        <w:jc w:val="left"/>
      </w:pPr>
      <w:r w:rsidRPr="006061E9">
        <w:rPr>
          <w:rFonts w:ascii="宋体" w:hAnsi="宋体" w:hint="eastAsia"/>
          <w:sz w:val="24"/>
        </w:rPr>
        <w:t>    本次招标公告同时在</w:t>
      </w:r>
      <w:r w:rsidRPr="006061E9">
        <w:rPr>
          <w:rFonts w:ascii="宋体" w:hAnsi="宋体" w:hint="eastAsia"/>
          <w:sz w:val="24"/>
          <w:u w:val="single"/>
        </w:rPr>
        <w:t xml:space="preserve">  南安市公共资源交易中心（http://www.nazbcg.gov.cn） </w:t>
      </w:r>
      <w:r w:rsidRPr="006061E9">
        <w:rPr>
          <w:rFonts w:ascii="宋体" w:hAnsi="宋体" w:hint="eastAsia"/>
          <w:sz w:val="24"/>
        </w:rPr>
        <w:t>上发布。</w:t>
      </w:r>
    </w:p>
    <w:p w:rsidR="00F33E20" w:rsidRPr="006061E9" w:rsidRDefault="00F33E20" w:rsidP="00F33E20">
      <w:pPr>
        <w:snapToGrid w:val="0"/>
        <w:spacing w:line="300" w:lineRule="auto"/>
        <w:ind w:firstLine="510"/>
      </w:pPr>
      <w:r w:rsidRPr="006061E9">
        <w:rPr>
          <w:rFonts w:ascii="宋体" w:hAnsi="宋体" w:hint="eastAsia"/>
          <w:b/>
          <w:bCs/>
          <w:sz w:val="24"/>
        </w:rPr>
        <w:t>9.</w:t>
      </w:r>
      <w:r w:rsidRPr="006061E9">
        <w:rPr>
          <w:b/>
          <w:bCs/>
          <w:sz w:val="14"/>
          <w:szCs w:val="14"/>
        </w:rPr>
        <w:t xml:space="preserve">  </w:t>
      </w:r>
      <w:r w:rsidRPr="006061E9">
        <w:rPr>
          <w:rFonts w:ascii="宋体" w:hAnsi="宋体" w:hint="eastAsia"/>
          <w:b/>
          <w:bCs/>
          <w:sz w:val="24"/>
        </w:rPr>
        <w:t>联系方式</w:t>
      </w:r>
    </w:p>
    <w:p w:rsidR="00F33E20" w:rsidRPr="006061E9" w:rsidRDefault="00F33E20" w:rsidP="00F33E20">
      <w:pPr>
        <w:pStyle w:val="a4"/>
        <w:snapToGrid w:val="0"/>
        <w:spacing w:line="420" w:lineRule="atLeast"/>
        <w:ind w:firstLine="480"/>
      </w:pPr>
      <w:r w:rsidRPr="006061E9">
        <w:rPr>
          <w:rFonts w:ascii="宋体" w:hAnsi="宋体" w:hint="eastAsia"/>
          <w:sz w:val="24"/>
          <w:szCs w:val="24"/>
        </w:rPr>
        <w:t>招标人：</w:t>
      </w:r>
      <w:r w:rsidRPr="006061E9">
        <w:rPr>
          <w:rFonts w:ascii="宋体" w:hAnsi="宋体" w:hint="eastAsia"/>
          <w:sz w:val="24"/>
          <w:szCs w:val="24"/>
          <w:u w:val="single"/>
        </w:rPr>
        <w:t>南安市溪美街道办事处</w:t>
      </w:r>
    </w:p>
    <w:p w:rsidR="00F33E20" w:rsidRPr="006061E9" w:rsidRDefault="00F33E20" w:rsidP="00F33E20">
      <w:pPr>
        <w:pStyle w:val="a4"/>
        <w:snapToGrid w:val="0"/>
        <w:spacing w:line="420" w:lineRule="atLeast"/>
        <w:ind w:firstLine="480"/>
      </w:pPr>
      <w:r w:rsidRPr="006061E9">
        <w:rPr>
          <w:rFonts w:ascii="宋体" w:hAnsi="宋体" w:hint="eastAsia"/>
          <w:sz w:val="24"/>
          <w:szCs w:val="24"/>
        </w:rPr>
        <w:t>地址：</w:t>
      </w:r>
      <w:r w:rsidRPr="006061E9">
        <w:rPr>
          <w:rFonts w:ascii="宋体" w:hAnsi="宋体" w:hint="eastAsia"/>
          <w:sz w:val="24"/>
          <w:szCs w:val="24"/>
          <w:u w:val="single"/>
        </w:rPr>
        <w:t>南安市</w:t>
      </w:r>
    </w:p>
    <w:p w:rsidR="00F33E20" w:rsidRPr="006061E9" w:rsidRDefault="00F33E20" w:rsidP="00F33E20">
      <w:pPr>
        <w:pStyle w:val="a4"/>
        <w:snapToGrid w:val="0"/>
        <w:spacing w:line="420" w:lineRule="atLeast"/>
        <w:ind w:firstLine="480"/>
      </w:pPr>
      <w:r w:rsidRPr="006061E9">
        <w:rPr>
          <w:rFonts w:ascii="宋体" w:hAnsi="宋体" w:hint="eastAsia"/>
          <w:sz w:val="24"/>
          <w:szCs w:val="24"/>
        </w:rPr>
        <w:t>邮编：</w:t>
      </w:r>
      <w:r w:rsidRPr="006061E9">
        <w:rPr>
          <w:rFonts w:ascii="宋体" w:hAnsi="宋体" w:hint="eastAsia"/>
          <w:sz w:val="24"/>
          <w:szCs w:val="24"/>
          <w:u w:val="single"/>
        </w:rPr>
        <w:t>362300</w:t>
      </w:r>
    </w:p>
    <w:p w:rsidR="00F33E20" w:rsidRPr="006061E9" w:rsidRDefault="00F33E20" w:rsidP="00F33E20">
      <w:pPr>
        <w:pStyle w:val="a4"/>
        <w:snapToGrid w:val="0"/>
        <w:spacing w:line="420" w:lineRule="atLeast"/>
        <w:ind w:firstLine="480"/>
        <w:rPr>
          <w:rFonts w:ascii="宋体" w:hAnsi="宋体"/>
          <w:sz w:val="24"/>
          <w:szCs w:val="24"/>
          <w:u w:val="single"/>
        </w:rPr>
      </w:pPr>
      <w:r w:rsidRPr="006061E9">
        <w:rPr>
          <w:rFonts w:ascii="宋体" w:hAnsi="宋体" w:hint="eastAsia"/>
          <w:sz w:val="24"/>
          <w:szCs w:val="24"/>
        </w:rPr>
        <w:t>电子邮箱:</w:t>
      </w:r>
      <w:r w:rsidRPr="006061E9">
        <w:rPr>
          <w:rFonts w:ascii="宋体" w:hAnsi="宋体" w:cs="仿宋_GB2312"/>
          <w:sz w:val="24"/>
          <w:szCs w:val="24"/>
          <w:u w:val="single"/>
        </w:rPr>
        <w:t xml:space="preserve"> </w:t>
      </w:r>
      <w:r w:rsidRPr="006061E9">
        <w:rPr>
          <w:rFonts w:ascii="宋体" w:hAnsi="宋体"/>
          <w:sz w:val="24"/>
          <w:szCs w:val="24"/>
          <w:u w:val="single"/>
        </w:rPr>
        <w:t>315145863@qq.com</w:t>
      </w:r>
    </w:p>
    <w:p w:rsidR="00F33E20" w:rsidRPr="006061E9" w:rsidRDefault="00F33E20" w:rsidP="00F33E20">
      <w:pPr>
        <w:pStyle w:val="a4"/>
        <w:snapToGrid w:val="0"/>
        <w:spacing w:line="420" w:lineRule="atLeast"/>
        <w:ind w:firstLine="480"/>
      </w:pPr>
      <w:r w:rsidRPr="006061E9">
        <w:rPr>
          <w:rFonts w:ascii="宋体" w:hAnsi="宋体" w:hint="eastAsia"/>
          <w:sz w:val="24"/>
          <w:szCs w:val="24"/>
        </w:rPr>
        <w:t>电话：</w:t>
      </w:r>
      <w:r w:rsidRPr="006061E9">
        <w:rPr>
          <w:rFonts w:ascii="宋体" w:hAnsi="宋体" w:hint="eastAsia"/>
          <w:sz w:val="24"/>
          <w:szCs w:val="24"/>
          <w:u w:val="single"/>
        </w:rPr>
        <w:t>13600769841</w:t>
      </w:r>
    </w:p>
    <w:p w:rsidR="00F33E20" w:rsidRPr="006061E9" w:rsidRDefault="00F33E20" w:rsidP="00F33E20">
      <w:pPr>
        <w:pStyle w:val="a4"/>
        <w:snapToGrid w:val="0"/>
        <w:spacing w:line="420" w:lineRule="atLeast"/>
        <w:ind w:firstLine="480"/>
      </w:pPr>
      <w:r w:rsidRPr="006061E9">
        <w:rPr>
          <w:rFonts w:ascii="宋体" w:hAnsi="宋体" w:hint="eastAsia"/>
          <w:sz w:val="24"/>
          <w:szCs w:val="24"/>
        </w:rPr>
        <w:t>传真：</w:t>
      </w:r>
      <w:r w:rsidRPr="006061E9">
        <w:rPr>
          <w:rFonts w:ascii="宋体" w:hAnsi="宋体" w:hint="eastAsia"/>
          <w:sz w:val="24"/>
          <w:szCs w:val="24"/>
          <w:u w:val="single"/>
        </w:rPr>
        <w:t>/</w:t>
      </w:r>
    </w:p>
    <w:p w:rsidR="00F33E20" w:rsidRPr="006061E9" w:rsidRDefault="00F33E20" w:rsidP="00F33E20">
      <w:pPr>
        <w:pStyle w:val="a4"/>
        <w:snapToGrid w:val="0"/>
        <w:spacing w:line="420" w:lineRule="atLeast"/>
        <w:ind w:firstLine="480"/>
      </w:pPr>
      <w:r w:rsidRPr="006061E9">
        <w:rPr>
          <w:rFonts w:ascii="宋体" w:hAnsi="宋体" w:hint="eastAsia"/>
          <w:sz w:val="24"/>
          <w:szCs w:val="24"/>
        </w:rPr>
        <w:t>联系人：</w:t>
      </w:r>
      <w:r w:rsidRPr="006061E9">
        <w:rPr>
          <w:rFonts w:ascii="宋体" w:hAnsi="宋体" w:hint="eastAsia"/>
          <w:sz w:val="24"/>
          <w:szCs w:val="24"/>
          <w:u w:val="single"/>
        </w:rPr>
        <w:t>林先生</w:t>
      </w:r>
    </w:p>
    <w:p w:rsidR="00F33E20" w:rsidRPr="006061E9" w:rsidRDefault="00F33E20" w:rsidP="00F33E20">
      <w:pPr>
        <w:pStyle w:val="a4"/>
        <w:snapToGrid w:val="0"/>
        <w:spacing w:before="240" w:line="420" w:lineRule="atLeast"/>
        <w:ind w:firstLine="480"/>
      </w:pPr>
      <w:r w:rsidRPr="006061E9">
        <w:rPr>
          <w:rFonts w:ascii="宋体" w:hAnsi="宋体" w:hint="eastAsia"/>
          <w:sz w:val="24"/>
          <w:szCs w:val="24"/>
        </w:rPr>
        <w:t>招标代理机构：</w:t>
      </w:r>
      <w:r w:rsidRPr="006061E9">
        <w:rPr>
          <w:rFonts w:ascii="宋体" w:hAnsi="宋体" w:hint="eastAsia"/>
          <w:sz w:val="24"/>
          <w:szCs w:val="24"/>
          <w:u w:val="single"/>
        </w:rPr>
        <w:t>福建德和工程项目管理有限公司</w:t>
      </w:r>
    </w:p>
    <w:p w:rsidR="00F33E20" w:rsidRPr="006061E9" w:rsidRDefault="00F33E20" w:rsidP="00F33E20">
      <w:pPr>
        <w:pStyle w:val="a4"/>
        <w:snapToGrid w:val="0"/>
        <w:spacing w:line="420" w:lineRule="atLeast"/>
        <w:ind w:firstLine="480"/>
      </w:pPr>
      <w:r w:rsidRPr="006061E9">
        <w:rPr>
          <w:rFonts w:ascii="宋体" w:hAnsi="宋体" w:hint="eastAsia"/>
          <w:sz w:val="24"/>
          <w:szCs w:val="24"/>
        </w:rPr>
        <w:t>地址：</w:t>
      </w:r>
      <w:r w:rsidRPr="006061E9">
        <w:rPr>
          <w:rFonts w:ascii="宋体" w:hAnsi="宋体" w:hint="eastAsia"/>
          <w:sz w:val="24"/>
          <w:szCs w:val="24"/>
          <w:u w:val="single"/>
        </w:rPr>
        <w:t>南安市柳城街道成功街龙润湾美创意大楼712</w:t>
      </w:r>
    </w:p>
    <w:p w:rsidR="00F33E20" w:rsidRPr="006061E9" w:rsidRDefault="00F33E20" w:rsidP="00F33E20">
      <w:pPr>
        <w:pStyle w:val="a4"/>
        <w:snapToGrid w:val="0"/>
        <w:spacing w:line="420" w:lineRule="atLeast"/>
        <w:ind w:firstLine="480"/>
      </w:pPr>
      <w:r w:rsidRPr="006061E9">
        <w:rPr>
          <w:rFonts w:ascii="宋体" w:hAnsi="宋体" w:hint="eastAsia"/>
          <w:sz w:val="24"/>
          <w:szCs w:val="24"/>
        </w:rPr>
        <w:t>邮编：</w:t>
      </w:r>
      <w:r w:rsidRPr="006061E9">
        <w:rPr>
          <w:rFonts w:ascii="宋体" w:hAnsi="宋体" w:hint="eastAsia"/>
          <w:sz w:val="24"/>
          <w:szCs w:val="24"/>
          <w:u w:val="single"/>
        </w:rPr>
        <w:t>362300</w:t>
      </w:r>
    </w:p>
    <w:p w:rsidR="00F33E20" w:rsidRPr="006061E9" w:rsidRDefault="00F33E20" w:rsidP="00F33E20">
      <w:pPr>
        <w:pStyle w:val="a4"/>
        <w:snapToGrid w:val="0"/>
        <w:spacing w:line="420" w:lineRule="atLeast"/>
        <w:ind w:firstLine="480"/>
      </w:pPr>
      <w:r w:rsidRPr="006061E9">
        <w:rPr>
          <w:rFonts w:ascii="宋体" w:hAnsi="宋体" w:hint="eastAsia"/>
          <w:sz w:val="24"/>
          <w:szCs w:val="24"/>
        </w:rPr>
        <w:t>电子邮箱:</w:t>
      </w:r>
      <w:r w:rsidRPr="006061E9">
        <w:rPr>
          <w:rFonts w:ascii="宋体" w:hAnsi="宋体" w:hint="eastAsia"/>
          <w:sz w:val="24"/>
          <w:szCs w:val="24"/>
          <w:u w:val="single"/>
        </w:rPr>
        <w:t xml:space="preserve">303756031@qq.com </w:t>
      </w:r>
    </w:p>
    <w:p w:rsidR="00F33E20" w:rsidRPr="006061E9" w:rsidRDefault="00F33E20" w:rsidP="00F33E20">
      <w:pPr>
        <w:pStyle w:val="a4"/>
        <w:snapToGrid w:val="0"/>
        <w:spacing w:line="420" w:lineRule="atLeast"/>
        <w:ind w:firstLine="480"/>
      </w:pPr>
      <w:r w:rsidRPr="006061E9">
        <w:rPr>
          <w:rFonts w:ascii="宋体" w:hAnsi="宋体" w:hint="eastAsia"/>
          <w:sz w:val="24"/>
          <w:szCs w:val="24"/>
        </w:rPr>
        <w:t>电话：</w:t>
      </w:r>
      <w:r w:rsidRPr="006061E9">
        <w:rPr>
          <w:rFonts w:ascii="宋体" w:hAnsi="宋体" w:hint="eastAsia"/>
          <w:sz w:val="24"/>
          <w:szCs w:val="24"/>
          <w:u w:val="single"/>
        </w:rPr>
        <w:t>13960233865</w:t>
      </w:r>
    </w:p>
    <w:p w:rsidR="00F33E20" w:rsidRPr="006061E9" w:rsidRDefault="00F33E20" w:rsidP="00F33E20">
      <w:pPr>
        <w:pStyle w:val="a4"/>
        <w:snapToGrid w:val="0"/>
        <w:spacing w:line="420" w:lineRule="atLeast"/>
        <w:ind w:firstLine="480"/>
      </w:pPr>
      <w:r w:rsidRPr="006061E9">
        <w:rPr>
          <w:rFonts w:ascii="宋体" w:hAnsi="宋体" w:hint="eastAsia"/>
          <w:sz w:val="24"/>
          <w:szCs w:val="24"/>
        </w:rPr>
        <w:t>传真：</w:t>
      </w:r>
      <w:r w:rsidRPr="006061E9">
        <w:rPr>
          <w:rFonts w:ascii="宋体" w:hAnsi="宋体" w:hint="eastAsia"/>
          <w:sz w:val="24"/>
          <w:szCs w:val="24"/>
          <w:u w:val="single"/>
        </w:rPr>
        <w:t>0595-86353790</w:t>
      </w:r>
    </w:p>
    <w:p w:rsidR="00F33E20" w:rsidRPr="006061E9" w:rsidRDefault="00F33E20" w:rsidP="00F33E20">
      <w:pPr>
        <w:pStyle w:val="a4"/>
        <w:snapToGrid w:val="0"/>
        <w:spacing w:line="420" w:lineRule="atLeast"/>
        <w:ind w:firstLine="480"/>
      </w:pPr>
      <w:r w:rsidRPr="006061E9">
        <w:rPr>
          <w:rFonts w:ascii="宋体" w:hAnsi="宋体" w:hint="eastAsia"/>
          <w:sz w:val="24"/>
          <w:szCs w:val="24"/>
        </w:rPr>
        <w:t xml:space="preserve">联系人： </w:t>
      </w:r>
      <w:r w:rsidRPr="006061E9">
        <w:rPr>
          <w:rFonts w:ascii="宋体" w:hAnsi="宋体" w:hint="eastAsia"/>
          <w:sz w:val="24"/>
          <w:szCs w:val="24"/>
          <w:u w:val="single"/>
        </w:rPr>
        <w:t>小周</w:t>
      </w:r>
    </w:p>
    <w:p w:rsidR="00F33E20" w:rsidRPr="006061E9" w:rsidRDefault="00F33E20" w:rsidP="00F33E20">
      <w:pPr>
        <w:pStyle w:val="a4"/>
        <w:snapToGrid w:val="0"/>
        <w:spacing w:line="420" w:lineRule="atLeast"/>
        <w:ind w:firstLine="480"/>
      </w:pPr>
      <w:r w:rsidRPr="006061E9">
        <w:rPr>
          <w:rFonts w:ascii="宋体" w:hAnsi="宋体" w:hint="eastAsia"/>
          <w:sz w:val="24"/>
          <w:szCs w:val="24"/>
        </w:rPr>
        <w:t> </w:t>
      </w:r>
    </w:p>
    <w:p w:rsidR="00F33E20" w:rsidRPr="006061E9" w:rsidRDefault="00F33E20" w:rsidP="00F33E20">
      <w:pPr>
        <w:spacing w:line="360" w:lineRule="auto"/>
        <w:ind w:firstLineChars="200" w:firstLine="480"/>
        <w:rPr>
          <w:rFonts w:ascii="宋体" w:hAnsi="宋体" w:cs="仿宋_GB2312"/>
          <w:sz w:val="24"/>
        </w:rPr>
      </w:pPr>
      <w:r w:rsidRPr="006061E9">
        <w:rPr>
          <w:rFonts w:ascii="宋体" w:hAnsi="宋体" w:cs="仿宋_GB2312" w:hint="eastAsia"/>
          <w:sz w:val="24"/>
        </w:rPr>
        <w:t>招投标监督机构名称：</w:t>
      </w:r>
      <w:r w:rsidRPr="006061E9">
        <w:rPr>
          <w:rFonts w:ascii="宋体" w:hAnsi="宋体" w:cs="仿宋_GB2312" w:hint="eastAsia"/>
          <w:sz w:val="24"/>
          <w:u w:val="single"/>
        </w:rPr>
        <w:t xml:space="preserve">南安市国土资源局 </w:t>
      </w:r>
    </w:p>
    <w:p w:rsidR="00F33E20" w:rsidRPr="006061E9" w:rsidRDefault="00F33E20" w:rsidP="00F33E20">
      <w:pPr>
        <w:spacing w:line="360" w:lineRule="auto"/>
        <w:ind w:firstLineChars="200" w:firstLine="480"/>
        <w:rPr>
          <w:rFonts w:ascii="宋体" w:hAnsi="宋体" w:cs="仿宋_GB2312"/>
          <w:sz w:val="24"/>
        </w:rPr>
      </w:pPr>
      <w:r w:rsidRPr="006061E9">
        <w:rPr>
          <w:rFonts w:ascii="宋体" w:hAnsi="宋体" w:cs="仿宋_GB2312" w:hint="eastAsia"/>
          <w:sz w:val="24"/>
        </w:rPr>
        <w:t>地址：</w:t>
      </w:r>
      <w:r w:rsidRPr="006061E9">
        <w:rPr>
          <w:rFonts w:ascii="宋体" w:hAnsi="宋体" w:cs="仿宋_GB2312" w:hint="eastAsia"/>
          <w:sz w:val="24"/>
          <w:u w:val="single"/>
        </w:rPr>
        <w:t xml:space="preserve">南安市环城西路溪美工商所大楼5楼 </w:t>
      </w:r>
    </w:p>
    <w:p w:rsidR="00F33E20" w:rsidRPr="006061E9" w:rsidRDefault="00F33E20" w:rsidP="00F33E20">
      <w:pPr>
        <w:snapToGrid w:val="0"/>
        <w:spacing w:line="360" w:lineRule="auto"/>
        <w:ind w:firstLineChars="200" w:firstLine="480"/>
      </w:pPr>
      <w:r w:rsidRPr="006061E9">
        <w:rPr>
          <w:rFonts w:ascii="宋体" w:hAnsi="宋体" w:cs="仿宋_GB2312" w:hint="eastAsia"/>
          <w:sz w:val="24"/>
        </w:rPr>
        <w:t>联系电话：</w:t>
      </w:r>
      <w:r w:rsidRPr="006061E9">
        <w:rPr>
          <w:rFonts w:ascii="宋体" w:hAnsi="宋体" w:cs="宋体" w:hint="eastAsia"/>
          <w:sz w:val="24"/>
          <w:u w:val="single"/>
        </w:rPr>
        <w:t>0595-86380669</w:t>
      </w:r>
      <w:r w:rsidRPr="006061E9">
        <w:t> </w:t>
      </w:r>
    </w:p>
    <w:p w:rsidR="00F33E20" w:rsidRPr="006061E9" w:rsidRDefault="00F33E20" w:rsidP="00F33E20">
      <w:pPr>
        <w:snapToGrid w:val="0"/>
        <w:ind w:firstLineChars="200" w:firstLine="400"/>
      </w:pPr>
    </w:p>
    <w:p w:rsidR="00F33E20" w:rsidRPr="006061E9" w:rsidRDefault="00F33E20" w:rsidP="00F33E20">
      <w:pPr>
        <w:snapToGrid w:val="0"/>
        <w:ind w:firstLine="480"/>
      </w:pPr>
      <w:r w:rsidRPr="006061E9">
        <w:rPr>
          <w:rFonts w:ascii="宋体" w:hAnsi="宋体" w:hint="eastAsia"/>
          <w:sz w:val="24"/>
        </w:rPr>
        <w:t>公共资源电子交易平台名称：</w:t>
      </w:r>
      <w:r w:rsidRPr="006061E9">
        <w:rPr>
          <w:rFonts w:ascii="宋体" w:hAnsi="宋体" w:hint="eastAsia"/>
          <w:sz w:val="24"/>
          <w:u w:val="single"/>
        </w:rPr>
        <w:t>南安市公共资源交易中心</w:t>
      </w:r>
    </w:p>
    <w:p w:rsidR="00F33E20" w:rsidRPr="006061E9" w:rsidRDefault="00F33E20" w:rsidP="00F33E20">
      <w:pPr>
        <w:snapToGrid w:val="0"/>
        <w:spacing w:line="420" w:lineRule="atLeast"/>
        <w:ind w:firstLine="480"/>
      </w:pPr>
      <w:r w:rsidRPr="006061E9">
        <w:rPr>
          <w:rFonts w:ascii="宋体" w:hAnsi="宋体" w:hint="eastAsia"/>
          <w:sz w:val="24"/>
        </w:rPr>
        <w:t>网址：</w:t>
      </w:r>
      <w:r w:rsidRPr="006061E9">
        <w:rPr>
          <w:rFonts w:ascii="宋体" w:hAnsi="宋体" w:hint="eastAsia"/>
          <w:sz w:val="24"/>
          <w:u w:val="single"/>
        </w:rPr>
        <w:t>http://www.nazbcg.gov.cn</w:t>
      </w:r>
    </w:p>
    <w:p w:rsidR="00F33E20" w:rsidRPr="006061E9" w:rsidRDefault="00F33E20" w:rsidP="00F33E20">
      <w:pPr>
        <w:snapToGrid w:val="0"/>
        <w:spacing w:line="420" w:lineRule="atLeast"/>
        <w:ind w:firstLine="480"/>
      </w:pPr>
      <w:r w:rsidRPr="006061E9">
        <w:rPr>
          <w:rFonts w:ascii="宋体" w:hAnsi="宋体" w:hint="eastAsia"/>
          <w:sz w:val="24"/>
        </w:rPr>
        <w:t>联系电话：</w:t>
      </w:r>
      <w:r w:rsidRPr="006061E9">
        <w:rPr>
          <w:rFonts w:ascii="宋体" w:hAnsi="宋体" w:hint="eastAsia"/>
          <w:sz w:val="24"/>
          <w:u w:val="single"/>
        </w:rPr>
        <w:t>0592-3280410</w:t>
      </w:r>
    </w:p>
    <w:p w:rsidR="00F33E20" w:rsidRPr="006061E9" w:rsidRDefault="00F33E20" w:rsidP="00F33E20">
      <w:pPr>
        <w:snapToGrid w:val="0"/>
        <w:ind w:firstLine="400"/>
      </w:pPr>
      <w:r w:rsidRPr="006061E9">
        <w:t> </w:t>
      </w:r>
    </w:p>
    <w:p w:rsidR="00F33E20" w:rsidRPr="006061E9" w:rsidRDefault="00F33E20" w:rsidP="00F33E20">
      <w:pPr>
        <w:pStyle w:val="a4"/>
        <w:snapToGrid w:val="0"/>
        <w:spacing w:before="240" w:line="420" w:lineRule="atLeast"/>
        <w:ind w:firstLine="480"/>
      </w:pPr>
      <w:r w:rsidRPr="006061E9">
        <w:rPr>
          <w:rFonts w:ascii="宋体" w:hAnsi="宋体" w:hint="eastAsia"/>
          <w:sz w:val="24"/>
          <w:szCs w:val="24"/>
        </w:rPr>
        <w:t>公共资源交易中心名称：</w:t>
      </w:r>
      <w:r w:rsidRPr="006061E9">
        <w:rPr>
          <w:rFonts w:ascii="宋体" w:hAnsi="宋体" w:hint="eastAsia"/>
          <w:sz w:val="24"/>
          <w:szCs w:val="24"/>
          <w:u w:val="single"/>
        </w:rPr>
        <w:t>南安市公共资源交易中心</w:t>
      </w:r>
    </w:p>
    <w:p w:rsidR="00F33E20" w:rsidRPr="006061E9" w:rsidRDefault="00F33E20" w:rsidP="00F33E20">
      <w:pPr>
        <w:snapToGrid w:val="0"/>
        <w:ind w:firstLine="480"/>
      </w:pPr>
      <w:r w:rsidRPr="006061E9">
        <w:rPr>
          <w:rFonts w:ascii="宋体" w:hAnsi="宋体" w:hint="eastAsia"/>
          <w:sz w:val="24"/>
        </w:rPr>
        <w:t>地址：</w:t>
      </w:r>
      <w:r w:rsidRPr="006061E9">
        <w:rPr>
          <w:rFonts w:ascii="宋体" w:hAnsi="宋体" w:hint="eastAsia"/>
          <w:sz w:val="24"/>
          <w:u w:val="single"/>
        </w:rPr>
        <w:t>南安市成功街交通大厦南安市行政服务中心四楼</w:t>
      </w:r>
    </w:p>
    <w:p w:rsidR="00F33E20" w:rsidRPr="006061E9" w:rsidRDefault="00F33E20" w:rsidP="00F33E20">
      <w:pPr>
        <w:snapToGrid w:val="0"/>
        <w:ind w:firstLine="480"/>
        <w:rPr>
          <w:rFonts w:ascii="宋体" w:hAnsi="宋体"/>
          <w:sz w:val="24"/>
          <w:u w:val="single"/>
        </w:rPr>
      </w:pPr>
      <w:r w:rsidRPr="006061E9">
        <w:rPr>
          <w:rFonts w:ascii="宋体" w:hAnsi="宋体" w:hint="eastAsia"/>
          <w:sz w:val="24"/>
        </w:rPr>
        <w:t>联系电话：</w:t>
      </w:r>
      <w:r w:rsidRPr="006061E9">
        <w:rPr>
          <w:rFonts w:ascii="宋体" w:hAnsi="宋体" w:hint="eastAsia"/>
          <w:sz w:val="24"/>
          <w:u w:val="single"/>
        </w:rPr>
        <w:t>0595-86397550</w:t>
      </w:r>
    </w:p>
    <w:p w:rsidR="00F33E20" w:rsidRPr="006061E9" w:rsidRDefault="00F33E20" w:rsidP="00F33E20">
      <w:pPr>
        <w:snapToGrid w:val="0"/>
        <w:ind w:firstLine="480"/>
        <w:rPr>
          <w:rFonts w:ascii="宋体" w:hAnsi="宋体"/>
          <w:sz w:val="24"/>
          <w:u w:val="single"/>
        </w:rPr>
      </w:pPr>
    </w:p>
    <w:p w:rsidR="00DE5DE2" w:rsidRPr="006061E9" w:rsidRDefault="00DE5DE2" w:rsidP="00F33E20">
      <w:pPr>
        <w:rPr>
          <w:szCs w:val="21"/>
        </w:rPr>
      </w:pPr>
    </w:p>
    <w:sectPr w:rsidR="00DE5DE2" w:rsidRPr="006061E9" w:rsidSect="00F33E20">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D6F" w:rsidRPr="00D01B95" w:rsidRDefault="00E95D6F" w:rsidP="00A3498D">
      <w:pPr>
        <w:spacing w:line="240" w:lineRule="auto"/>
        <w:rPr>
          <w:rFonts w:ascii="Verdana" w:hAnsi="Verdana" w:cs="Verdana"/>
          <w:szCs w:val="21"/>
          <w:lang w:eastAsia="en-US"/>
        </w:rPr>
      </w:pPr>
      <w:r>
        <w:separator/>
      </w:r>
    </w:p>
  </w:endnote>
  <w:endnote w:type="continuationSeparator" w:id="1">
    <w:p w:rsidR="00E95D6F" w:rsidRPr="00D01B95" w:rsidRDefault="00E95D6F" w:rsidP="00A3498D">
      <w:pPr>
        <w:spacing w:line="240" w:lineRule="auto"/>
        <w:rPr>
          <w:rFonts w:ascii="Verdana" w:hAnsi="Verdana" w:cs="Verdana"/>
          <w:szCs w:val="21"/>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D6F" w:rsidRPr="00D01B95" w:rsidRDefault="00E95D6F" w:rsidP="00A3498D">
      <w:pPr>
        <w:spacing w:line="240" w:lineRule="auto"/>
        <w:rPr>
          <w:rFonts w:ascii="Verdana" w:hAnsi="Verdana" w:cs="Verdana"/>
          <w:szCs w:val="21"/>
          <w:lang w:eastAsia="en-US"/>
        </w:rPr>
      </w:pPr>
      <w:r>
        <w:separator/>
      </w:r>
    </w:p>
  </w:footnote>
  <w:footnote w:type="continuationSeparator" w:id="1">
    <w:p w:rsidR="00E95D6F" w:rsidRPr="00D01B95" w:rsidRDefault="00E95D6F" w:rsidP="00A3498D">
      <w:pPr>
        <w:spacing w:line="240" w:lineRule="auto"/>
        <w:rPr>
          <w:rFonts w:ascii="Verdana" w:hAnsi="Verdana" w:cs="Verdana"/>
          <w:szCs w:val="21"/>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tabs>
          <w:tab w:val="num" w:pos="510"/>
        </w:tabs>
        <w:ind w:left="0" w:firstLine="510"/>
      </w:pPr>
      <w:rPr>
        <w:rFonts w:hint="eastAsia"/>
        <w:i w:val="0"/>
        <w:sz w:val="24"/>
      </w:rPr>
    </w:lvl>
    <w:lvl w:ilvl="1">
      <w:start w:val="1"/>
      <w:numFmt w:val="decimal"/>
      <w:pStyle w:val="2"/>
      <w:lvlText w:val="%1.%2."/>
      <w:lvlJc w:val="left"/>
      <w:pPr>
        <w:tabs>
          <w:tab w:val="num" w:pos="510"/>
        </w:tabs>
        <w:ind w:left="0" w:firstLine="510"/>
      </w:pPr>
      <w:rPr>
        <w:rFonts w:ascii="宋体" w:eastAsia="宋体" w:hAnsi="宋体" w:hint="eastAsia"/>
        <w:i w:val="0"/>
      </w:rPr>
    </w:lvl>
    <w:lvl w:ilvl="2">
      <w:start w:val="1"/>
      <w:numFmt w:val="decimal"/>
      <w:lvlText w:val="%1.%2.%3."/>
      <w:lvlJc w:val="left"/>
      <w:pPr>
        <w:tabs>
          <w:tab w:val="num" w:pos="510"/>
        </w:tabs>
        <w:ind w:left="0" w:firstLine="510"/>
      </w:pPr>
      <w:rPr>
        <w:rFonts w:hint="eastAsia"/>
      </w:rPr>
    </w:lvl>
    <w:lvl w:ilvl="3">
      <w:start w:val="1"/>
      <w:numFmt w:val="decimal"/>
      <w:lvlText w:val="%1.%2.%3.%4."/>
      <w:lvlJc w:val="left"/>
      <w:pPr>
        <w:tabs>
          <w:tab w:val="num" w:pos="510"/>
        </w:tabs>
        <w:ind w:left="0" w:firstLine="510"/>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1EFB7A5E"/>
    <w:multiLevelType w:val="multilevel"/>
    <w:tmpl w:val="1EFB7A5E"/>
    <w:lvl w:ilvl="0">
      <w:start w:val="1"/>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61511ED5"/>
    <w:multiLevelType w:val="multilevel"/>
    <w:tmpl w:val="61511ED5"/>
    <w:lvl w:ilvl="0">
      <w:start w:val="1"/>
      <w:numFmt w:val="decimal"/>
      <w:suff w:val="space"/>
      <w:lvlText w:val="第%1章"/>
      <w:lvlJc w:val="center"/>
      <w:pPr>
        <w:tabs>
          <w:tab w:val="num" w:pos="0"/>
        </w:tabs>
        <w:ind w:left="0" w:firstLine="624"/>
      </w:pPr>
      <w:rPr>
        <w:rFonts w:eastAsia="宋体" w:hint="eastAsia"/>
        <w:b/>
        <w:sz w:val="44"/>
      </w:rPr>
    </w:lvl>
    <w:lvl w:ilvl="1">
      <w:start w:val="1"/>
      <w:numFmt w:val="decimal"/>
      <w:suff w:val="space"/>
      <w:lvlText w:val="第%2节"/>
      <w:lvlJc w:val="left"/>
      <w:pPr>
        <w:tabs>
          <w:tab w:val="num" w:pos="0"/>
        </w:tabs>
        <w:ind w:left="0" w:firstLine="624"/>
      </w:pPr>
      <w:rPr>
        <w:rFonts w:eastAsia="宋体" w:hint="eastAsia"/>
        <w:b/>
        <w:sz w:val="32"/>
      </w:rPr>
    </w:lvl>
    <w:lvl w:ilvl="2">
      <w:start w:val="1"/>
      <w:numFmt w:val="chineseCountingThousand"/>
      <w:suff w:val="space"/>
      <w:lvlText w:val="（%3）"/>
      <w:lvlJc w:val="left"/>
      <w:pPr>
        <w:tabs>
          <w:tab w:val="num" w:pos="0"/>
        </w:tabs>
        <w:ind w:left="0" w:firstLine="510"/>
      </w:pPr>
      <w:rPr>
        <w:rFonts w:eastAsia="宋体" w:hint="eastAsia"/>
        <w:b/>
        <w:sz w:val="28"/>
      </w:rPr>
    </w:lvl>
    <w:lvl w:ilvl="3">
      <w:start w:val="1"/>
      <w:numFmt w:val="decimal"/>
      <w:suff w:val="space"/>
      <w:lvlText w:val="%4"/>
      <w:lvlJc w:val="left"/>
      <w:pPr>
        <w:tabs>
          <w:tab w:val="num" w:pos="0"/>
        </w:tabs>
        <w:ind w:left="0" w:firstLine="510"/>
      </w:pPr>
      <w:rPr>
        <w:rFonts w:eastAsia="宋体" w:hint="eastAsia"/>
        <w:b/>
        <w:sz w:val="24"/>
      </w:rPr>
    </w:lvl>
    <w:lvl w:ilvl="4">
      <w:start w:val="1"/>
      <w:numFmt w:val="decimal"/>
      <w:lvlText w:val="%4.%5"/>
      <w:lvlJc w:val="left"/>
      <w:pPr>
        <w:tabs>
          <w:tab w:val="num" w:pos="510"/>
        </w:tabs>
        <w:ind w:left="0" w:firstLine="510"/>
      </w:pPr>
      <w:rPr>
        <w:rFonts w:eastAsia="宋体" w:hint="eastAsia"/>
        <w:b w:val="0"/>
        <w:i w:val="0"/>
        <w:sz w:val="24"/>
      </w:rPr>
    </w:lvl>
    <w:lvl w:ilvl="5">
      <w:start w:val="1"/>
      <w:numFmt w:val="decimal"/>
      <w:lvlText w:val="%4.%5.%6."/>
      <w:lvlJc w:val="right"/>
      <w:pPr>
        <w:tabs>
          <w:tab w:val="num" w:pos="510"/>
        </w:tabs>
        <w:ind w:left="0" w:firstLine="510"/>
      </w:pPr>
      <w:rPr>
        <w:rFonts w:hint="eastAsia"/>
      </w:rPr>
    </w:lvl>
    <w:lvl w:ilvl="6">
      <w:start w:val="1"/>
      <w:numFmt w:val="lowerLetter"/>
      <w:lvlText w:val="%7."/>
      <w:lvlJc w:val="left"/>
      <w:pPr>
        <w:tabs>
          <w:tab w:val="num" w:pos="510"/>
        </w:tabs>
        <w:ind w:left="0" w:firstLine="510"/>
      </w:pPr>
      <w:rPr>
        <w:rFonts w:hint="eastAsia"/>
      </w:rPr>
    </w:lvl>
    <w:lvl w:ilvl="7">
      <w:start w:val="1"/>
      <w:numFmt w:val="lowerLetter"/>
      <w:lvlText w:val="%8)"/>
      <w:lvlJc w:val="left"/>
      <w:pPr>
        <w:tabs>
          <w:tab w:val="num" w:pos="510"/>
        </w:tabs>
        <w:ind w:left="0" w:firstLine="510"/>
      </w:pPr>
      <w:rPr>
        <w:rFonts w:hint="eastAsia"/>
      </w:rPr>
    </w:lvl>
    <w:lvl w:ilvl="8">
      <w:start w:val="1"/>
      <w:numFmt w:val="lowerRoman"/>
      <w:lvlText w:val="%9."/>
      <w:lvlJc w:val="right"/>
      <w:pPr>
        <w:tabs>
          <w:tab w:val="num" w:pos="3780"/>
        </w:tabs>
        <w:ind w:left="3780" w:hanging="420"/>
      </w:pPr>
      <w:rPr>
        <w:rFonts w:hint="eastAsia"/>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48B7"/>
    <w:rsid w:val="0000076E"/>
    <w:rsid w:val="00012052"/>
    <w:rsid w:val="000332CC"/>
    <w:rsid w:val="000B2D00"/>
    <w:rsid w:val="00112B02"/>
    <w:rsid w:val="00185BBD"/>
    <w:rsid w:val="001E5910"/>
    <w:rsid w:val="0020711F"/>
    <w:rsid w:val="00226A0C"/>
    <w:rsid w:val="003A5487"/>
    <w:rsid w:val="00594CEC"/>
    <w:rsid w:val="005F76E4"/>
    <w:rsid w:val="006061E9"/>
    <w:rsid w:val="007841D5"/>
    <w:rsid w:val="008342DC"/>
    <w:rsid w:val="008372DB"/>
    <w:rsid w:val="00967089"/>
    <w:rsid w:val="00986237"/>
    <w:rsid w:val="009D265E"/>
    <w:rsid w:val="00A3498D"/>
    <w:rsid w:val="00B75053"/>
    <w:rsid w:val="00BA6240"/>
    <w:rsid w:val="00C548B7"/>
    <w:rsid w:val="00C77D0C"/>
    <w:rsid w:val="00DE5DE2"/>
    <w:rsid w:val="00E95D6F"/>
    <w:rsid w:val="00F33E20"/>
    <w:rsid w:val="00F60235"/>
    <w:rsid w:val="00FB05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8B7"/>
    <w:pPr>
      <w:widowControl w:val="0"/>
      <w:adjustRightInd w:val="0"/>
      <w:spacing w:line="360" w:lineRule="atLeast"/>
      <w:jc w:val="both"/>
      <w:textAlignment w:val="baseline"/>
    </w:pPr>
    <w:rPr>
      <w:rFonts w:ascii="Times New Roman" w:eastAsia="宋体" w:hAnsi="Times New Roman" w:cs="Times New Roman"/>
      <w:kern w:val="0"/>
      <w:sz w:val="20"/>
      <w:szCs w:val="20"/>
    </w:rPr>
  </w:style>
  <w:style w:type="paragraph" w:styleId="2">
    <w:name w:val="heading 2"/>
    <w:basedOn w:val="a"/>
    <w:next w:val="a"/>
    <w:link w:val="2Char"/>
    <w:qFormat/>
    <w:rsid w:val="00C548B7"/>
    <w:pPr>
      <w:keepNext/>
      <w:keepLines/>
      <w:numPr>
        <w:ilvl w:val="1"/>
        <w:numId w:val="2"/>
      </w:numPr>
      <w:tabs>
        <w:tab w:val="left" w:pos="0"/>
      </w:tabs>
      <w:spacing w:before="260" w:after="260" w:line="416" w:lineRule="atLeast"/>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548B7"/>
    <w:rPr>
      <w:rFonts w:ascii="Arial" w:eastAsia="黑体" w:hAnsi="Arial" w:cs="Times New Roman"/>
      <w:b/>
      <w:bCs/>
      <w:kern w:val="0"/>
      <w:sz w:val="32"/>
      <w:szCs w:val="32"/>
    </w:rPr>
  </w:style>
  <w:style w:type="character" w:styleId="a3">
    <w:name w:val="Hyperlink"/>
    <w:basedOn w:val="a0"/>
    <w:rsid w:val="00C548B7"/>
    <w:rPr>
      <w:rFonts w:ascii="Verdana" w:hAnsi="Verdana" w:cs="Verdana"/>
      <w:color w:val="333333"/>
      <w:sz w:val="18"/>
      <w:szCs w:val="18"/>
      <w:u w:val="none"/>
      <w:lang w:eastAsia="en-US"/>
    </w:rPr>
  </w:style>
  <w:style w:type="character" w:customStyle="1" w:styleId="Char">
    <w:name w:val="正文缩进 Char"/>
    <w:aliases w:val="特点 Char,ALT+Z Char,表正文 Char,正文非缩进 Char,四号 Char,段1 Char,Normal Indent Char2 Char,Normal Indent Char1 Char1 Char,Normal Indent Char Char Char Char,表正文 Char Char Char Char,正文非缩进 Char Char Char Char,特点 Char Char Char Char,ALT+Z Char Char Char Char"/>
    <w:link w:val="a4"/>
    <w:rsid w:val="00C548B7"/>
    <w:rPr>
      <w:rFonts w:eastAsia="宋体"/>
    </w:rPr>
  </w:style>
  <w:style w:type="paragraph" w:styleId="a4">
    <w:name w:val="Normal Indent"/>
    <w:aliases w:val="特点,ALT+Z,表正文,正文非缩进,四号,段1,Normal Indent Char2,Normal Indent Char1 Char1,Normal Indent Char Char Char,表正文 Char Char Char,正文非缩进 Char Char Char,特点 Char Char Char,ALT+Z Char Char Char,标题4 Char Char Char,段1 Char Char Char,标题4,正文缩进1,缩进,正文缩进（首行缩进两字）,署名,±í"/>
    <w:basedOn w:val="a"/>
    <w:link w:val="Char"/>
    <w:qFormat/>
    <w:rsid w:val="00C548B7"/>
    <w:pPr>
      <w:ind w:firstLine="420"/>
    </w:pPr>
    <w:rPr>
      <w:rFonts w:asciiTheme="minorHAnsi" w:hAnsiTheme="minorHAnsi" w:cstheme="minorBidi"/>
      <w:kern w:val="2"/>
      <w:sz w:val="21"/>
      <w:szCs w:val="22"/>
    </w:rPr>
  </w:style>
  <w:style w:type="paragraph" w:styleId="a5">
    <w:name w:val="header"/>
    <w:basedOn w:val="a"/>
    <w:link w:val="Char0"/>
    <w:uiPriority w:val="99"/>
    <w:semiHidden/>
    <w:unhideWhenUsed/>
    <w:rsid w:val="00A3498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uiPriority w:val="99"/>
    <w:semiHidden/>
    <w:rsid w:val="00A3498D"/>
    <w:rPr>
      <w:rFonts w:ascii="Times New Roman" w:eastAsia="宋体" w:hAnsi="Times New Roman" w:cs="Times New Roman"/>
      <w:kern w:val="0"/>
      <w:sz w:val="18"/>
      <w:szCs w:val="18"/>
    </w:rPr>
  </w:style>
  <w:style w:type="paragraph" w:styleId="a6">
    <w:name w:val="footer"/>
    <w:basedOn w:val="a"/>
    <w:link w:val="Char1"/>
    <w:uiPriority w:val="99"/>
    <w:semiHidden/>
    <w:unhideWhenUsed/>
    <w:rsid w:val="00A3498D"/>
    <w:pPr>
      <w:tabs>
        <w:tab w:val="center" w:pos="4153"/>
        <w:tab w:val="right" w:pos="8306"/>
      </w:tabs>
      <w:snapToGrid w:val="0"/>
      <w:spacing w:line="240" w:lineRule="atLeast"/>
      <w:jc w:val="left"/>
    </w:pPr>
    <w:rPr>
      <w:sz w:val="18"/>
      <w:szCs w:val="18"/>
    </w:rPr>
  </w:style>
  <w:style w:type="character" w:customStyle="1" w:styleId="Char1">
    <w:name w:val="页脚 Char"/>
    <w:basedOn w:val="a0"/>
    <w:link w:val="a6"/>
    <w:uiPriority w:val="99"/>
    <w:semiHidden/>
    <w:rsid w:val="00A3498D"/>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2658</Characters>
  <Application>Microsoft Office Word</Application>
  <DocSecurity>0</DocSecurity>
  <Lines>22</Lines>
  <Paragraphs>6</Paragraphs>
  <ScaleCrop>false</ScaleCrop>
  <Company>Microsoft</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china</cp:lastModifiedBy>
  <cp:revision>2</cp:revision>
  <cp:lastPrinted>2018-11-05T04:08:00Z</cp:lastPrinted>
  <dcterms:created xsi:type="dcterms:W3CDTF">2018-11-08T02:11:00Z</dcterms:created>
  <dcterms:modified xsi:type="dcterms:W3CDTF">2018-11-08T02:11:00Z</dcterms:modified>
</cp:coreProperties>
</file>