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8D" w:rsidRPr="00BF7F03" w:rsidRDefault="00FB578D" w:rsidP="0062543D">
      <w:pPr>
        <w:spacing w:line="360" w:lineRule="auto"/>
        <w:jc w:val="center"/>
        <w:rPr>
          <w:rFonts w:ascii="仿宋_GB2312" w:eastAsia="仿宋_GB2312" w:hAnsi="仿宋_GB2312"/>
          <w:b/>
          <w:sz w:val="8"/>
          <w:szCs w:val="8"/>
        </w:rPr>
      </w:pPr>
      <w:r w:rsidRPr="00D73536">
        <w:rPr>
          <w:rFonts w:ascii="Times New Roman" w:eastAsia="仿宋_GB2312" w:hAnsi="Times New Roman"/>
          <w:color w:val="000000"/>
          <w:sz w:val="72"/>
          <w:szCs w:val="72"/>
        </w:rPr>
        <w:t xml:space="preserve"> </w:t>
      </w:r>
    </w:p>
    <w:p w:rsidR="00FB578D" w:rsidRPr="00BF7F03" w:rsidRDefault="00FB578D" w:rsidP="0062543D">
      <w:pPr>
        <w:tabs>
          <w:tab w:val="left" w:pos="420"/>
        </w:tabs>
        <w:spacing w:line="800" w:lineRule="exact"/>
        <w:jc w:val="center"/>
        <w:rPr>
          <w:rFonts w:ascii="仿宋_GB2312" w:eastAsia="仿宋_GB2312" w:hAnsi="宋体" w:cs="宋体"/>
          <w:sz w:val="32"/>
          <w:szCs w:val="32"/>
        </w:rPr>
      </w:pPr>
      <w:r w:rsidRPr="00BF7F03">
        <w:rPr>
          <w:rFonts w:ascii="Batang" w:eastAsia="仿宋_GB2312" w:hAnsi="Batang"/>
          <w:b/>
          <w:sz w:val="44"/>
          <w:szCs w:val="44"/>
        </w:rPr>
        <w:t xml:space="preserve">  </w:t>
      </w:r>
    </w:p>
    <w:p w:rsidR="00FB578D" w:rsidRPr="00BF7F03" w:rsidRDefault="00FB578D" w:rsidP="0062543D">
      <w:pPr>
        <w:spacing w:line="800" w:lineRule="exact"/>
        <w:jc w:val="center"/>
        <w:rPr>
          <w:rFonts w:ascii="仿宋_GB2312" w:eastAsia="仿宋_GB2312" w:hAnsi="宋体" w:cs="宋体"/>
          <w:sz w:val="32"/>
          <w:szCs w:val="32"/>
        </w:rPr>
      </w:pPr>
    </w:p>
    <w:p w:rsidR="00FB578D" w:rsidRPr="00BF7F03" w:rsidRDefault="00FB578D" w:rsidP="0062543D">
      <w:pPr>
        <w:spacing w:line="800" w:lineRule="exact"/>
        <w:jc w:val="center"/>
        <w:rPr>
          <w:rFonts w:ascii="仿宋_GB2312" w:eastAsia="仿宋_GB2312" w:hAnsi="宋体" w:cs="宋体"/>
          <w:sz w:val="32"/>
          <w:szCs w:val="32"/>
        </w:rPr>
      </w:pPr>
    </w:p>
    <w:p w:rsidR="00FB578D" w:rsidRPr="00BF7F03" w:rsidRDefault="00FB578D" w:rsidP="0062543D">
      <w:pPr>
        <w:spacing w:line="800" w:lineRule="exact"/>
        <w:jc w:val="center"/>
        <w:rPr>
          <w:rFonts w:ascii="仿宋_GB2312" w:eastAsia="仿宋_GB2312" w:hAnsi="宋体" w:cs="宋体"/>
          <w:sz w:val="32"/>
          <w:szCs w:val="32"/>
        </w:rPr>
      </w:pPr>
    </w:p>
    <w:p w:rsidR="00FB578D" w:rsidRPr="00BF7F03" w:rsidRDefault="00FB578D" w:rsidP="0062543D">
      <w:pPr>
        <w:tabs>
          <w:tab w:val="left" w:pos="180"/>
          <w:tab w:val="left" w:pos="480"/>
          <w:tab w:val="left" w:pos="8460"/>
          <w:tab w:val="left" w:pos="8640"/>
          <w:tab w:val="left" w:pos="9120"/>
        </w:tabs>
        <w:spacing w:line="400" w:lineRule="exact"/>
        <w:rPr>
          <w:rFonts w:ascii="仿宋_GB2312" w:eastAsia="仿宋_GB2312" w:hAnsi="宋体" w:cs="宋体"/>
          <w:sz w:val="32"/>
          <w:szCs w:val="32"/>
        </w:rPr>
      </w:pPr>
    </w:p>
    <w:p w:rsidR="00FB578D" w:rsidRPr="00BF7F03" w:rsidRDefault="00FB578D" w:rsidP="0062543D">
      <w:pPr>
        <w:tabs>
          <w:tab w:val="left" w:pos="180"/>
          <w:tab w:val="left" w:pos="480"/>
          <w:tab w:val="left" w:pos="8460"/>
          <w:tab w:val="left" w:pos="8640"/>
          <w:tab w:val="left" w:pos="9120"/>
        </w:tabs>
        <w:spacing w:line="620" w:lineRule="exact"/>
        <w:jc w:val="center"/>
        <w:rPr>
          <w:rFonts w:ascii="仿宋_GB2312" w:eastAsia="仿宋_GB2312" w:hAnsi="宋体" w:cs="宋体"/>
          <w:sz w:val="32"/>
          <w:szCs w:val="32"/>
        </w:rPr>
      </w:pPr>
      <w:r w:rsidRPr="00BF7F03">
        <w:rPr>
          <w:rFonts w:ascii="仿宋_GB2312" w:eastAsia="仿宋_GB2312" w:hAnsi="宋体" w:cs="宋体" w:hint="eastAsia"/>
          <w:sz w:val="32"/>
          <w:szCs w:val="32"/>
        </w:rPr>
        <w:t>南省政〔</w:t>
      </w:r>
      <w:r>
        <w:rPr>
          <w:rFonts w:ascii="仿宋_GB2312" w:eastAsia="仿宋_GB2312" w:hAnsi="宋体" w:cs="宋体"/>
          <w:sz w:val="32"/>
          <w:szCs w:val="32"/>
        </w:rPr>
        <w:t>2019</w:t>
      </w:r>
      <w:r w:rsidRPr="00BF7F03">
        <w:rPr>
          <w:rFonts w:ascii="仿宋_GB2312" w:eastAsia="仿宋_GB2312" w:hAnsi="宋体" w:cs="宋体" w:hint="eastAsia"/>
          <w:sz w:val="32"/>
          <w:szCs w:val="32"/>
        </w:rPr>
        <w:t>〕</w:t>
      </w:r>
      <w:r>
        <w:rPr>
          <w:rFonts w:ascii="仿宋_GB2312" w:eastAsia="仿宋_GB2312" w:hAnsi="宋体" w:cs="宋体"/>
          <w:sz w:val="32"/>
          <w:szCs w:val="32"/>
        </w:rPr>
        <w:t>13</w:t>
      </w:r>
      <w:r w:rsidRPr="00BF7F03">
        <w:rPr>
          <w:rFonts w:ascii="仿宋_GB2312" w:eastAsia="仿宋_GB2312" w:hAnsi="宋体" w:cs="宋体" w:hint="eastAsia"/>
          <w:sz w:val="32"/>
          <w:szCs w:val="32"/>
        </w:rPr>
        <w:t>号</w:t>
      </w:r>
      <w:r w:rsidRPr="00BF7F03">
        <w:rPr>
          <w:rFonts w:ascii="仿宋_GB2312" w:eastAsia="仿宋_GB2312" w:hAnsi="宋体" w:cs="宋体"/>
          <w:sz w:val="32"/>
          <w:szCs w:val="32"/>
        </w:rPr>
        <w:t xml:space="preserve">  </w:t>
      </w:r>
    </w:p>
    <w:p w:rsidR="00FB578D" w:rsidRPr="00BF7F03" w:rsidRDefault="00FB578D" w:rsidP="0062543D">
      <w:pPr>
        <w:spacing w:line="520" w:lineRule="exact"/>
        <w:jc w:val="center"/>
        <w:rPr>
          <w:rFonts w:ascii="仿宋_GB2312" w:eastAsia="仿宋_GB2312" w:hAnsi="宋体" w:cs="宋体"/>
          <w:sz w:val="32"/>
          <w:szCs w:val="32"/>
        </w:rPr>
      </w:pPr>
    </w:p>
    <w:p w:rsidR="00FB578D" w:rsidRPr="00BF7F03" w:rsidRDefault="00FB578D" w:rsidP="0062543D">
      <w:pPr>
        <w:adjustRightInd w:val="0"/>
        <w:snapToGrid w:val="0"/>
        <w:spacing w:line="480" w:lineRule="exact"/>
        <w:rPr>
          <w:rFonts w:ascii="仿宋_GB2312" w:eastAsia="仿宋_GB2312" w:hAnsi="宋体" w:cs="宋体"/>
          <w:sz w:val="32"/>
          <w:szCs w:val="32"/>
        </w:rPr>
      </w:pPr>
    </w:p>
    <w:p w:rsidR="00FB578D" w:rsidRPr="0062543D" w:rsidRDefault="00FB578D" w:rsidP="0062543D">
      <w:pPr>
        <w:spacing w:line="600" w:lineRule="exact"/>
        <w:jc w:val="center"/>
        <w:rPr>
          <w:rFonts w:ascii="方正小标宋简体" w:eastAsia="方正小标宋简体"/>
          <w:sz w:val="44"/>
          <w:szCs w:val="44"/>
        </w:rPr>
      </w:pPr>
      <w:r w:rsidRPr="0062543D">
        <w:rPr>
          <w:rFonts w:ascii="方正小标宋简体" w:eastAsia="方正小标宋简体" w:hint="eastAsia"/>
          <w:sz w:val="44"/>
          <w:szCs w:val="44"/>
        </w:rPr>
        <w:t>省新镇人民政府关于</w:t>
      </w:r>
    </w:p>
    <w:p w:rsidR="00FB578D" w:rsidRPr="00A94E95" w:rsidRDefault="00FB578D" w:rsidP="0062543D">
      <w:pPr>
        <w:pStyle w:val="NormalWeb"/>
        <w:widowControl/>
        <w:spacing w:beforeAutospacing="0" w:afterAutospacing="0" w:line="600" w:lineRule="exact"/>
        <w:jc w:val="center"/>
        <w:rPr>
          <w:rFonts w:ascii="方正小标宋简体" w:eastAsia="方正小标宋简体" w:hAnsi="仿宋" w:cs="仿宋"/>
          <w:sz w:val="44"/>
          <w:szCs w:val="44"/>
        </w:rPr>
      </w:pPr>
      <w:r w:rsidRPr="00A94E95">
        <w:rPr>
          <w:rFonts w:ascii="方正小标宋简体" w:eastAsia="方正小标宋简体" w:hAnsi="仿宋" w:cs="仿宋" w:hint="eastAsia"/>
          <w:sz w:val="44"/>
          <w:szCs w:val="44"/>
        </w:rPr>
        <w:t>印发</w:t>
      </w:r>
      <w:bookmarkStart w:id="0" w:name="_GoBack"/>
      <w:r w:rsidRPr="00A94E95">
        <w:rPr>
          <w:rFonts w:ascii="方正小标宋简体" w:eastAsia="方正小标宋简体" w:hAnsi="仿宋" w:cs="仿宋" w:hint="eastAsia"/>
          <w:sz w:val="44"/>
          <w:szCs w:val="44"/>
        </w:rPr>
        <w:t>省新镇春运工作应急预案</w:t>
      </w:r>
      <w:bookmarkEnd w:id="0"/>
      <w:r w:rsidRPr="00A94E95">
        <w:rPr>
          <w:rFonts w:ascii="方正小标宋简体" w:eastAsia="方正小标宋简体" w:hAnsi="仿宋" w:cs="仿宋" w:hint="eastAsia"/>
          <w:sz w:val="44"/>
          <w:szCs w:val="44"/>
        </w:rPr>
        <w:t>的通知</w:t>
      </w:r>
    </w:p>
    <w:p w:rsidR="00FB578D" w:rsidRDefault="00FB578D" w:rsidP="0062543D">
      <w:pPr>
        <w:pStyle w:val="NormalWeb"/>
        <w:widowControl/>
        <w:spacing w:beforeAutospacing="0" w:afterAutospacing="0" w:line="600" w:lineRule="exact"/>
        <w:rPr>
          <w:rFonts w:ascii="仿宋" w:eastAsia="仿宋" w:hAnsi="仿宋" w:cs="仿宋"/>
          <w:b/>
          <w:sz w:val="32"/>
          <w:szCs w:val="32"/>
        </w:rPr>
      </w:pPr>
    </w:p>
    <w:p w:rsidR="00FB578D" w:rsidRPr="00A94E95" w:rsidRDefault="00FB578D" w:rsidP="0062543D">
      <w:pPr>
        <w:pStyle w:val="NormalWeb"/>
        <w:widowControl/>
        <w:spacing w:beforeAutospacing="0" w:afterAutospacing="0" w:line="600" w:lineRule="exact"/>
        <w:rPr>
          <w:rFonts w:ascii="仿宋_GB2312" w:eastAsia="仿宋_GB2312" w:hAnsi="仿宋" w:cs="仿宋"/>
          <w:sz w:val="32"/>
          <w:szCs w:val="32"/>
        </w:rPr>
      </w:pPr>
      <w:r w:rsidRPr="00A94E95">
        <w:rPr>
          <w:rFonts w:ascii="仿宋_GB2312" w:eastAsia="仿宋_GB2312" w:hAnsi="仿宋" w:cs="仿宋" w:hint="eastAsia"/>
          <w:sz w:val="32"/>
          <w:szCs w:val="32"/>
        </w:rPr>
        <w:t>各村委会、镇直有关单位、各有关企业：</w:t>
      </w:r>
    </w:p>
    <w:p w:rsidR="00FB578D" w:rsidRPr="00A94E95" w:rsidRDefault="00FB578D" w:rsidP="0062543D">
      <w:pPr>
        <w:pStyle w:val="NormalWeb"/>
        <w:widowControl/>
        <w:spacing w:beforeAutospacing="0" w:afterAutospacing="0" w:line="600" w:lineRule="exact"/>
        <w:ind w:firstLineChars="200" w:firstLine="31680"/>
        <w:rPr>
          <w:rFonts w:ascii="仿宋_GB2312" w:eastAsia="仿宋_GB2312" w:hAnsi="仿宋" w:cs="仿宋"/>
          <w:color w:val="333333"/>
          <w:sz w:val="32"/>
          <w:szCs w:val="32"/>
        </w:rPr>
      </w:pPr>
      <w:r w:rsidRPr="00A94E95">
        <w:rPr>
          <w:rFonts w:ascii="仿宋_GB2312" w:eastAsia="仿宋_GB2312" w:hAnsi="仿宋" w:cs="仿宋" w:hint="eastAsia"/>
          <w:sz w:val="32"/>
          <w:szCs w:val="32"/>
        </w:rPr>
        <w:t>为确保春运期间旅客运输工作安全有序高效进行，提高应对各类春运突发事件的能力，维护我镇社会稳定，现制定</w:t>
      </w:r>
      <w:r w:rsidRPr="00A94E95">
        <w:rPr>
          <w:rFonts w:ascii="仿宋_GB2312" w:eastAsia="仿宋_GB2312" w:hAnsi="仿宋" w:cs="仿宋" w:hint="eastAsia"/>
          <w:color w:val="333333"/>
          <w:sz w:val="32"/>
          <w:szCs w:val="32"/>
        </w:rPr>
        <w:t>《省新镇春运工作应急预案》，并印发给你们，请遵照执行。</w:t>
      </w:r>
    </w:p>
    <w:p w:rsidR="00FB578D" w:rsidRPr="00A94E95" w:rsidRDefault="00FB578D" w:rsidP="0062543D">
      <w:pPr>
        <w:pStyle w:val="NormalWeb"/>
        <w:widowControl/>
        <w:spacing w:beforeAutospacing="0" w:afterAutospacing="0" w:line="600" w:lineRule="exact"/>
        <w:rPr>
          <w:rFonts w:ascii="仿宋_GB2312" w:eastAsia="仿宋_GB2312" w:hAnsi="仿宋" w:cs="仿宋"/>
          <w:color w:val="333333"/>
          <w:sz w:val="32"/>
          <w:szCs w:val="32"/>
        </w:rPr>
      </w:pPr>
    </w:p>
    <w:p w:rsidR="00FB578D" w:rsidRDefault="00FB578D" w:rsidP="0062543D">
      <w:pPr>
        <w:pStyle w:val="NormalWeb"/>
        <w:widowControl/>
        <w:spacing w:beforeAutospacing="0" w:afterAutospacing="0" w:line="600" w:lineRule="exact"/>
        <w:ind w:firstLineChars="1750" w:firstLine="31680"/>
        <w:rPr>
          <w:rFonts w:ascii="仿宋_GB2312" w:eastAsia="仿宋_GB2312" w:hAnsi="仿宋" w:cs="仿宋"/>
          <w:color w:val="333333"/>
          <w:sz w:val="32"/>
          <w:szCs w:val="32"/>
        </w:rPr>
      </w:pPr>
    </w:p>
    <w:p w:rsidR="00FB578D" w:rsidRPr="00A94E95" w:rsidRDefault="00FB578D" w:rsidP="0062543D">
      <w:pPr>
        <w:pStyle w:val="NormalWeb"/>
        <w:widowControl/>
        <w:spacing w:beforeAutospacing="0" w:afterAutospacing="0" w:line="600" w:lineRule="exact"/>
        <w:ind w:firstLineChars="1800" w:firstLine="31680"/>
        <w:rPr>
          <w:rFonts w:ascii="仿宋_GB2312" w:eastAsia="仿宋_GB2312" w:hAnsi="仿宋" w:cs="仿宋"/>
          <w:color w:val="333333"/>
          <w:sz w:val="32"/>
          <w:szCs w:val="32"/>
        </w:rPr>
      </w:pPr>
      <w:r w:rsidRPr="00A94E95">
        <w:rPr>
          <w:rFonts w:ascii="仿宋_GB2312" w:eastAsia="仿宋_GB2312" w:hAnsi="仿宋" w:cs="仿宋" w:hint="eastAsia"/>
          <w:color w:val="333333"/>
          <w:sz w:val="32"/>
          <w:szCs w:val="32"/>
        </w:rPr>
        <w:t>省新镇</w:t>
      </w:r>
      <w:r>
        <w:rPr>
          <w:rFonts w:ascii="仿宋_GB2312" w:eastAsia="仿宋_GB2312" w:hAnsi="仿宋" w:cs="仿宋" w:hint="eastAsia"/>
          <w:color w:val="333333"/>
          <w:sz w:val="32"/>
          <w:szCs w:val="32"/>
        </w:rPr>
        <w:t>人民政府</w:t>
      </w:r>
    </w:p>
    <w:p w:rsidR="00FB578D" w:rsidRPr="0062543D" w:rsidRDefault="00FB578D" w:rsidP="0062543D">
      <w:pPr>
        <w:pStyle w:val="NormalWeb"/>
        <w:widowControl/>
        <w:spacing w:beforeAutospacing="0" w:afterAutospacing="0" w:line="600" w:lineRule="exact"/>
        <w:jc w:val="center"/>
        <w:rPr>
          <w:rFonts w:ascii="仿宋_GB2312" w:eastAsia="仿宋_GB2312" w:hAnsi="仿宋" w:cs="仿宋"/>
          <w:sz w:val="32"/>
          <w:szCs w:val="32"/>
        </w:rPr>
      </w:pPr>
      <w:r w:rsidRPr="00A94E95">
        <w:rPr>
          <w:rFonts w:ascii="仿宋_GB2312" w:eastAsia="仿宋_GB2312" w:hAnsi="仿宋" w:cs="仿宋"/>
          <w:color w:val="000000"/>
          <w:sz w:val="32"/>
          <w:szCs w:val="32"/>
          <w:shd w:val="clear" w:color="auto" w:fill="FFFFFF"/>
        </w:rPr>
        <w:t xml:space="preserve">                             </w:t>
      </w:r>
      <w:r>
        <w:rPr>
          <w:rFonts w:ascii="仿宋_GB2312" w:eastAsia="仿宋_GB2312" w:hAnsi="仿宋" w:cs="仿宋"/>
          <w:color w:val="000000"/>
          <w:sz w:val="32"/>
          <w:szCs w:val="32"/>
          <w:shd w:val="clear" w:color="auto" w:fill="FFFFFF"/>
        </w:rPr>
        <w:t xml:space="preserve"> </w:t>
      </w:r>
      <w:r w:rsidRPr="00A94E95">
        <w:rPr>
          <w:rFonts w:ascii="仿宋_GB2312" w:eastAsia="仿宋_GB2312" w:hAnsi="仿宋" w:cs="仿宋"/>
          <w:color w:val="000000"/>
          <w:sz w:val="32"/>
          <w:szCs w:val="32"/>
          <w:shd w:val="clear" w:color="auto" w:fill="FFFFFF"/>
        </w:rPr>
        <w:t>2019</w:t>
      </w:r>
      <w:r w:rsidRPr="00A94E95">
        <w:rPr>
          <w:rFonts w:ascii="仿宋_GB2312" w:eastAsia="仿宋_GB2312" w:hAnsi="仿宋" w:cs="仿宋" w:hint="eastAsia"/>
          <w:color w:val="000000"/>
          <w:sz w:val="32"/>
          <w:szCs w:val="32"/>
          <w:shd w:val="clear" w:color="auto" w:fill="FFFFFF"/>
        </w:rPr>
        <w:t>年</w:t>
      </w:r>
      <w:r>
        <w:rPr>
          <w:rFonts w:ascii="仿宋_GB2312" w:eastAsia="仿宋_GB2312" w:hAnsi="仿宋" w:cs="仿宋"/>
          <w:color w:val="000000"/>
          <w:sz w:val="32"/>
          <w:szCs w:val="32"/>
          <w:shd w:val="clear" w:color="auto" w:fill="FFFFFF"/>
        </w:rPr>
        <w:t>1</w:t>
      </w:r>
      <w:r w:rsidRPr="00A94E95">
        <w:rPr>
          <w:rFonts w:ascii="仿宋_GB2312" w:eastAsia="仿宋_GB2312" w:hAnsi="仿宋" w:cs="仿宋" w:hint="eastAsia"/>
          <w:color w:val="000000"/>
          <w:sz w:val="32"/>
          <w:szCs w:val="32"/>
          <w:shd w:val="clear" w:color="auto" w:fill="FFFFFF"/>
        </w:rPr>
        <w:t>月</w:t>
      </w:r>
      <w:r>
        <w:rPr>
          <w:rFonts w:ascii="仿宋_GB2312" w:eastAsia="仿宋_GB2312" w:hAnsi="仿宋" w:cs="仿宋"/>
          <w:color w:val="000000"/>
          <w:sz w:val="32"/>
          <w:szCs w:val="32"/>
          <w:shd w:val="clear" w:color="auto" w:fill="FFFFFF"/>
        </w:rPr>
        <w:t>29</w:t>
      </w:r>
      <w:r w:rsidRPr="00A94E95">
        <w:rPr>
          <w:rFonts w:ascii="仿宋_GB2312" w:eastAsia="仿宋_GB2312" w:hAnsi="仿宋" w:cs="仿宋" w:hint="eastAsia"/>
          <w:color w:val="000000"/>
          <w:sz w:val="32"/>
          <w:szCs w:val="32"/>
          <w:shd w:val="clear" w:color="auto" w:fill="FFFFFF"/>
        </w:rPr>
        <w:t>日</w:t>
      </w:r>
    </w:p>
    <w:p w:rsidR="00FB578D" w:rsidRPr="0062543D" w:rsidRDefault="00FB578D" w:rsidP="0062543D">
      <w:pPr>
        <w:pStyle w:val="NormalWeb"/>
        <w:widowControl/>
        <w:spacing w:beforeAutospacing="0" w:afterAutospacing="0" w:line="450" w:lineRule="atLeast"/>
        <w:ind w:firstLineChars="200" w:firstLine="31680"/>
        <w:rPr>
          <w:rFonts w:ascii="仿宋_GB2312" w:eastAsia="仿宋_GB2312" w:hAnsi="仿宋" w:cs="仿宋"/>
          <w:color w:val="333333"/>
          <w:sz w:val="32"/>
          <w:szCs w:val="32"/>
        </w:rPr>
      </w:pPr>
      <w:r w:rsidRPr="00A94E95">
        <w:rPr>
          <w:rFonts w:ascii="仿宋_GB2312" w:eastAsia="仿宋_GB2312" w:hAnsi="仿宋" w:cs="仿宋" w:hint="eastAsia"/>
          <w:color w:val="333333"/>
          <w:sz w:val="32"/>
          <w:szCs w:val="32"/>
        </w:rPr>
        <w:t>（此件主动公开）</w:t>
      </w:r>
    </w:p>
    <w:p w:rsidR="00FB578D" w:rsidRDefault="00FB578D" w:rsidP="00A94E95">
      <w:pPr>
        <w:pStyle w:val="NormalWeb"/>
        <w:widowControl/>
        <w:spacing w:beforeAutospacing="0" w:afterAutospacing="0" w:line="540" w:lineRule="exact"/>
        <w:jc w:val="center"/>
        <w:rPr>
          <w:rFonts w:ascii="方正小标宋简体" w:eastAsia="方正小标宋简体" w:hAnsi="仿宋" w:cs="仿宋"/>
          <w:sz w:val="44"/>
          <w:szCs w:val="44"/>
        </w:rPr>
      </w:pPr>
      <w:r w:rsidRPr="00A94E95">
        <w:rPr>
          <w:rFonts w:ascii="方正小标宋简体" w:eastAsia="方正小标宋简体" w:hAnsi="仿宋" w:cs="仿宋" w:hint="eastAsia"/>
          <w:sz w:val="44"/>
          <w:szCs w:val="44"/>
        </w:rPr>
        <w:t>省新镇春运工作应急预案</w:t>
      </w:r>
    </w:p>
    <w:p w:rsidR="00FB578D" w:rsidRPr="00A94E95" w:rsidRDefault="00FB578D" w:rsidP="00A94E95">
      <w:pPr>
        <w:pStyle w:val="NormalWeb"/>
        <w:widowControl/>
        <w:spacing w:beforeAutospacing="0" w:afterAutospacing="0" w:line="540" w:lineRule="exact"/>
        <w:jc w:val="center"/>
        <w:rPr>
          <w:rFonts w:ascii="方正小标宋简体" w:eastAsia="方正小标宋简体" w:hAnsi="仿宋" w:cs="仿宋"/>
          <w:sz w:val="44"/>
          <w:szCs w:val="44"/>
          <w:shd w:val="clear" w:color="auto" w:fill="FFFFFF"/>
        </w:rPr>
      </w:pPr>
    </w:p>
    <w:p w:rsidR="00FB578D" w:rsidRDefault="00FB578D" w:rsidP="0062543D">
      <w:pPr>
        <w:pStyle w:val="NormalWeb"/>
        <w:widowControl/>
        <w:spacing w:beforeAutospacing="0" w:afterAutospacing="0" w:line="540" w:lineRule="exact"/>
        <w:ind w:firstLineChars="200" w:firstLine="31680"/>
        <w:rPr>
          <w:rFonts w:ascii="黑体" w:eastAsia="黑体" w:hAnsi="黑体" w:cs="仿宋"/>
          <w:color w:val="000000"/>
          <w:sz w:val="32"/>
          <w:szCs w:val="32"/>
          <w:shd w:val="clear" w:color="auto" w:fill="FFFFFF"/>
        </w:rPr>
      </w:pPr>
      <w:r w:rsidRPr="00A94E95">
        <w:rPr>
          <w:rFonts w:ascii="仿宋_GB2312" w:eastAsia="仿宋_GB2312" w:hAnsi="仿宋" w:cs="仿宋" w:hint="eastAsia"/>
          <w:color w:val="000000"/>
          <w:sz w:val="32"/>
          <w:szCs w:val="32"/>
          <w:shd w:val="clear" w:color="auto" w:fill="FFFFFF"/>
        </w:rPr>
        <w:t>根据</w:t>
      </w:r>
      <w:r w:rsidRPr="00A94E95">
        <w:rPr>
          <w:rFonts w:ascii="仿宋_GB2312" w:eastAsia="仿宋_GB2312" w:hAnsi="仿宋" w:cs="仿宋" w:hint="eastAsia"/>
          <w:color w:val="333333"/>
          <w:sz w:val="32"/>
          <w:szCs w:val="32"/>
        </w:rPr>
        <w:t>《南安市安全生产管理委员会办公室关于做好</w:t>
      </w:r>
      <w:r w:rsidRPr="00A94E95">
        <w:rPr>
          <w:rFonts w:ascii="仿宋_GB2312" w:eastAsia="仿宋_GB2312" w:hAnsi="仿宋" w:cs="仿宋"/>
          <w:color w:val="333333"/>
          <w:sz w:val="32"/>
          <w:szCs w:val="32"/>
        </w:rPr>
        <w:t>2019</w:t>
      </w:r>
      <w:r w:rsidRPr="00A94E95">
        <w:rPr>
          <w:rFonts w:ascii="仿宋_GB2312" w:eastAsia="仿宋_GB2312" w:hAnsi="仿宋" w:cs="仿宋" w:hint="eastAsia"/>
          <w:color w:val="333333"/>
          <w:sz w:val="32"/>
          <w:szCs w:val="32"/>
        </w:rPr>
        <w:t>年春运安全工作的通知》</w:t>
      </w:r>
      <w:r>
        <w:rPr>
          <w:rFonts w:ascii="仿宋_GB2312" w:eastAsia="仿宋_GB2312" w:hAnsi="仿宋" w:cs="仿宋" w:hint="eastAsia"/>
          <w:color w:val="333333"/>
          <w:sz w:val="32"/>
          <w:szCs w:val="32"/>
        </w:rPr>
        <w:t>（</w:t>
      </w:r>
      <w:r w:rsidRPr="00A94E95">
        <w:rPr>
          <w:rFonts w:ascii="仿宋_GB2312" w:eastAsia="仿宋_GB2312" w:hAnsi="仿宋" w:cs="仿宋" w:hint="eastAsia"/>
          <w:color w:val="333333"/>
          <w:sz w:val="32"/>
          <w:szCs w:val="32"/>
        </w:rPr>
        <w:t>南安委办〔</w:t>
      </w:r>
      <w:r w:rsidRPr="00A94E95">
        <w:rPr>
          <w:rFonts w:ascii="仿宋_GB2312" w:eastAsia="仿宋_GB2312" w:hAnsi="仿宋" w:cs="仿宋"/>
          <w:color w:val="333333"/>
          <w:sz w:val="32"/>
          <w:szCs w:val="32"/>
        </w:rPr>
        <w:t>2019</w:t>
      </w:r>
      <w:r w:rsidRPr="00A94E95">
        <w:rPr>
          <w:rFonts w:ascii="仿宋_GB2312" w:eastAsia="仿宋_GB2312" w:hAnsi="仿宋" w:cs="仿宋" w:hint="eastAsia"/>
          <w:color w:val="333333"/>
          <w:sz w:val="32"/>
          <w:szCs w:val="32"/>
        </w:rPr>
        <w:t>〕</w:t>
      </w:r>
      <w:r w:rsidRPr="00A94E95">
        <w:rPr>
          <w:rFonts w:ascii="仿宋_GB2312" w:eastAsia="仿宋_GB2312" w:hAnsi="仿宋" w:cs="仿宋"/>
          <w:color w:val="333333"/>
          <w:sz w:val="32"/>
          <w:szCs w:val="32"/>
        </w:rPr>
        <w:t>15</w:t>
      </w:r>
      <w:r w:rsidRPr="00A94E95">
        <w:rPr>
          <w:rFonts w:ascii="仿宋_GB2312" w:eastAsia="仿宋_GB2312" w:hAnsi="仿宋" w:cs="仿宋" w:hint="eastAsia"/>
          <w:color w:val="333333"/>
          <w:sz w:val="32"/>
          <w:szCs w:val="32"/>
        </w:rPr>
        <w:t>号</w:t>
      </w:r>
      <w:r>
        <w:rPr>
          <w:rFonts w:ascii="仿宋_GB2312" w:eastAsia="仿宋_GB2312" w:hAnsi="仿宋" w:cs="仿宋" w:hint="eastAsia"/>
          <w:color w:val="333333"/>
          <w:sz w:val="32"/>
          <w:szCs w:val="32"/>
        </w:rPr>
        <w:t>）</w:t>
      </w:r>
      <w:r w:rsidRPr="00A94E95">
        <w:rPr>
          <w:rFonts w:ascii="仿宋_GB2312" w:eastAsia="仿宋_GB2312" w:hAnsi="仿宋" w:cs="仿宋" w:hint="eastAsia"/>
          <w:color w:val="333333"/>
          <w:sz w:val="32"/>
          <w:szCs w:val="32"/>
        </w:rPr>
        <w:t>文件要求</w:t>
      </w:r>
      <w:r w:rsidRPr="00A94E95">
        <w:rPr>
          <w:rFonts w:ascii="仿宋_GB2312" w:eastAsia="仿宋_GB2312" w:hAnsi="仿宋" w:cs="仿宋" w:hint="eastAsia"/>
          <w:color w:val="000000"/>
          <w:sz w:val="32"/>
          <w:szCs w:val="32"/>
          <w:shd w:val="clear" w:color="auto" w:fill="FFFFFF"/>
        </w:rPr>
        <w:t>。为最大程度预防和减少春运期间不确定性事件的发生，降低突发事件及特殊情况的危害和影响，提高应对和处置能力，确保春运工作安全、有序、高效地进行。结合我镇实际，特制定本预案。</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r>
      <w:r>
        <w:rPr>
          <w:rFonts w:ascii="仿宋_GB2312" w:eastAsia="仿宋_GB2312" w:hAnsi="仿宋" w:cs="仿宋"/>
          <w:color w:val="000000"/>
          <w:sz w:val="32"/>
          <w:szCs w:val="32"/>
          <w:shd w:val="clear" w:color="auto" w:fill="FFFFFF"/>
        </w:rPr>
        <w:t xml:space="preserve">    </w:t>
      </w:r>
      <w:r w:rsidRPr="00A94E95">
        <w:rPr>
          <w:rFonts w:ascii="黑体" w:eastAsia="黑体" w:hAnsi="黑体" w:cs="仿宋" w:hint="eastAsia"/>
          <w:color w:val="000000"/>
          <w:sz w:val="32"/>
          <w:szCs w:val="32"/>
          <w:shd w:val="clear" w:color="auto" w:fill="FFFFFF"/>
        </w:rPr>
        <w:t>一、指导思想</w:t>
      </w:r>
    </w:p>
    <w:p w:rsidR="00FB578D" w:rsidRDefault="00FB578D" w:rsidP="0062543D">
      <w:pPr>
        <w:pStyle w:val="NormalWeb"/>
        <w:widowControl/>
        <w:spacing w:beforeAutospacing="0" w:afterAutospacing="0" w:line="540" w:lineRule="exact"/>
        <w:ind w:firstLineChars="200" w:firstLine="31680"/>
        <w:rPr>
          <w:rFonts w:ascii="仿宋_GB2312" w:eastAsia="仿宋_GB2312" w:hAnsi="仿宋" w:cs="仿宋"/>
          <w:b/>
          <w:color w:val="000000"/>
          <w:sz w:val="32"/>
          <w:szCs w:val="32"/>
          <w:shd w:val="clear" w:color="auto" w:fill="FFFFFF"/>
        </w:rPr>
      </w:pPr>
      <w:r w:rsidRPr="00A94E95">
        <w:rPr>
          <w:rFonts w:ascii="仿宋_GB2312" w:eastAsia="仿宋_GB2312" w:hAnsi="仿宋" w:cs="仿宋" w:hint="eastAsia"/>
          <w:color w:val="000000"/>
          <w:sz w:val="32"/>
          <w:szCs w:val="32"/>
          <w:shd w:val="clear" w:color="auto" w:fill="FFFFFF"/>
        </w:rPr>
        <w:t>坚持以十九大精神和科学发展观为指导，以满足旅客出行为中心、以安全运输为重点、以优质服务为宗旨，动员和依靠各方面力量，努力实现“保稳定、保安全、保畅通”的春运工作目标。</w:t>
      </w:r>
      <w:r w:rsidRPr="00A94E95">
        <w:rPr>
          <w:rFonts w:ascii="仿宋_GB2312" w:eastAsia="仿宋_GB2312" w:hAnsi="仿宋" w:cs="仿宋"/>
          <w:color w:val="000000"/>
          <w:sz w:val="32"/>
          <w:szCs w:val="32"/>
          <w:shd w:val="clear" w:color="auto" w:fill="FFFFFF"/>
        </w:rPr>
        <w:br/>
        <w:t xml:space="preserve">    </w:t>
      </w:r>
      <w:r w:rsidRPr="00A94E95">
        <w:rPr>
          <w:rFonts w:ascii="黑体" w:eastAsia="黑体" w:hAnsi="黑体" w:cs="仿宋" w:hint="eastAsia"/>
          <w:color w:val="000000"/>
          <w:sz w:val="32"/>
          <w:szCs w:val="32"/>
          <w:shd w:val="clear" w:color="auto" w:fill="FFFFFF"/>
        </w:rPr>
        <w:t>二、适用范围</w:t>
      </w:r>
      <w:r w:rsidRPr="00A94E95">
        <w:rPr>
          <w:rFonts w:ascii="黑体" w:eastAsia="黑体" w:hAnsi="黑体"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处置春运工作中发生或可能发生在我镇行政区域内的突发事件适用本预案。</w:t>
      </w:r>
      <w:r w:rsidRPr="00A94E95">
        <w:rPr>
          <w:rFonts w:ascii="仿宋_GB2312" w:eastAsia="仿宋_GB2312" w:hAnsi="仿宋" w:cs="仿宋"/>
          <w:color w:val="000000"/>
          <w:sz w:val="32"/>
          <w:szCs w:val="32"/>
          <w:shd w:val="clear" w:color="auto" w:fill="FFFFFF"/>
        </w:rPr>
        <w:br/>
        <w:t xml:space="preserve">    </w:t>
      </w:r>
      <w:r w:rsidRPr="00A94E95">
        <w:rPr>
          <w:rFonts w:ascii="黑体" w:eastAsia="黑体" w:hAnsi="黑体" w:cs="仿宋" w:hint="eastAsia"/>
          <w:color w:val="000000"/>
          <w:sz w:val="32"/>
          <w:szCs w:val="32"/>
          <w:shd w:val="clear" w:color="auto" w:fill="FFFFFF"/>
        </w:rPr>
        <w:t>三、应急类别</w:t>
      </w:r>
      <w:r w:rsidRPr="00A94E95">
        <w:rPr>
          <w:rFonts w:ascii="仿宋_GB2312" w:eastAsia="仿宋_GB2312" w:hAnsi="仿宋" w:cs="仿宋"/>
          <w:color w:val="000000"/>
          <w:sz w:val="32"/>
          <w:szCs w:val="32"/>
          <w:shd w:val="clear" w:color="auto" w:fill="FFFFFF"/>
        </w:rPr>
        <w:br/>
        <w:t xml:space="preserve">    </w:t>
      </w:r>
      <w:r w:rsidRPr="00A94E95">
        <w:rPr>
          <w:rFonts w:ascii="楷体_GB2312" w:eastAsia="楷体_GB2312" w:hAnsi="仿宋" w:cs="仿宋" w:hint="eastAsia"/>
          <w:color w:val="000000"/>
          <w:sz w:val="32"/>
          <w:szCs w:val="32"/>
          <w:shd w:val="clear" w:color="auto" w:fill="FFFFFF"/>
        </w:rPr>
        <w:t>（一）因恶劣天气而导致交通中断，交通事故以及旅客大量滞留；</w:t>
      </w:r>
      <w:r w:rsidRPr="00A94E95">
        <w:rPr>
          <w:rFonts w:ascii="楷体_GB2312" w:eastAsia="楷体_GB2312" w:hAnsi="仿宋" w:cs="仿宋"/>
          <w:color w:val="000000"/>
          <w:sz w:val="32"/>
          <w:szCs w:val="32"/>
          <w:shd w:val="clear" w:color="auto" w:fill="FFFFFF"/>
        </w:rPr>
        <w:br/>
      </w:r>
      <w:r w:rsidRPr="00A94E95">
        <w:rPr>
          <w:rFonts w:ascii="仿宋_GB2312" w:eastAsia="仿宋_GB2312" w:hAnsi="仿宋" w:cs="仿宋"/>
          <w:color w:val="000000"/>
          <w:sz w:val="32"/>
          <w:szCs w:val="32"/>
          <w:shd w:val="clear" w:color="auto" w:fill="FFFFFF"/>
        </w:rPr>
        <w:t xml:space="preserve">    </w:t>
      </w:r>
      <w:r w:rsidRPr="00A94E95">
        <w:rPr>
          <w:rFonts w:ascii="楷体_GB2312" w:eastAsia="楷体_GB2312" w:hAnsi="仿宋" w:cs="仿宋" w:hint="eastAsia"/>
          <w:color w:val="000000"/>
          <w:sz w:val="32"/>
          <w:szCs w:val="32"/>
          <w:shd w:val="clear" w:color="auto" w:fill="FFFFFF"/>
        </w:rPr>
        <w:t>（二）各种突发事件：</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1.</w:t>
      </w:r>
      <w:r w:rsidRPr="00A94E95">
        <w:rPr>
          <w:rFonts w:ascii="仿宋_GB2312" w:eastAsia="仿宋_GB2312" w:hAnsi="仿宋" w:cs="仿宋" w:hint="eastAsia"/>
          <w:color w:val="000000"/>
          <w:sz w:val="32"/>
          <w:szCs w:val="32"/>
          <w:shd w:val="clear" w:color="auto" w:fill="FFFFFF"/>
        </w:rPr>
        <w:t>发生交通严重堵塞或重特大交通事故；</w:t>
      </w:r>
      <w:r w:rsidRPr="00A94E95">
        <w:rPr>
          <w:rFonts w:ascii="仿宋_GB2312" w:eastAsia="仿宋_GB2312" w:hAnsi="仿宋" w:cs="仿宋"/>
          <w:color w:val="000000"/>
          <w:sz w:val="32"/>
          <w:szCs w:val="32"/>
          <w:shd w:val="clear" w:color="auto" w:fill="FFFFFF"/>
        </w:rPr>
        <w:br/>
        <w:t xml:space="preserve">     2.</w:t>
      </w:r>
      <w:r w:rsidRPr="00A94E95">
        <w:rPr>
          <w:rFonts w:ascii="仿宋_GB2312" w:eastAsia="仿宋_GB2312" w:hAnsi="仿宋" w:cs="仿宋" w:hint="eastAsia"/>
          <w:color w:val="000000"/>
          <w:sz w:val="32"/>
          <w:szCs w:val="32"/>
          <w:shd w:val="clear" w:color="auto" w:fill="FFFFFF"/>
        </w:rPr>
        <w:t>发生爆炸事件；</w:t>
      </w:r>
      <w:r w:rsidRPr="00A94E95">
        <w:rPr>
          <w:rFonts w:ascii="仿宋_GB2312" w:eastAsia="仿宋_GB2312" w:hAnsi="仿宋" w:cs="仿宋"/>
          <w:color w:val="000000"/>
          <w:sz w:val="32"/>
          <w:szCs w:val="32"/>
          <w:shd w:val="clear" w:color="auto" w:fill="FFFFFF"/>
        </w:rPr>
        <w:br/>
        <w:t xml:space="preserve">     3.</w:t>
      </w:r>
      <w:r w:rsidRPr="00A94E95">
        <w:rPr>
          <w:rFonts w:ascii="仿宋_GB2312" w:eastAsia="仿宋_GB2312" w:hAnsi="仿宋" w:cs="仿宋" w:hint="eastAsia"/>
          <w:color w:val="000000"/>
          <w:sz w:val="32"/>
          <w:szCs w:val="32"/>
          <w:shd w:val="clear" w:color="auto" w:fill="FFFFFF"/>
        </w:rPr>
        <w:t>发生火灾事故；</w:t>
      </w:r>
      <w:r w:rsidRPr="00A94E95">
        <w:rPr>
          <w:rFonts w:ascii="仿宋_GB2312" w:eastAsia="仿宋_GB2312" w:hAnsi="仿宋" w:cs="仿宋"/>
          <w:color w:val="000000"/>
          <w:sz w:val="32"/>
          <w:szCs w:val="32"/>
          <w:shd w:val="clear" w:color="auto" w:fill="FFFFFF"/>
        </w:rPr>
        <w:br/>
        <w:t xml:space="preserve">     4.</w:t>
      </w:r>
      <w:r w:rsidRPr="00A94E95">
        <w:rPr>
          <w:rFonts w:ascii="仿宋_GB2312" w:eastAsia="仿宋_GB2312" w:hAnsi="仿宋" w:cs="仿宋" w:hint="eastAsia"/>
          <w:color w:val="000000"/>
          <w:sz w:val="32"/>
          <w:szCs w:val="32"/>
          <w:shd w:val="clear" w:color="auto" w:fill="FFFFFF"/>
        </w:rPr>
        <w:t>发生恐怖袭击事件；</w:t>
      </w:r>
      <w:r w:rsidRPr="00A94E95">
        <w:rPr>
          <w:rFonts w:ascii="仿宋_GB2312" w:eastAsia="仿宋_GB2312" w:hAnsi="仿宋" w:cs="仿宋"/>
          <w:color w:val="000000"/>
          <w:sz w:val="32"/>
          <w:szCs w:val="32"/>
          <w:shd w:val="clear" w:color="auto" w:fill="FFFFFF"/>
        </w:rPr>
        <w:br/>
        <w:t xml:space="preserve">     5.</w:t>
      </w:r>
      <w:r w:rsidRPr="00A94E95">
        <w:rPr>
          <w:rFonts w:ascii="仿宋_GB2312" w:eastAsia="仿宋_GB2312" w:hAnsi="仿宋" w:cs="仿宋" w:hint="eastAsia"/>
          <w:color w:val="000000"/>
          <w:sz w:val="32"/>
          <w:szCs w:val="32"/>
          <w:shd w:val="clear" w:color="auto" w:fill="FFFFFF"/>
        </w:rPr>
        <w:t>发生群体性骚乱事件；</w:t>
      </w:r>
      <w:r w:rsidRPr="00A94E95">
        <w:rPr>
          <w:rFonts w:ascii="仿宋_GB2312" w:eastAsia="仿宋_GB2312" w:hAnsi="仿宋" w:cs="仿宋"/>
          <w:color w:val="000000"/>
          <w:sz w:val="32"/>
          <w:szCs w:val="32"/>
          <w:shd w:val="clear" w:color="auto" w:fill="FFFFFF"/>
        </w:rPr>
        <w:br/>
        <w:t xml:space="preserve">     6.</w:t>
      </w:r>
      <w:r w:rsidRPr="00A94E95">
        <w:rPr>
          <w:rFonts w:ascii="仿宋_GB2312" w:eastAsia="仿宋_GB2312" w:hAnsi="仿宋" w:cs="仿宋" w:hint="eastAsia"/>
          <w:color w:val="000000"/>
          <w:sz w:val="32"/>
          <w:szCs w:val="32"/>
          <w:shd w:val="clear" w:color="auto" w:fill="FFFFFF"/>
        </w:rPr>
        <w:t>发生其它突发事件。</w:t>
      </w:r>
      <w:r w:rsidRPr="00A94E95">
        <w:rPr>
          <w:rFonts w:ascii="仿宋_GB2312" w:eastAsia="仿宋_GB2312" w:hAnsi="仿宋" w:cs="仿宋"/>
          <w:color w:val="000000"/>
          <w:sz w:val="32"/>
          <w:szCs w:val="32"/>
          <w:shd w:val="clear" w:color="auto" w:fill="FFFFFF"/>
        </w:rPr>
        <w:br/>
        <w:t xml:space="preserve">    </w:t>
      </w:r>
      <w:r w:rsidRPr="00A94E95">
        <w:rPr>
          <w:rFonts w:ascii="黑体" w:eastAsia="黑体" w:hAnsi="黑体" w:cs="仿宋" w:hint="eastAsia"/>
          <w:color w:val="000000"/>
          <w:sz w:val="32"/>
          <w:szCs w:val="32"/>
          <w:shd w:val="clear" w:color="auto" w:fill="FFFFFF"/>
        </w:rPr>
        <w:t>四、报告通报</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各村、镇级有关单位应实行</w:t>
      </w:r>
      <w:r w:rsidRPr="00A94E95">
        <w:rPr>
          <w:rFonts w:ascii="仿宋_GB2312" w:eastAsia="仿宋_GB2312" w:hAnsi="仿宋" w:cs="仿宋"/>
          <w:color w:val="000000"/>
          <w:sz w:val="32"/>
          <w:szCs w:val="32"/>
          <w:shd w:val="clear" w:color="auto" w:fill="FFFFFF"/>
        </w:rPr>
        <w:t>24</w:t>
      </w:r>
      <w:r w:rsidRPr="00A94E95">
        <w:rPr>
          <w:rFonts w:ascii="仿宋_GB2312" w:eastAsia="仿宋_GB2312" w:hAnsi="仿宋" w:cs="仿宋" w:hint="eastAsia"/>
          <w:color w:val="000000"/>
          <w:sz w:val="32"/>
          <w:szCs w:val="32"/>
          <w:shd w:val="clear" w:color="auto" w:fill="FFFFFF"/>
        </w:rPr>
        <w:t>小时值班制度，负责接收和报送突发事件信息。信息上报应及时、迅速、真实和准确，不得漏报、瞒报、谎报和缓报。突发事件发生后，事发地村和有关部门领导在第一时间到达现场后，必须快速将事件发生的时间、地点、性质、现场动态等情况首报镇春运办及主管部门。在情况紧急时可先用电话报告，然后通过网络等途径上报。事件发生后的处置过程和善后处理情况要深入细报或多次续报。</w:t>
      </w:r>
      <w:r w:rsidRPr="00A94E95">
        <w:rPr>
          <w:rFonts w:ascii="仿宋_GB2312" w:eastAsia="仿宋_GB2312" w:hAnsi="仿宋" w:cs="仿宋"/>
          <w:color w:val="000000"/>
          <w:sz w:val="32"/>
          <w:szCs w:val="32"/>
          <w:shd w:val="clear" w:color="auto" w:fill="FFFFFF"/>
        </w:rPr>
        <w:br/>
        <w:t xml:space="preserve">     </w:t>
      </w:r>
      <w:r w:rsidRPr="00A94E95">
        <w:rPr>
          <w:rFonts w:ascii="黑体" w:eastAsia="黑体" w:hAnsi="黑体" w:cs="仿宋" w:hint="eastAsia"/>
          <w:color w:val="000000"/>
          <w:sz w:val="32"/>
          <w:szCs w:val="32"/>
          <w:shd w:val="clear" w:color="auto" w:fill="FFFFFF"/>
        </w:rPr>
        <w:t>五、应急措施</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楷体_GB2312" w:eastAsia="楷体_GB2312" w:hAnsi="仿宋" w:cs="仿宋" w:hint="eastAsia"/>
          <w:color w:val="000000"/>
          <w:sz w:val="32"/>
          <w:szCs w:val="32"/>
          <w:shd w:val="clear" w:color="auto" w:fill="FFFFFF"/>
        </w:rPr>
        <w:t>（一）当因恶劣天气而导致交通中断，交通事故以及旅客大量滞留的紧急情况，采取以下措施：</w:t>
      </w:r>
      <w:r w:rsidRPr="00A94E95">
        <w:rPr>
          <w:rFonts w:ascii="楷体_GB2312" w:eastAsia="楷体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1.</w:t>
      </w:r>
      <w:r w:rsidRPr="00A94E95">
        <w:rPr>
          <w:rFonts w:ascii="仿宋_GB2312" w:eastAsia="仿宋_GB2312" w:hAnsi="仿宋" w:cs="仿宋" w:hint="eastAsia"/>
          <w:color w:val="000000"/>
          <w:sz w:val="32"/>
          <w:szCs w:val="32"/>
          <w:shd w:val="clear" w:color="auto" w:fill="FFFFFF"/>
        </w:rPr>
        <w:t>镇道安办向镇政府申请增派公安执勤人员，维护交通秩序，增派执勤人数根据具体情况决定。</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2.</w:t>
      </w:r>
      <w:r w:rsidRPr="00A94E95">
        <w:rPr>
          <w:rFonts w:ascii="仿宋_GB2312" w:eastAsia="仿宋_GB2312" w:hAnsi="仿宋" w:cs="仿宋" w:hint="eastAsia"/>
          <w:color w:val="000000"/>
          <w:sz w:val="32"/>
          <w:szCs w:val="32"/>
          <w:shd w:val="clear" w:color="auto" w:fill="FFFFFF"/>
        </w:rPr>
        <w:t>当因恶劣天气而导致交通事故时，交警及相关部门应尽快排除交通堵塞，做好事故处理，恢复交通。</w:t>
      </w:r>
      <w:r w:rsidRPr="00A94E95">
        <w:rPr>
          <w:rFonts w:ascii="仿宋_GB2312" w:eastAsia="仿宋_GB2312" w:hAnsi="仿宋" w:cs="仿宋"/>
          <w:color w:val="000000"/>
          <w:sz w:val="32"/>
          <w:szCs w:val="32"/>
          <w:shd w:val="clear" w:color="auto" w:fill="FFFFFF"/>
        </w:rPr>
        <w:br/>
        <w:t xml:space="preserve">    </w:t>
      </w:r>
      <w:r w:rsidRPr="00A94E95">
        <w:rPr>
          <w:rFonts w:ascii="楷体_GB2312" w:eastAsia="楷体_GB2312" w:hAnsi="仿宋" w:cs="仿宋" w:hint="eastAsia"/>
          <w:color w:val="000000"/>
          <w:sz w:val="32"/>
          <w:szCs w:val="32"/>
          <w:shd w:val="clear" w:color="auto" w:fill="FFFFFF"/>
        </w:rPr>
        <w:t>（二）当出现突发事件时：</w:t>
      </w:r>
      <w:r w:rsidRPr="00A94E95">
        <w:rPr>
          <w:rFonts w:ascii="楷体_GB2312" w:eastAsia="楷体_GB2312" w:hAnsi="仿宋" w:cs="仿宋"/>
          <w:color w:val="000000"/>
          <w:sz w:val="32"/>
          <w:szCs w:val="32"/>
          <w:shd w:val="clear" w:color="auto" w:fill="FFFFFF"/>
        </w:rPr>
        <w:br/>
      </w:r>
      <w:r>
        <w:rPr>
          <w:rFonts w:ascii="仿宋_GB2312" w:eastAsia="仿宋_GB2312" w:hAnsi="仿宋" w:cs="仿宋"/>
          <w:color w:val="000000"/>
          <w:sz w:val="32"/>
          <w:szCs w:val="32"/>
          <w:shd w:val="clear" w:color="auto" w:fill="FFFFFF"/>
        </w:rPr>
        <w:t xml:space="preserve">    </w:t>
      </w:r>
      <w:r w:rsidRPr="00A94E95">
        <w:rPr>
          <w:rFonts w:ascii="仿宋_GB2312" w:eastAsia="仿宋_GB2312" w:hAnsi="仿宋" w:cs="仿宋"/>
          <w:b/>
          <w:color w:val="000000"/>
          <w:sz w:val="32"/>
          <w:szCs w:val="32"/>
          <w:shd w:val="clear" w:color="auto" w:fill="FFFFFF"/>
        </w:rPr>
        <w:t>1.</w:t>
      </w:r>
      <w:r w:rsidRPr="00A94E95">
        <w:rPr>
          <w:rFonts w:ascii="仿宋_GB2312" w:eastAsia="仿宋_GB2312" w:hAnsi="仿宋" w:cs="仿宋" w:hint="eastAsia"/>
          <w:b/>
          <w:color w:val="000000"/>
          <w:sz w:val="32"/>
          <w:szCs w:val="32"/>
          <w:shd w:val="clear" w:color="auto" w:fill="FFFFFF"/>
        </w:rPr>
        <w:t>发生交通严重堵塞或重特大交通事故</w:t>
      </w:r>
      <w:r w:rsidRPr="00A94E95">
        <w:rPr>
          <w:rFonts w:ascii="仿宋_GB2312" w:eastAsia="仿宋_GB2312" w:hAnsi="仿宋" w:cs="仿宋"/>
          <w:b/>
          <w:color w:val="000000"/>
          <w:sz w:val="32"/>
          <w:szCs w:val="32"/>
          <w:shd w:val="clear" w:color="auto" w:fill="FFFFFF"/>
        </w:rPr>
        <w:br/>
      </w:r>
      <w:r>
        <w:rPr>
          <w:rFonts w:ascii="仿宋_GB2312" w:eastAsia="仿宋_GB2312" w:hAnsi="仿宋" w:cs="仿宋"/>
          <w:color w:val="000000"/>
          <w:sz w:val="32"/>
          <w:szCs w:val="32"/>
          <w:shd w:val="clear" w:color="auto" w:fill="FFFFFF"/>
        </w:rPr>
        <w:t>  </w:t>
      </w:r>
      <w:r w:rsidRPr="00A94E95">
        <w:rPr>
          <w:rFonts w:ascii="仿宋_GB2312" w:eastAsia="仿宋_GB2312" w:hAnsi="仿宋" w:cs="仿宋" w:hint="eastAsia"/>
          <w:color w:val="000000"/>
          <w:sz w:val="32"/>
          <w:szCs w:val="32"/>
          <w:shd w:val="clear" w:color="auto" w:fill="FFFFFF"/>
        </w:rPr>
        <w:t>当发生交通严重堵塞时，如交通堵塞在</w:t>
      </w:r>
      <w:r w:rsidRPr="00A94E95">
        <w:rPr>
          <w:rFonts w:ascii="仿宋_GB2312" w:eastAsia="仿宋_GB2312" w:hAnsi="仿宋" w:cs="仿宋"/>
          <w:color w:val="000000"/>
          <w:sz w:val="32"/>
          <w:szCs w:val="32"/>
          <w:shd w:val="clear" w:color="auto" w:fill="FFFFFF"/>
        </w:rPr>
        <w:t>1</w:t>
      </w:r>
      <w:r w:rsidRPr="00A94E95">
        <w:rPr>
          <w:rFonts w:ascii="仿宋_GB2312" w:eastAsia="仿宋_GB2312" w:hAnsi="仿宋" w:cs="仿宋" w:hint="eastAsia"/>
          <w:color w:val="000000"/>
          <w:sz w:val="32"/>
          <w:szCs w:val="32"/>
          <w:shd w:val="clear" w:color="auto" w:fill="FFFFFF"/>
        </w:rPr>
        <w:t>小时以上，派出所执勤人员要迅速赶往现场进行处置，同时向上级部门和镇道安办报告；当发生重特大交通事故时，派出所要尽快排除交通堵塞，做好事故处理，恢复交通，同时向上级部门和镇道安办报告。</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b/>
          <w:color w:val="000000"/>
          <w:sz w:val="32"/>
          <w:szCs w:val="32"/>
          <w:shd w:val="clear" w:color="auto" w:fill="FFFFFF"/>
        </w:rPr>
        <w:t xml:space="preserve"> 2.</w:t>
      </w:r>
      <w:r w:rsidRPr="00A94E95">
        <w:rPr>
          <w:rFonts w:ascii="仿宋_GB2312" w:eastAsia="仿宋_GB2312" w:hAnsi="仿宋" w:cs="仿宋" w:hint="eastAsia"/>
          <w:b/>
          <w:color w:val="000000"/>
          <w:sz w:val="32"/>
          <w:szCs w:val="32"/>
          <w:shd w:val="clear" w:color="auto" w:fill="FFFFFF"/>
        </w:rPr>
        <w:t>发生爆炸事件</w:t>
      </w:r>
      <w:r w:rsidRPr="00A94E95">
        <w:rPr>
          <w:rFonts w:ascii="仿宋_GB2312" w:eastAsia="仿宋_GB2312" w:hAnsi="仿宋" w:cs="仿宋"/>
          <w:b/>
          <w:color w:val="000000"/>
          <w:sz w:val="32"/>
          <w:szCs w:val="32"/>
          <w:shd w:val="clear" w:color="auto" w:fill="FFFFFF"/>
        </w:rPr>
        <w:br/>
      </w:r>
      <w:r w:rsidRPr="00A94E95">
        <w:rPr>
          <w:rFonts w:ascii="仿宋_GB2312" w:eastAsia="仿宋_GB2312" w:hAnsi="仿宋" w:cs="仿宋"/>
          <w:color w:val="000000"/>
          <w:sz w:val="32"/>
          <w:szCs w:val="32"/>
          <w:shd w:val="clear" w:color="auto" w:fill="FFFFFF"/>
        </w:rPr>
        <w:t xml:space="preserve">   </w:t>
      </w: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1</w:t>
      </w:r>
      <w:r w:rsidRPr="00A94E95">
        <w:rPr>
          <w:rFonts w:ascii="仿宋_GB2312" w:eastAsia="仿宋_GB2312" w:hAnsi="仿宋" w:cs="仿宋" w:hint="eastAsia"/>
          <w:color w:val="000000"/>
          <w:sz w:val="32"/>
          <w:szCs w:val="32"/>
          <w:shd w:val="clear" w:color="auto" w:fill="FFFFFF"/>
        </w:rPr>
        <w:t>）如发现可疑爆炸物品，现场执勤人员要迅速疏散群众，控制现场，及时向镇道安办和有关部门报告。省新派出所要立即组织力量赶赴现场进行处置。</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2</w:t>
      </w:r>
      <w:r w:rsidRPr="00A94E95">
        <w:rPr>
          <w:rFonts w:ascii="仿宋_GB2312" w:eastAsia="仿宋_GB2312" w:hAnsi="仿宋" w:cs="仿宋" w:hint="eastAsia"/>
          <w:color w:val="000000"/>
          <w:sz w:val="32"/>
          <w:szCs w:val="32"/>
          <w:shd w:val="clear" w:color="auto" w:fill="FFFFFF"/>
        </w:rPr>
        <w:t>）发生爆炸事件时，现场执勤人员要迅速组织旅客疏散和实施抢救，维持现场秩序，划定警戒区域，搜捕凶犯，同时立即向镇道安办和有关部门报告。派出所、卫生等部门要迅速调派力量前往现场处置，实施救护，当地医疗部门及时派出足够运力实行抢救，不足时可向邻近医疗单位增援。</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3</w:t>
      </w:r>
      <w:r w:rsidRPr="00A94E95">
        <w:rPr>
          <w:rFonts w:ascii="仿宋_GB2312" w:eastAsia="仿宋_GB2312" w:hAnsi="仿宋" w:cs="仿宋" w:hint="eastAsia"/>
          <w:color w:val="000000"/>
          <w:sz w:val="32"/>
          <w:szCs w:val="32"/>
          <w:shd w:val="clear" w:color="auto" w:fill="FFFFFF"/>
        </w:rPr>
        <w:t>）公安部门要及时增派警力，确保汽车站周边地区道路畅通。</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b/>
          <w:color w:val="000000"/>
          <w:sz w:val="32"/>
          <w:szCs w:val="32"/>
          <w:shd w:val="clear" w:color="auto" w:fill="FFFFFF"/>
        </w:rPr>
        <w:t>3.</w:t>
      </w:r>
      <w:r w:rsidRPr="00A94E95">
        <w:rPr>
          <w:rFonts w:ascii="仿宋_GB2312" w:eastAsia="仿宋_GB2312" w:hAnsi="仿宋" w:cs="仿宋" w:hint="eastAsia"/>
          <w:b/>
          <w:color w:val="000000"/>
          <w:sz w:val="32"/>
          <w:szCs w:val="32"/>
          <w:shd w:val="clear" w:color="auto" w:fill="FFFFFF"/>
        </w:rPr>
        <w:t>发生火灾事故</w:t>
      </w:r>
      <w:r w:rsidRPr="00A94E95">
        <w:rPr>
          <w:rFonts w:ascii="仿宋_GB2312" w:eastAsia="仿宋_GB2312" w:hAnsi="仿宋" w:cs="仿宋"/>
          <w:b/>
          <w:color w:val="000000"/>
          <w:sz w:val="32"/>
          <w:szCs w:val="32"/>
          <w:shd w:val="clear" w:color="auto" w:fill="FFFFFF"/>
        </w:rPr>
        <w:br/>
      </w:r>
      <w:r w:rsidRPr="00A94E95">
        <w:rPr>
          <w:rFonts w:ascii="仿宋_GB2312" w:eastAsia="仿宋_GB2312" w:hAnsi="仿宋" w:cs="仿宋"/>
          <w:color w:val="000000"/>
          <w:sz w:val="32"/>
          <w:szCs w:val="32"/>
          <w:shd w:val="clear" w:color="auto" w:fill="FFFFFF"/>
        </w:rPr>
        <w:t xml:space="preserve">    </w:t>
      </w:r>
      <w:r w:rsidRPr="00A94E95">
        <w:rPr>
          <w:rFonts w:ascii="仿宋_GB2312" w:eastAsia="仿宋_GB2312" w:hAnsi="仿宋" w:cs="仿宋" w:hint="eastAsia"/>
          <w:color w:val="000000"/>
          <w:sz w:val="32"/>
          <w:szCs w:val="32"/>
          <w:shd w:val="clear" w:color="auto" w:fill="FFFFFF"/>
        </w:rPr>
        <w:t>当发生火灾事故时，现场执勤人员要迅速疏散群众，维持秩序，抢救伤员和财产，并立即向消防部门和镇道安办报告。必要时联系消防部门迅速派遣消防车辆和人员到达现场灭火，公安、交通、行政执法等部门要增派力量维持现场及周边的治安秩序和交通秩序，医疗部门实施救护。</w:t>
      </w:r>
      <w:r>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b/>
          <w:color w:val="000000"/>
          <w:sz w:val="32"/>
          <w:szCs w:val="32"/>
          <w:shd w:val="clear" w:color="auto" w:fill="FFFFFF"/>
        </w:rPr>
        <w:t>4.</w:t>
      </w:r>
      <w:r w:rsidRPr="00A94E95">
        <w:rPr>
          <w:rFonts w:ascii="仿宋_GB2312" w:eastAsia="仿宋_GB2312" w:hAnsi="仿宋" w:cs="仿宋" w:hint="eastAsia"/>
          <w:b/>
          <w:color w:val="000000"/>
          <w:sz w:val="32"/>
          <w:szCs w:val="32"/>
          <w:shd w:val="clear" w:color="auto" w:fill="FFFFFF"/>
        </w:rPr>
        <w:t>发生恐怖袭击事件</w:t>
      </w:r>
    </w:p>
    <w:p w:rsidR="00FB578D" w:rsidRDefault="00FB578D" w:rsidP="0062543D">
      <w:pPr>
        <w:pStyle w:val="NormalWeb"/>
        <w:widowControl/>
        <w:spacing w:beforeAutospacing="0" w:afterAutospacing="0" w:line="540" w:lineRule="exact"/>
        <w:ind w:firstLineChars="200" w:firstLine="31680"/>
        <w:rPr>
          <w:rFonts w:ascii="仿宋_GB2312" w:eastAsia="仿宋_GB2312" w:hAnsi="仿宋" w:cs="仿宋"/>
          <w:color w:val="000000"/>
          <w:sz w:val="32"/>
          <w:szCs w:val="32"/>
          <w:shd w:val="clear" w:color="auto" w:fill="FFFFFF"/>
        </w:rPr>
      </w:pP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1</w:t>
      </w:r>
      <w:r w:rsidRPr="00A94E95">
        <w:rPr>
          <w:rFonts w:ascii="仿宋_GB2312" w:eastAsia="仿宋_GB2312" w:hAnsi="仿宋" w:cs="仿宋" w:hint="eastAsia"/>
          <w:color w:val="000000"/>
          <w:sz w:val="32"/>
          <w:szCs w:val="32"/>
          <w:shd w:val="clear" w:color="auto" w:fill="FFFFFF"/>
        </w:rPr>
        <w:t>）运输工具、运输道路、旅客等目标受到恐怖袭击威胁时，现场执勤人员要迅速疏散旅客远离袭击目标，维护现场秩序，及时向镇政府和有关部门报告。公安、交通、行政执法、卫生等部门要迅速调派力量前往现场组织处置，实施救护。</w:t>
      </w:r>
      <w:r w:rsidRPr="00A94E95">
        <w:rPr>
          <w:rFonts w:ascii="仿宋_GB2312" w:eastAsia="仿宋_GB2312" w:hAnsi="仿宋" w:cs="仿宋"/>
          <w:color w:val="000000"/>
          <w:sz w:val="32"/>
          <w:szCs w:val="32"/>
          <w:shd w:val="clear" w:color="auto" w:fill="FFFFFF"/>
        </w:rPr>
        <w:t> </w:t>
      </w:r>
    </w:p>
    <w:p w:rsidR="00FB578D" w:rsidRPr="00A94E95" w:rsidRDefault="00FB578D" w:rsidP="0062543D">
      <w:pPr>
        <w:pStyle w:val="NormalWeb"/>
        <w:widowControl/>
        <w:spacing w:beforeAutospacing="0" w:afterAutospacing="0" w:line="540" w:lineRule="exact"/>
        <w:ind w:firstLineChars="200" w:firstLine="31680"/>
        <w:rPr>
          <w:rFonts w:ascii="仿宋_GB2312" w:eastAsia="仿宋_GB2312" w:hAnsi="仿宋" w:cs="仿宋"/>
          <w:b/>
          <w:color w:val="000000"/>
          <w:sz w:val="32"/>
          <w:szCs w:val="32"/>
          <w:shd w:val="clear" w:color="auto" w:fill="FFFFFF"/>
        </w:rPr>
      </w:pP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2</w:t>
      </w:r>
      <w:r w:rsidRPr="00A94E95">
        <w:rPr>
          <w:rFonts w:ascii="仿宋_GB2312" w:eastAsia="仿宋_GB2312" w:hAnsi="仿宋" w:cs="仿宋" w:hint="eastAsia"/>
          <w:color w:val="000000"/>
          <w:sz w:val="32"/>
          <w:szCs w:val="32"/>
          <w:shd w:val="clear" w:color="auto" w:fill="FFFFFF"/>
        </w:rPr>
        <w:t>）当发生危害国家安全的恐怖袭击事件时，省新派出所要立即向镇党委、政府报告，迅速调集足够警力进行处置，必要时向南安市公安局请求支援，尽快平息事件。</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b/>
          <w:color w:val="000000"/>
          <w:sz w:val="32"/>
          <w:szCs w:val="32"/>
          <w:shd w:val="clear" w:color="auto" w:fill="FFFFFF"/>
        </w:rPr>
        <w:t xml:space="preserve"> 5.</w:t>
      </w:r>
      <w:r w:rsidRPr="00A94E95">
        <w:rPr>
          <w:rFonts w:ascii="仿宋_GB2312" w:eastAsia="仿宋_GB2312" w:hAnsi="仿宋" w:cs="仿宋" w:hint="eastAsia"/>
          <w:b/>
          <w:color w:val="000000"/>
          <w:sz w:val="32"/>
          <w:szCs w:val="32"/>
          <w:shd w:val="clear" w:color="auto" w:fill="FFFFFF"/>
        </w:rPr>
        <w:t>发生群体性事件</w:t>
      </w:r>
      <w:r w:rsidRPr="00A94E95">
        <w:rPr>
          <w:rFonts w:ascii="仿宋_GB2312" w:eastAsia="仿宋_GB2312" w:hAnsi="仿宋" w:cs="仿宋"/>
          <w:color w:val="000000"/>
          <w:sz w:val="32"/>
          <w:szCs w:val="32"/>
          <w:shd w:val="clear" w:color="auto" w:fill="FFFFFF"/>
        </w:rPr>
        <w:t> </w:t>
      </w:r>
      <w:r>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1</w:t>
      </w:r>
      <w:r w:rsidRPr="00A94E95">
        <w:rPr>
          <w:rFonts w:ascii="仿宋_GB2312" w:eastAsia="仿宋_GB2312" w:hAnsi="仿宋" w:cs="仿宋" w:hint="eastAsia"/>
          <w:color w:val="000000"/>
          <w:sz w:val="32"/>
          <w:szCs w:val="32"/>
          <w:shd w:val="clear" w:color="auto" w:fill="FFFFFF"/>
        </w:rPr>
        <w:t>）如运输长时间受阻，滞留客运站旅客聚集闹事，现场执勤人员要及时做好劝导和秩序维护工作，并立即向镇道安办和有关部门报告。公安、交通、行政执法等部门迅速增派力量前往现场组织处置。对故意破坏人员，要立即予以扣留，并移交市有关部门审查处理。</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2</w:t>
      </w:r>
      <w:r w:rsidRPr="00A94E95">
        <w:rPr>
          <w:rFonts w:ascii="仿宋_GB2312" w:eastAsia="仿宋_GB2312" w:hAnsi="仿宋" w:cs="仿宋" w:hint="eastAsia"/>
          <w:color w:val="000000"/>
          <w:sz w:val="32"/>
          <w:szCs w:val="32"/>
          <w:shd w:val="clear" w:color="auto" w:fill="FFFFFF"/>
        </w:rPr>
        <w:t>）当出现不法分子趁乱进行打砸抢等违法犯罪活动时，现场执勤人员要坚决制止，公安机关应将首犯抓获并迅速带</w:t>
      </w:r>
      <w:r>
        <w:rPr>
          <w:rFonts w:ascii="仿宋_GB2312" w:eastAsia="仿宋_GB2312" w:hAnsi="仿宋" w:cs="仿宋" w:hint="eastAsia"/>
          <w:color w:val="000000"/>
          <w:sz w:val="32"/>
          <w:szCs w:val="32"/>
          <w:shd w:val="clear" w:color="auto" w:fill="FFFFFF"/>
        </w:rPr>
        <w:t>离现场，要负责对不法分子进行监控、取证，为事后依法处理提供依据。</w:t>
      </w:r>
    </w:p>
    <w:p w:rsidR="00FB578D" w:rsidRDefault="00FB578D" w:rsidP="0062543D">
      <w:pPr>
        <w:pStyle w:val="NormalWeb"/>
        <w:spacing w:beforeAutospacing="0" w:afterAutospacing="0" w:line="540" w:lineRule="exact"/>
        <w:ind w:firstLineChars="200" w:firstLine="31680"/>
        <w:rPr>
          <w:rFonts w:ascii="仿宋_GB2312" w:eastAsia="仿宋_GB2312" w:hAnsi="仿宋" w:cs="仿宋"/>
          <w:color w:val="000000"/>
          <w:sz w:val="32"/>
          <w:szCs w:val="32"/>
          <w:shd w:val="clear" w:color="auto" w:fill="FFFFFF"/>
        </w:rPr>
      </w:pPr>
      <w:r w:rsidRPr="00A94E95">
        <w:rPr>
          <w:rFonts w:ascii="仿宋_GB2312" w:eastAsia="仿宋_GB2312" w:hAnsi="仿宋" w:cs="仿宋" w:hint="eastAsia"/>
          <w:color w:val="000000"/>
          <w:sz w:val="32"/>
          <w:szCs w:val="32"/>
          <w:shd w:val="clear" w:color="auto" w:fill="FFFFFF"/>
        </w:rPr>
        <w:t>（</w:t>
      </w:r>
      <w:r w:rsidRPr="00A94E95">
        <w:rPr>
          <w:rFonts w:ascii="仿宋_GB2312" w:eastAsia="仿宋_GB2312" w:hAnsi="仿宋" w:cs="仿宋"/>
          <w:color w:val="000000"/>
          <w:sz w:val="32"/>
          <w:szCs w:val="32"/>
          <w:shd w:val="clear" w:color="auto" w:fill="FFFFFF"/>
        </w:rPr>
        <w:t>3</w:t>
      </w:r>
      <w:r w:rsidRPr="00A94E95">
        <w:rPr>
          <w:rFonts w:ascii="仿宋_GB2312" w:eastAsia="仿宋_GB2312" w:hAnsi="仿宋" w:cs="仿宋" w:hint="eastAsia"/>
          <w:color w:val="000000"/>
          <w:sz w:val="32"/>
          <w:szCs w:val="32"/>
          <w:shd w:val="clear" w:color="auto" w:fill="FFFFFF"/>
        </w:rPr>
        <w:t>）当发生危害国家安全的暴乱时，省新派出所要立即向镇党委、政府报告，迅速调集足够警力进行处置，同时向市公安分局请求支援，尽快平息事件。</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b/>
          <w:color w:val="000000"/>
          <w:sz w:val="32"/>
          <w:szCs w:val="32"/>
          <w:shd w:val="clear" w:color="auto" w:fill="FFFFFF"/>
        </w:rPr>
        <w:t xml:space="preserve"> 6.</w:t>
      </w:r>
      <w:r w:rsidRPr="00A94E95">
        <w:rPr>
          <w:rFonts w:ascii="仿宋_GB2312" w:eastAsia="仿宋_GB2312" w:hAnsi="仿宋" w:cs="仿宋" w:hint="eastAsia"/>
          <w:b/>
          <w:color w:val="000000"/>
          <w:sz w:val="32"/>
          <w:szCs w:val="32"/>
          <w:shd w:val="clear" w:color="auto" w:fill="FFFFFF"/>
        </w:rPr>
        <w:t>发生其它突发事件</w:t>
      </w:r>
      <w:r w:rsidRPr="00A94E95">
        <w:rPr>
          <w:rFonts w:ascii="仿宋_GB2312" w:eastAsia="仿宋_GB2312" w:hAnsi="仿宋" w:cs="仿宋"/>
          <w:color w:val="000000"/>
          <w:sz w:val="32"/>
          <w:szCs w:val="32"/>
          <w:shd w:val="clear" w:color="auto" w:fill="FFFFFF"/>
        </w:rPr>
        <w:br/>
      </w:r>
      <w:r>
        <w:rPr>
          <w:rFonts w:ascii="仿宋_GB2312" w:eastAsia="仿宋_GB2312" w:hAnsi="仿宋" w:cs="仿宋"/>
          <w:color w:val="000000"/>
          <w:sz w:val="32"/>
          <w:szCs w:val="32"/>
          <w:shd w:val="clear" w:color="auto" w:fill="FFFFFF"/>
        </w:rPr>
        <w:t xml:space="preserve">    </w:t>
      </w:r>
      <w:r w:rsidRPr="00A94E95">
        <w:rPr>
          <w:rFonts w:ascii="仿宋_GB2312" w:eastAsia="仿宋_GB2312" w:hAnsi="仿宋" w:cs="仿宋" w:hint="eastAsia"/>
          <w:color w:val="000000"/>
          <w:sz w:val="32"/>
          <w:szCs w:val="32"/>
          <w:shd w:val="clear" w:color="auto" w:fill="FFFFFF"/>
        </w:rPr>
        <w:t>当发生其它突发事件时，涉及的相关部门应及时到现场进行处置。</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黑体" w:eastAsia="黑体" w:hAnsi="黑体" w:cs="仿宋" w:hint="eastAsia"/>
          <w:color w:val="000000"/>
          <w:sz w:val="32"/>
          <w:szCs w:val="32"/>
          <w:shd w:val="clear" w:color="auto" w:fill="FFFFFF"/>
        </w:rPr>
        <w:t>六、实施机构及主要任务</w:t>
      </w:r>
      <w:r w:rsidRPr="00A94E95">
        <w:rPr>
          <w:rFonts w:ascii="仿宋_GB2312" w:eastAsia="仿宋_GB2312" w:hAnsi="仿宋" w:cs="仿宋"/>
          <w:color w:val="000000"/>
          <w:sz w:val="32"/>
          <w:szCs w:val="32"/>
          <w:shd w:val="clear" w:color="auto" w:fill="FFFFFF"/>
        </w:rPr>
        <w:t> </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镇政府道安办负责《春运工作应急预案》的启动、指挥、协调工作。镇道安工作领导小组各成员单位及各村、各相关单位负责组织具体实施，并按各自职能实施预案。</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突发事件发生后，道安办应及时设立现场应急救援指挥部。主要任务：制定突发事件现场应急行动方案；指挥、协调处置现场各项抢险救灾和善后处理工作；了解和掌握现场事态发展情况。</w:t>
      </w:r>
      <w:r w:rsidRPr="00A94E95">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hint="eastAsia"/>
          <w:color w:val="000000"/>
          <w:sz w:val="32"/>
          <w:szCs w:val="32"/>
          <w:shd w:val="clear" w:color="auto" w:fill="FFFFFF"/>
        </w:rPr>
        <w:t>根据突发事件的性质、特点和现场情况，现场应急救援指挥部设立若干个工作小组。各工作小组的组成与主要任务：</w:t>
      </w:r>
      <w:r w:rsidRPr="00A94E95">
        <w:rPr>
          <w:rFonts w:ascii="仿宋_GB2312" w:eastAsia="仿宋_GB2312" w:hAnsi="仿宋" w:cs="仿宋"/>
          <w:color w:val="000000"/>
          <w:sz w:val="32"/>
          <w:szCs w:val="32"/>
          <w:shd w:val="clear" w:color="auto" w:fill="FFFFFF"/>
        </w:rPr>
        <w:br/>
        <w:t xml:space="preserve">    1.</w:t>
      </w:r>
      <w:r w:rsidRPr="00A94E95">
        <w:rPr>
          <w:rFonts w:ascii="仿宋_GB2312" w:eastAsia="仿宋_GB2312" w:hAnsi="仿宋" w:cs="仿宋" w:hint="eastAsia"/>
          <w:color w:val="000000"/>
          <w:sz w:val="32"/>
          <w:szCs w:val="32"/>
          <w:shd w:val="clear" w:color="auto" w:fill="FFFFFF"/>
        </w:rPr>
        <w:t>抢险救援组：由镇安办、派出所、道安办、广电、卫生院、民政、财政所等部门和单位组成。主要任务：迅速撤离现场及周边人员，营救生存者和搜寻遇难者尸体；划定危险区域，封闭、隔离或限制使用危险场所；排除可能引发次生、衍生和耦合事件的隐患，防止和控制事态的蔓延等先期应急处置工作，抢修道路等公共设施。</w:t>
      </w:r>
      <w:r w:rsidRPr="00A94E95">
        <w:rPr>
          <w:rFonts w:ascii="仿宋_GB2312" w:eastAsia="仿宋_GB2312" w:hAnsi="仿宋" w:cs="仿宋"/>
          <w:color w:val="000000"/>
          <w:sz w:val="32"/>
          <w:szCs w:val="32"/>
          <w:shd w:val="clear" w:color="auto" w:fill="FFFFFF"/>
        </w:rPr>
        <w:br/>
        <w:t xml:space="preserve">    2.</w:t>
      </w:r>
      <w:r w:rsidRPr="00A94E95">
        <w:rPr>
          <w:rFonts w:ascii="仿宋_GB2312" w:eastAsia="仿宋_GB2312" w:hAnsi="仿宋" w:cs="仿宋" w:hint="eastAsia"/>
          <w:color w:val="000000"/>
          <w:sz w:val="32"/>
          <w:szCs w:val="32"/>
          <w:shd w:val="clear" w:color="auto" w:fill="FFFFFF"/>
        </w:rPr>
        <w:t>医疗救护组：由省新卫生院等部门和单位组成。主要任务：设立现场医疗急救站或临时救护点，组织医护车辆和医疗人员现场急救受伤人员，快速转送就近医院治疗；统计现场死亡人数和住院治疗人数等。</w:t>
      </w:r>
      <w:r w:rsidRPr="00A94E95">
        <w:rPr>
          <w:rFonts w:ascii="仿宋_GB2312" w:eastAsia="仿宋_GB2312" w:hAnsi="仿宋" w:cs="仿宋"/>
          <w:color w:val="000000"/>
          <w:sz w:val="32"/>
          <w:szCs w:val="32"/>
          <w:shd w:val="clear" w:color="auto" w:fill="FFFFFF"/>
        </w:rPr>
        <w:br/>
        <w:t xml:space="preserve">    3.</w:t>
      </w:r>
      <w:r w:rsidRPr="00A94E95">
        <w:rPr>
          <w:rFonts w:ascii="仿宋_GB2312" w:eastAsia="仿宋_GB2312" w:hAnsi="仿宋" w:cs="仿宋" w:hint="eastAsia"/>
          <w:color w:val="000000"/>
          <w:sz w:val="32"/>
          <w:szCs w:val="32"/>
          <w:shd w:val="clear" w:color="auto" w:fill="FFFFFF"/>
        </w:rPr>
        <w:t>人员安置与生活保障组：由镇党政办和事发地村负责。主要任务：指挥撤离、疏散和安置现场和周边危险地带受到威胁的人员；负责现场指挥部、各工作小组、抢险救援人员和避让场所安置群众必需的食宿等生活保障。</w:t>
      </w:r>
      <w:r w:rsidRPr="00A94E95">
        <w:rPr>
          <w:rFonts w:ascii="仿宋_GB2312" w:eastAsia="仿宋_GB2312" w:hAnsi="仿宋" w:cs="仿宋"/>
          <w:color w:val="000000"/>
          <w:sz w:val="32"/>
          <w:szCs w:val="32"/>
          <w:shd w:val="clear" w:color="auto" w:fill="FFFFFF"/>
        </w:rPr>
        <w:br/>
        <w:t xml:space="preserve">    4.</w:t>
      </w:r>
      <w:r w:rsidRPr="00A94E95">
        <w:rPr>
          <w:rFonts w:ascii="仿宋_GB2312" w:eastAsia="仿宋_GB2312" w:hAnsi="仿宋" w:cs="仿宋" w:hint="eastAsia"/>
          <w:color w:val="000000"/>
          <w:sz w:val="32"/>
          <w:szCs w:val="32"/>
          <w:shd w:val="clear" w:color="auto" w:fill="FFFFFF"/>
        </w:rPr>
        <w:t>治安警戒与交通管制组：由派出所、综治办、安办等单位组成。主要任务：建立警戒区域，保卫撤离区域重要目标和群众人身财产安全，维持安置区社会治安秩序，打击各种犯罪分子；负责事发地道路交通管制，及时疏导交通堵塞，保障救援物资、救援队伍、疏散人群、伤员运送车辆的顺利进行，并引导进入指定地点。</w:t>
      </w:r>
      <w:r w:rsidRPr="00A94E95">
        <w:rPr>
          <w:rFonts w:ascii="仿宋_GB2312" w:eastAsia="仿宋_GB2312" w:hAnsi="仿宋" w:cs="仿宋"/>
          <w:color w:val="000000"/>
          <w:sz w:val="32"/>
          <w:szCs w:val="32"/>
          <w:shd w:val="clear" w:color="auto" w:fill="FFFFFF"/>
        </w:rPr>
        <w:br/>
        <w:t xml:space="preserve">    5.</w:t>
      </w:r>
      <w:r w:rsidRPr="00A94E95">
        <w:rPr>
          <w:rFonts w:ascii="仿宋_GB2312" w:eastAsia="仿宋_GB2312" w:hAnsi="仿宋" w:cs="仿宋" w:hint="eastAsia"/>
          <w:color w:val="000000"/>
          <w:sz w:val="32"/>
          <w:szCs w:val="32"/>
          <w:shd w:val="clear" w:color="auto" w:fill="FFFFFF"/>
        </w:rPr>
        <w:t>物资与经费保障组：由镇财政、民政、卫生等部门和单位组成。主要任务：组织、调集、运送应急救援物资和药品，尽速启动财政应急经费到位。</w:t>
      </w:r>
    </w:p>
    <w:p w:rsidR="00FB578D" w:rsidRPr="00A94E95" w:rsidRDefault="00FB578D" w:rsidP="0062543D">
      <w:pPr>
        <w:pStyle w:val="NormalWeb"/>
        <w:spacing w:beforeAutospacing="0" w:afterAutospacing="0" w:line="540" w:lineRule="exact"/>
        <w:ind w:firstLineChars="200" w:firstLine="31680"/>
        <w:rPr>
          <w:rFonts w:ascii="仿宋_GB2312" w:eastAsia="仿宋_GB2312" w:hAnsi="仿宋" w:cs="仿宋"/>
          <w:color w:val="000000"/>
          <w:sz w:val="32"/>
          <w:szCs w:val="32"/>
          <w:shd w:val="clear" w:color="auto" w:fill="FFFFFF"/>
        </w:rPr>
      </w:pPr>
      <w:r w:rsidRPr="00A94E95">
        <w:rPr>
          <w:rFonts w:ascii="仿宋_GB2312" w:eastAsia="仿宋_GB2312" w:hAnsi="仿宋" w:cs="仿宋"/>
          <w:color w:val="000000"/>
          <w:sz w:val="32"/>
          <w:szCs w:val="32"/>
          <w:shd w:val="clear" w:color="auto" w:fill="FFFFFF"/>
        </w:rPr>
        <w:t>6.</w:t>
      </w:r>
      <w:r w:rsidRPr="00A94E95">
        <w:rPr>
          <w:rFonts w:ascii="仿宋_GB2312" w:eastAsia="仿宋_GB2312" w:hAnsi="仿宋" w:cs="仿宋" w:hint="eastAsia"/>
          <w:color w:val="000000"/>
          <w:sz w:val="32"/>
          <w:szCs w:val="32"/>
          <w:shd w:val="clear" w:color="auto" w:fill="FFFFFF"/>
        </w:rPr>
        <w:t>新闻发布与报道组：由广电部门和突发事件类别涉及的相关单位和部门组成。主要任务：负责突发事件的新闻报道管理，新闻报道搞拟定后，应经镇党政办主任审稿后，再报镇党委、政府主要领导审批后，方能向媒体和社会发布。</w:t>
      </w:r>
      <w:r>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color w:val="000000"/>
          <w:sz w:val="32"/>
          <w:szCs w:val="32"/>
          <w:shd w:val="clear" w:color="auto" w:fill="FFFFFF"/>
        </w:rPr>
        <w:t>7.</w:t>
      </w:r>
      <w:r w:rsidRPr="00A94E95">
        <w:rPr>
          <w:rFonts w:ascii="仿宋_GB2312" w:eastAsia="仿宋_GB2312" w:hAnsi="仿宋" w:cs="仿宋" w:hint="eastAsia"/>
          <w:color w:val="000000"/>
          <w:sz w:val="32"/>
          <w:szCs w:val="32"/>
          <w:shd w:val="clear" w:color="auto" w:fill="FFFFFF"/>
        </w:rPr>
        <w:t>技术咨询组：由突发事件发生类别涉及的相关部门和单位组成。主要任务：负责抢险救灾工作的技术咨询，评估突发事件现场发展趋势，预测突发事件发展后果，为制定现场抢救方案和领导决策提供参考。</w:t>
      </w:r>
      <w:r>
        <w:rPr>
          <w:rFonts w:ascii="仿宋_GB2312" w:eastAsia="仿宋_GB2312" w:hAnsi="仿宋" w:cs="仿宋"/>
          <w:color w:val="000000"/>
          <w:sz w:val="32"/>
          <w:szCs w:val="32"/>
          <w:shd w:val="clear" w:color="auto" w:fill="FFFFFF"/>
        </w:rPr>
        <w:br/>
        <w:t xml:space="preserve">    </w:t>
      </w:r>
      <w:r w:rsidRPr="00A94E95">
        <w:rPr>
          <w:rFonts w:ascii="仿宋_GB2312" w:eastAsia="仿宋_GB2312" w:hAnsi="仿宋" w:cs="仿宋"/>
          <w:color w:val="000000"/>
          <w:sz w:val="32"/>
          <w:szCs w:val="32"/>
          <w:shd w:val="clear" w:color="auto" w:fill="FFFFFF"/>
        </w:rPr>
        <w:t>8.</w:t>
      </w:r>
      <w:r w:rsidRPr="00A94E95">
        <w:rPr>
          <w:rFonts w:ascii="仿宋_GB2312" w:eastAsia="仿宋_GB2312" w:hAnsi="仿宋" w:cs="仿宋" w:hint="eastAsia"/>
          <w:color w:val="000000"/>
          <w:sz w:val="32"/>
          <w:szCs w:val="32"/>
          <w:shd w:val="clear" w:color="auto" w:fill="FFFFFF"/>
        </w:rPr>
        <w:t>事件调查组：由突发事件发生类别所涉及的或法律法规授权的相关部门组成。主要任务：及时、准确查清突发事件的性质、原因和责任，总结事件经验与教训，提出防范与改进措施，并对负有责任的单位和个人提出处理意见。</w:t>
      </w:r>
      <w:r>
        <w:rPr>
          <w:rFonts w:ascii="仿宋_GB2312" w:eastAsia="仿宋_GB2312" w:hAnsi="仿宋" w:cs="仿宋"/>
          <w:color w:val="000000"/>
          <w:sz w:val="32"/>
          <w:szCs w:val="32"/>
          <w:shd w:val="clear" w:color="auto" w:fill="FFFFFF"/>
        </w:rPr>
        <w:br/>
        <w:t xml:space="preserve">    9</w:t>
      </w:r>
      <w:r w:rsidRPr="00A94E95">
        <w:rPr>
          <w:rFonts w:ascii="仿宋_GB2312" w:eastAsia="仿宋_GB2312" w:hAnsi="仿宋" w:cs="仿宋"/>
          <w:color w:val="000000"/>
          <w:sz w:val="32"/>
          <w:szCs w:val="32"/>
          <w:shd w:val="clear" w:color="auto" w:fill="FFFFFF"/>
        </w:rPr>
        <w:t>.</w:t>
      </w:r>
      <w:r w:rsidRPr="00A94E95">
        <w:rPr>
          <w:rFonts w:ascii="仿宋_GB2312" w:eastAsia="仿宋_GB2312" w:hAnsi="仿宋" w:cs="仿宋" w:hint="eastAsia"/>
          <w:color w:val="000000"/>
          <w:sz w:val="32"/>
          <w:szCs w:val="32"/>
          <w:shd w:val="clear" w:color="auto" w:fill="FFFFFF"/>
        </w:rPr>
        <w:t>社会动员组：由镇党政办负责。主要任务：动员和组织机关、企事业单位、社会团体、志愿者参与应急救援工作；根据突发事件紧急情况急需向公民、法人和其他组织征用或借用必要的应急救援物资、设备、设施和场地，并临时出具紧急征用或借用凭据。</w:t>
      </w:r>
      <w:r w:rsidRPr="00A94E95">
        <w:rPr>
          <w:rFonts w:ascii="仿宋_GB2312" w:eastAsia="仿宋_GB2312" w:hAnsi="仿宋" w:cs="仿宋"/>
          <w:color w:val="000000"/>
          <w:sz w:val="32"/>
          <w:szCs w:val="32"/>
          <w:shd w:val="clear" w:color="auto" w:fill="FFFFFF"/>
        </w:rPr>
        <w:br/>
        <w:t xml:space="preserve">    10.</w:t>
      </w:r>
      <w:r w:rsidRPr="00A94E95">
        <w:rPr>
          <w:rFonts w:ascii="仿宋_GB2312" w:eastAsia="仿宋_GB2312" w:hAnsi="仿宋" w:cs="仿宋" w:hint="eastAsia"/>
          <w:color w:val="000000"/>
          <w:sz w:val="32"/>
          <w:szCs w:val="32"/>
          <w:shd w:val="clear" w:color="auto" w:fill="FFFFFF"/>
        </w:rPr>
        <w:t>善后工作组：由镇民政办及事发地村和相关部门、事发单位、保险公司等单位组成。主要任务：调拨和发放救灾款物，保证群众基本生活；勘察现场，快速理培；临时保管遇难者遗体；为遇难者家属查找亲人下落提供咨询服务，安排遇难者家属食宿，安抚遇难者家属，安定稳定群众情绪等</w:t>
      </w:r>
    </w:p>
    <w:p w:rsidR="00FB578D" w:rsidRPr="00A94E95" w:rsidRDefault="00FB578D" w:rsidP="00A94E95">
      <w:pPr>
        <w:pStyle w:val="NormalWeb"/>
        <w:widowControl/>
        <w:spacing w:beforeAutospacing="0" w:afterAutospacing="0" w:line="540" w:lineRule="exact"/>
        <w:rPr>
          <w:rFonts w:ascii="仿宋_GB2312" w:eastAsia="仿宋_GB2312"/>
        </w:rPr>
      </w:pPr>
      <w:r w:rsidRPr="00A94E95">
        <w:rPr>
          <w:rFonts w:ascii="仿宋_GB2312" w:eastAsia="仿宋_GB2312" w:cs="宋体"/>
          <w:color w:val="000000"/>
          <w:shd w:val="clear" w:color="auto" w:fill="FFFFFF"/>
        </w:rPr>
        <w:t> </w:t>
      </w:r>
    </w:p>
    <w:p w:rsidR="00FB578D" w:rsidRPr="00A94E95" w:rsidRDefault="00FB578D" w:rsidP="00A94E95">
      <w:pPr>
        <w:pStyle w:val="NormalWeb"/>
        <w:widowControl/>
        <w:spacing w:beforeAutospacing="0" w:afterAutospacing="0" w:line="540" w:lineRule="exact"/>
        <w:rPr>
          <w:rFonts w:ascii="仿宋_GB2312" w:eastAsia="仿宋_GB2312"/>
        </w:rPr>
      </w:pPr>
      <w:r w:rsidRPr="00A94E95">
        <w:rPr>
          <w:rFonts w:ascii="仿宋_GB2312" w:eastAsia="仿宋_GB2312" w:cs="宋体"/>
          <w:color w:val="000000"/>
          <w:shd w:val="clear" w:color="auto" w:fill="FFFFFF"/>
        </w:rPr>
        <w:t> </w:t>
      </w:r>
    </w:p>
    <w:p w:rsidR="00FB578D" w:rsidRDefault="00FB578D" w:rsidP="00A94E95">
      <w:pPr>
        <w:pStyle w:val="NormalWeb"/>
        <w:widowControl/>
        <w:spacing w:beforeAutospacing="0" w:afterAutospacing="0" w:line="540" w:lineRule="exact"/>
        <w:jc w:val="right"/>
      </w:pPr>
      <w:r w:rsidRPr="00A94E95">
        <w:rPr>
          <w:rFonts w:ascii="仿宋_GB2312" w:eastAsia="仿宋_GB2312"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sidRPr="00A94E95">
        <w:rPr>
          <w:rFonts w:ascii="仿宋_GB2312" w:eastAsia="仿宋_GB2312" w:hAnsi="宋体" w:cs="宋体"/>
          <w:color w:val="000000"/>
          <w:shd w:val="clear" w:color="auto" w:fill="FFFFFF"/>
        </w:rPr>
        <w:t xml:space="preserve"> </w:t>
      </w:r>
      <w:r w:rsidRPr="00A94E95">
        <w:rPr>
          <w:rFonts w:ascii="宋体" w:eastAsia="仿宋_GB2312" w:hAnsi="宋体" w:cs="宋体"/>
          <w:color w:val="000000"/>
          <w:shd w:val="clear" w:color="auto" w:fill="FFFFFF"/>
        </w:rPr>
        <w:t> </w:t>
      </w:r>
      <w:r>
        <w:rPr>
          <w:rFonts w:ascii="宋体" w:hAnsi="宋体" w:cs="宋体"/>
          <w:color w:val="000000"/>
          <w:shd w:val="clear" w:color="auto" w:fill="FFFFFF"/>
        </w:rPr>
        <w:t xml:space="preserve">               </w:t>
      </w:r>
    </w:p>
    <w:sectPr w:rsidR="00FB578D" w:rsidSect="00A94E95">
      <w:footerReference w:type="even" r:id="rId6"/>
      <w:footerReference w:type="default" r:id="rId7"/>
      <w:pgSz w:w="11906" w:h="16838"/>
      <w:pgMar w:top="2098" w:right="1531" w:bottom="1418" w:left="1531"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8D" w:rsidRDefault="00FB578D">
      <w:r>
        <w:separator/>
      </w:r>
    </w:p>
  </w:endnote>
  <w:endnote w:type="continuationSeparator" w:id="0">
    <w:p w:rsidR="00FB578D" w:rsidRDefault="00FB5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8D" w:rsidRDefault="00FB578D" w:rsidP="00154A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578D" w:rsidRDefault="00FB57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8D" w:rsidRPr="00A94E95" w:rsidRDefault="00FB578D" w:rsidP="00154A35">
    <w:pPr>
      <w:pStyle w:val="Footer"/>
      <w:framePr w:wrap="around" w:vAnchor="text" w:hAnchor="margin" w:xAlign="center" w:y="1"/>
      <w:rPr>
        <w:rStyle w:val="PageNumber"/>
        <w:rFonts w:ascii="宋体"/>
        <w:sz w:val="24"/>
        <w:szCs w:val="24"/>
      </w:rPr>
    </w:pPr>
    <w:r w:rsidRPr="00A94E95">
      <w:rPr>
        <w:rStyle w:val="PageNumber"/>
        <w:rFonts w:ascii="宋体" w:hAnsi="宋体"/>
        <w:sz w:val="24"/>
        <w:szCs w:val="24"/>
      </w:rPr>
      <w:fldChar w:fldCharType="begin"/>
    </w:r>
    <w:r w:rsidRPr="00A94E95">
      <w:rPr>
        <w:rStyle w:val="PageNumber"/>
        <w:rFonts w:ascii="宋体" w:hAnsi="宋体"/>
        <w:sz w:val="24"/>
        <w:szCs w:val="24"/>
      </w:rPr>
      <w:instrText xml:space="preserve">PAGE  </w:instrText>
    </w:r>
    <w:r w:rsidRPr="00A94E95">
      <w:rPr>
        <w:rStyle w:val="PageNumber"/>
        <w:rFonts w:ascii="宋体" w:hAnsi="宋体"/>
        <w:sz w:val="24"/>
        <w:szCs w:val="24"/>
      </w:rPr>
      <w:fldChar w:fldCharType="separate"/>
    </w:r>
    <w:r>
      <w:rPr>
        <w:rStyle w:val="PageNumber"/>
        <w:rFonts w:ascii="宋体" w:hAnsi="宋体"/>
        <w:noProof/>
        <w:sz w:val="24"/>
        <w:szCs w:val="24"/>
      </w:rPr>
      <w:t>- 2 -</w:t>
    </w:r>
    <w:r w:rsidRPr="00A94E95">
      <w:rPr>
        <w:rStyle w:val="PageNumber"/>
        <w:rFonts w:ascii="宋体" w:hAnsi="宋体"/>
        <w:sz w:val="24"/>
        <w:szCs w:val="24"/>
      </w:rPr>
      <w:fldChar w:fldCharType="end"/>
    </w:r>
  </w:p>
  <w:p w:rsidR="00FB578D" w:rsidRDefault="00FB5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8D" w:rsidRDefault="00FB578D">
      <w:r>
        <w:separator/>
      </w:r>
    </w:p>
  </w:footnote>
  <w:footnote w:type="continuationSeparator" w:id="0">
    <w:p w:rsidR="00FB578D" w:rsidRDefault="00FB5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F968B1"/>
    <w:rsid w:val="00154A35"/>
    <w:rsid w:val="003667E6"/>
    <w:rsid w:val="003E6374"/>
    <w:rsid w:val="0062543D"/>
    <w:rsid w:val="007B7C5C"/>
    <w:rsid w:val="00A94E95"/>
    <w:rsid w:val="00B41FFD"/>
    <w:rsid w:val="00B853CA"/>
    <w:rsid w:val="00BF7F03"/>
    <w:rsid w:val="00C66628"/>
    <w:rsid w:val="00D73536"/>
    <w:rsid w:val="00D8589F"/>
    <w:rsid w:val="00DD5053"/>
    <w:rsid w:val="00E0542D"/>
    <w:rsid w:val="00FB578D"/>
    <w:rsid w:val="1E4D2C5D"/>
    <w:rsid w:val="67F968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28"/>
    <w:pPr>
      <w:widowControl w:val="0"/>
      <w:jc w:val="both"/>
    </w:pPr>
    <w:rPr>
      <w:rFonts w:ascii="Calibri" w:hAnsi="Calibri"/>
      <w:szCs w:val="24"/>
    </w:rPr>
  </w:style>
  <w:style w:type="paragraph" w:styleId="Heading1">
    <w:name w:val="heading 1"/>
    <w:basedOn w:val="Normal"/>
    <w:next w:val="Normal"/>
    <w:link w:val="Heading1Char"/>
    <w:uiPriority w:val="99"/>
    <w:qFormat/>
    <w:rsid w:val="00C66628"/>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Web">
    <w:name w:val="Normal (Web)"/>
    <w:basedOn w:val="Normal"/>
    <w:uiPriority w:val="99"/>
    <w:rsid w:val="00C66628"/>
    <w:pPr>
      <w:spacing w:beforeAutospacing="1" w:afterAutospacing="1"/>
      <w:jc w:val="left"/>
    </w:pPr>
    <w:rPr>
      <w:kern w:val="0"/>
      <w:sz w:val="24"/>
    </w:rPr>
  </w:style>
  <w:style w:type="character" w:styleId="Hyperlink">
    <w:name w:val="Hyperlink"/>
    <w:basedOn w:val="DefaultParagraphFont"/>
    <w:uiPriority w:val="99"/>
    <w:rsid w:val="00C66628"/>
    <w:rPr>
      <w:rFonts w:cs="Times New Roman"/>
      <w:color w:val="0000FF"/>
      <w:u w:val="single"/>
    </w:rPr>
  </w:style>
  <w:style w:type="paragraph" w:styleId="Footer">
    <w:name w:val="footer"/>
    <w:basedOn w:val="Normal"/>
    <w:link w:val="FooterChar"/>
    <w:uiPriority w:val="99"/>
    <w:rsid w:val="00A94E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sid w:val="00A94E95"/>
    <w:rPr>
      <w:rFonts w:cs="Times New Roman"/>
    </w:rPr>
  </w:style>
  <w:style w:type="paragraph" w:styleId="Header">
    <w:name w:val="header"/>
    <w:basedOn w:val="Normal"/>
    <w:link w:val="HeaderChar"/>
    <w:uiPriority w:val="99"/>
    <w:rsid w:val="00A94E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528</Words>
  <Characters>3016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建富</dc:creator>
  <cp:keywords/>
  <dc:description/>
  <cp:lastModifiedBy>微软用户</cp:lastModifiedBy>
  <cp:revision>2</cp:revision>
  <cp:lastPrinted>2019-01-29T01:28:00Z</cp:lastPrinted>
  <dcterms:created xsi:type="dcterms:W3CDTF">2019-01-29T01:28:00Z</dcterms:created>
  <dcterms:modified xsi:type="dcterms:W3CDTF">2019-01-29T01:28:00Z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