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/>
          <w:sz w:val="32"/>
          <w:szCs w:val="32"/>
          <w:lang w:eastAsia="zh-CN"/>
        </w:rPr>
      </w:pPr>
      <w:r>
        <w:rPr>
          <w:rFonts w:ascii="Times New Roman" w:hAnsi="Times New Roman" w:eastAsia="方正黑体简体"/>
          <w:sz w:val="32"/>
          <w:szCs w:val="32"/>
        </w:rPr>
        <w:t>附件4</w:t>
      </w:r>
    </w:p>
    <w:p>
      <w:pPr>
        <w:spacing w:line="400" w:lineRule="exact"/>
        <w:rPr>
          <w:rFonts w:ascii="Times New Roman" w:hAnsi="Times New Roman" w:eastAsia="方正黑体简体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  <w:lang w:eastAsia="zh-CN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工贸企业电气消防安全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自查发现的问题隐患清单和整改情况</w:t>
      </w:r>
    </w:p>
    <w:bookmarkEnd w:id="0"/>
    <w:p>
      <w:pPr>
        <w:spacing w:line="2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2"/>
        <w:tblW w:w="9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250"/>
        <w:gridCol w:w="1309"/>
        <w:gridCol w:w="1219"/>
        <w:gridCol w:w="1260"/>
        <w:gridCol w:w="1620"/>
        <w:gridCol w:w="900"/>
        <w:gridCol w:w="108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序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企业名称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发现时间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发现隐患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和问题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整改日期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整改责任人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整改措施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整改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情况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 xml:space="preserve">填报人：     </w:t>
      </w:r>
      <w:r>
        <w:rPr>
          <w:rFonts w:hint="eastAsia" w:ascii="Times New Roman" w:hAnsi="Times New Roman" w:eastAsia="宋体"/>
          <w:sz w:val="24"/>
          <w:lang w:eastAsia="zh-CN"/>
        </w:rPr>
        <w:t xml:space="preserve"> </w:t>
      </w:r>
      <w:r>
        <w:rPr>
          <w:rFonts w:ascii="Times New Roman" w:hAnsi="Times New Roman" w:eastAsia="宋体"/>
          <w:sz w:val="24"/>
        </w:rPr>
        <w:t xml:space="preserve">  企业主要负责人（盖公司章）：       填报时间：</w:t>
      </w:r>
      <w:r>
        <w:rPr>
          <w:rFonts w:hint="eastAsia" w:ascii="Times New Roman" w:hAnsi="Times New Roman" w:eastAsia="宋体"/>
          <w:sz w:val="24"/>
          <w:lang w:eastAsia="zh-CN"/>
        </w:rPr>
        <w:t xml:space="preserve"> </w:t>
      </w:r>
      <w:r>
        <w:rPr>
          <w:rFonts w:ascii="Times New Roman" w:hAnsi="Times New Roman" w:eastAsia="宋体"/>
          <w:sz w:val="24"/>
        </w:rPr>
        <w:t xml:space="preserve">  年  月  日</w:t>
      </w:r>
    </w:p>
    <w:p>
      <w:pPr>
        <w:spacing w:line="600" w:lineRule="exact"/>
        <w:rPr>
          <w:rFonts w:ascii="Times New Roman" w:hAnsi="Times New Roman" w:eastAsia="仿宋"/>
          <w:sz w:val="24"/>
        </w:rPr>
      </w:pPr>
    </w:p>
    <w:p>
      <w:pPr>
        <w:spacing w:line="600" w:lineRule="exact"/>
        <w:rPr>
          <w:rFonts w:ascii="Times New Roman" w:hAnsi="Times New Roman" w:eastAsia="仿宋"/>
          <w:sz w:val="21"/>
          <w:szCs w:val="21"/>
        </w:rPr>
      </w:pPr>
    </w:p>
    <w:p>
      <w:pPr>
        <w:spacing w:line="600" w:lineRule="exact"/>
        <w:rPr>
          <w:rFonts w:ascii="Times New Roman" w:hAnsi="Times New Roman" w:eastAsia="仿宋"/>
          <w:sz w:val="21"/>
          <w:szCs w:val="21"/>
        </w:rPr>
      </w:pPr>
    </w:p>
    <w:p>
      <w:pPr>
        <w:spacing w:line="600" w:lineRule="exact"/>
        <w:rPr>
          <w:rFonts w:ascii="Times New Roman" w:hAnsi="Times New Roman" w:eastAsia="仿宋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A158D"/>
    <w:rsid w:val="130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琼霞</dc:creator>
  <cp:lastModifiedBy>琼霞</cp:lastModifiedBy>
  <dcterms:modified xsi:type="dcterms:W3CDTF">2019-03-22T09:13:44Z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