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A3" w:rsidRDefault="000122A3" w:rsidP="000122A3">
      <w:pPr>
        <w:autoSpaceDE w:val="0"/>
        <w:autoSpaceDN w:val="0"/>
        <w:adjustRightInd w:val="0"/>
        <w:jc w:val="left"/>
        <w:rPr>
          <w:kern w:val="0"/>
          <w:szCs w:val="32"/>
        </w:rPr>
      </w:pPr>
    </w:p>
    <w:p w:rsidR="000122A3" w:rsidRDefault="000122A3" w:rsidP="000122A3">
      <w:pPr>
        <w:autoSpaceDE w:val="0"/>
        <w:autoSpaceDN w:val="0"/>
        <w:adjustRightInd w:val="0"/>
        <w:jc w:val="left"/>
        <w:rPr>
          <w:kern w:val="0"/>
          <w:szCs w:val="32"/>
        </w:rPr>
      </w:pPr>
    </w:p>
    <w:p w:rsidR="000122A3" w:rsidRDefault="000122A3" w:rsidP="000122A3">
      <w:pPr>
        <w:autoSpaceDE w:val="0"/>
        <w:autoSpaceDN w:val="0"/>
        <w:adjustRightInd w:val="0"/>
        <w:jc w:val="left"/>
        <w:rPr>
          <w:kern w:val="0"/>
          <w:szCs w:val="32"/>
        </w:rPr>
      </w:pPr>
    </w:p>
    <w:p w:rsidR="000122A3" w:rsidRDefault="000122A3" w:rsidP="000122A3">
      <w:pPr>
        <w:autoSpaceDE w:val="0"/>
        <w:autoSpaceDN w:val="0"/>
        <w:adjustRightInd w:val="0"/>
        <w:jc w:val="left"/>
        <w:rPr>
          <w:kern w:val="0"/>
          <w:szCs w:val="32"/>
        </w:rPr>
      </w:pPr>
    </w:p>
    <w:p w:rsidR="000122A3" w:rsidRDefault="000122A3" w:rsidP="000122A3">
      <w:pPr>
        <w:autoSpaceDE w:val="0"/>
        <w:autoSpaceDN w:val="0"/>
        <w:adjustRightInd w:val="0"/>
        <w:jc w:val="left"/>
        <w:rPr>
          <w:kern w:val="0"/>
          <w:szCs w:val="32"/>
        </w:rPr>
      </w:pPr>
    </w:p>
    <w:p w:rsidR="000122A3" w:rsidRDefault="000122A3" w:rsidP="000122A3">
      <w:pPr>
        <w:autoSpaceDE w:val="0"/>
        <w:autoSpaceDN w:val="0"/>
        <w:adjustRightInd w:val="0"/>
        <w:jc w:val="left"/>
        <w:rPr>
          <w:kern w:val="0"/>
          <w:szCs w:val="32"/>
        </w:rPr>
      </w:pPr>
    </w:p>
    <w:p w:rsidR="000122A3" w:rsidRDefault="000122A3" w:rsidP="000122A3">
      <w:pPr>
        <w:autoSpaceDE w:val="0"/>
        <w:autoSpaceDN w:val="0"/>
        <w:adjustRightInd w:val="0"/>
        <w:jc w:val="left"/>
        <w:rPr>
          <w:kern w:val="0"/>
          <w:szCs w:val="32"/>
        </w:rPr>
      </w:pPr>
    </w:p>
    <w:p w:rsidR="001F7840" w:rsidRDefault="000122A3" w:rsidP="001F7840">
      <w:pPr>
        <w:autoSpaceDE w:val="0"/>
        <w:autoSpaceDN w:val="0"/>
        <w:adjustRightInd w:val="0"/>
        <w:jc w:val="center"/>
        <w:rPr>
          <w:kern w:val="0"/>
          <w:szCs w:val="32"/>
        </w:rPr>
      </w:pPr>
      <w:proofErr w:type="gramStart"/>
      <w:r w:rsidRPr="000122A3">
        <w:rPr>
          <w:kern w:val="0"/>
          <w:szCs w:val="32"/>
        </w:rPr>
        <w:t>南诗政</w:t>
      </w:r>
      <w:proofErr w:type="gramEnd"/>
      <w:r w:rsidRPr="000122A3">
        <w:rPr>
          <w:kern w:val="0"/>
          <w:szCs w:val="32"/>
        </w:rPr>
        <w:t>〔</w:t>
      </w:r>
      <w:r w:rsidRPr="000122A3">
        <w:rPr>
          <w:kern w:val="0"/>
          <w:szCs w:val="32"/>
        </w:rPr>
        <w:t>2019</w:t>
      </w:r>
      <w:r w:rsidRPr="000122A3">
        <w:rPr>
          <w:kern w:val="0"/>
          <w:szCs w:val="32"/>
        </w:rPr>
        <w:t>〕</w:t>
      </w:r>
      <w:r w:rsidR="001F7840">
        <w:rPr>
          <w:rFonts w:hint="eastAsia"/>
          <w:kern w:val="0"/>
          <w:szCs w:val="32"/>
        </w:rPr>
        <w:t>23</w:t>
      </w:r>
      <w:r w:rsidRPr="000122A3">
        <w:rPr>
          <w:kern w:val="0"/>
          <w:szCs w:val="32"/>
        </w:rPr>
        <w:t>号</w:t>
      </w:r>
      <w:r w:rsidR="001F7840">
        <w:rPr>
          <w:rFonts w:hint="eastAsia"/>
          <w:kern w:val="0"/>
          <w:szCs w:val="32"/>
        </w:rPr>
        <w:t xml:space="preserve"> </w:t>
      </w:r>
    </w:p>
    <w:p w:rsidR="001F7840" w:rsidRDefault="001F7840" w:rsidP="001F7840">
      <w:pPr>
        <w:autoSpaceDE w:val="0"/>
        <w:autoSpaceDN w:val="0"/>
        <w:adjustRightInd w:val="0"/>
        <w:jc w:val="center"/>
        <w:rPr>
          <w:kern w:val="0"/>
          <w:szCs w:val="32"/>
        </w:rPr>
      </w:pPr>
    </w:p>
    <w:p w:rsidR="001F7840" w:rsidRDefault="001F7840" w:rsidP="001F7840">
      <w:pPr>
        <w:autoSpaceDE w:val="0"/>
        <w:autoSpaceDN w:val="0"/>
        <w:adjustRightInd w:val="0"/>
        <w:jc w:val="center"/>
        <w:rPr>
          <w:kern w:val="0"/>
          <w:szCs w:val="32"/>
        </w:rPr>
      </w:pPr>
    </w:p>
    <w:p w:rsidR="001F7840" w:rsidRDefault="00FB40A0" w:rsidP="001F7840">
      <w:pPr>
        <w:autoSpaceDE w:val="0"/>
        <w:autoSpaceDN w:val="0"/>
        <w:adjustRightInd w:val="0"/>
        <w:jc w:val="center"/>
        <w:rPr>
          <w:rFonts w:ascii="方正小标宋简体" w:eastAsia="方正小标宋简体" w:hAnsiTheme="majorEastAsia" w:cs="黑体"/>
          <w:kern w:val="0"/>
          <w:sz w:val="44"/>
          <w:szCs w:val="44"/>
        </w:rPr>
      </w:pPr>
      <w:proofErr w:type="gramStart"/>
      <w:r w:rsidRPr="000122A3">
        <w:rPr>
          <w:rFonts w:ascii="方正小标宋简体" w:eastAsia="方正小标宋简体" w:hAnsiTheme="majorEastAsia" w:cs="黑体" w:hint="eastAsia"/>
          <w:kern w:val="0"/>
          <w:sz w:val="44"/>
          <w:szCs w:val="44"/>
        </w:rPr>
        <w:t>诗山镇</w:t>
      </w:r>
      <w:proofErr w:type="gramEnd"/>
      <w:r w:rsidRPr="000122A3">
        <w:rPr>
          <w:rFonts w:ascii="方正小标宋简体" w:eastAsia="方正小标宋简体" w:hAnsiTheme="majorEastAsia" w:cs="黑体" w:hint="eastAsia"/>
          <w:kern w:val="0"/>
          <w:sz w:val="44"/>
          <w:szCs w:val="44"/>
        </w:rPr>
        <w:t>人民政府关于切实做好2019年</w:t>
      </w:r>
    </w:p>
    <w:p w:rsidR="00FB40A0" w:rsidRPr="001F7840" w:rsidRDefault="00FB40A0" w:rsidP="001F7840">
      <w:pPr>
        <w:autoSpaceDE w:val="0"/>
        <w:autoSpaceDN w:val="0"/>
        <w:adjustRightInd w:val="0"/>
        <w:jc w:val="center"/>
        <w:rPr>
          <w:kern w:val="0"/>
          <w:szCs w:val="32"/>
        </w:rPr>
      </w:pPr>
      <w:r w:rsidRPr="000122A3">
        <w:rPr>
          <w:rFonts w:ascii="方正小标宋简体" w:eastAsia="方正小标宋简体" w:hAnsiTheme="majorEastAsia" w:cs="黑体" w:hint="eastAsia"/>
          <w:kern w:val="0"/>
          <w:sz w:val="44"/>
          <w:szCs w:val="44"/>
        </w:rPr>
        <w:t>清明节期间森林防火工作的通知</w:t>
      </w:r>
    </w:p>
    <w:p w:rsidR="00FB40A0" w:rsidRPr="00921D0E" w:rsidRDefault="00FB40A0" w:rsidP="00FB40A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黑体"/>
          <w:kern w:val="0"/>
          <w:szCs w:val="32"/>
        </w:rPr>
      </w:pPr>
    </w:p>
    <w:p w:rsidR="00FB40A0" w:rsidRPr="000122A3" w:rsidRDefault="00FB40A0" w:rsidP="000122A3">
      <w:pPr>
        <w:autoSpaceDE w:val="0"/>
        <w:autoSpaceDN w:val="0"/>
        <w:adjustRightInd w:val="0"/>
        <w:spacing w:line="580" w:lineRule="exact"/>
        <w:jc w:val="left"/>
        <w:rPr>
          <w:kern w:val="0"/>
          <w:szCs w:val="32"/>
        </w:rPr>
      </w:pPr>
      <w:r w:rsidRPr="000122A3">
        <w:rPr>
          <w:kern w:val="0"/>
          <w:szCs w:val="32"/>
        </w:rPr>
        <w:t>各村（居）</w:t>
      </w:r>
      <w:r w:rsidR="00921D0E" w:rsidRPr="000122A3">
        <w:rPr>
          <w:kern w:val="0"/>
          <w:szCs w:val="32"/>
        </w:rPr>
        <w:t>委会、农</w:t>
      </w:r>
      <w:r w:rsidRPr="000122A3">
        <w:rPr>
          <w:kern w:val="0"/>
          <w:szCs w:val="32"/>
        </w:rPr>
        <w:t>林场</w:t>
      </w:r>
      <w:r w:rsidRPr="000122A3">
        <w:rPr>
          <w:kern w:val="0"/>
          <w:szCs w:val="32"/>
        </w:rPr>
        <w:t>:</w:t>
      </w:r>
    </w:p>
    <w:p w:rsidR="00FB40A0" w:rsidRPr="000122A3" w:rsidRDefault="00921D0E" w:rsidP="000122A3">
      <w:pPr>
        <w:autoSpaceDE w:val="0"/>
        <w:autoSpaceDN w:val="0"/>
        <w:adjustRightInd w:val="0"/>
        <w:spacing w:line="580" w:lineRule="exact"/>
        <w:ind w:firstLineChars="150" w:firstLine="480"/>
        <w:jc w:val="left"/>
        <w:rPr>
          <w:kern w:val="0"/>
          <w:szCs w:val="32"/>
        </w:rPr>
      </w:pPr>
      <w:r w:rsidRPr="000122A3">
        <w:rPr>
          <w:kern w:val="0"/>
          <w:szCs w:val="32"/>
        </w:rPr>
        <w:t>20</w:t>
      </w:r>
      <w:r w:rsidR="00FB40A0" w:rsidRPr="000122A3">
        <w:rPr>
          <w:kern w:val="0"/>
          <w:szCs w:val="32"/>
        </w:rPr>
        <w:t>19</w:t>
      </w:r>
      <w:r w:rsidR="00FB40A0" w:rsidRPr="000122A3">
        <w:rPr>
          <w:kern w:val="0"/>
          <w:szCs w:val="32"/>
        </w:rPr>
        <w:t>年清明节即将来临</w:t>
      </w:r>
      <w:r w:rsidR="00FB40A0" w:rsidRPr="000122A3">
        <w:rPr>
          <w:kern w:val="0"/>
          <w:szCs w:val="32"/>
        </w:rPr>
        <w:t>,</w:t>
      </w:r>
      <w:r w:rsidR="00FB40A0" w:rsidRPr="000122A3">
        <w:rPr>
          <w:kern w:val="0"/>
          <w:szCs w:val="32"/>
        </w:rPr>
        <w:t>春耕生产也进入关键时期</w:t>
      </w:r>
      <w:r w:rsidR="00FB40A0" w:rsidRPr="000122A3">
        <w:rPr>
          <w:kern w:val="0"/>
          <w:szCs w:val="32"/>
        </w:rPr>
        <w:t>,</w:t>
      </w:r>
      <w:r w:rsidR="00FB40A0" w:rsidRPr="000122A3">
        <w:rPr>
          <w:kern w:val="0"/>
          <w:szCs w:val="32"/>
        </w:rPr>
        <w:t>各种农事用火和祭祀用火将大量增加</w:t>
      </w:r>
      <w:r w:rsidR="00FB40A0" w:rsidRPr="000122A3">
        <w:rPr>
          <w:kern w:val="0"/>
          <w:szCs w:val="32"/>
        </w:rPr>
        <w:t>,</w:t>
      </w:r>
      <w:r w:rsidR="00FB40A0" w:rsidRPr="000122A3">
        <w:rPr>
          <w:kern w:val="0"/>
          <w:szCs w:val="32"/>
        </w:rPr>
        <w:t>火灾隐患突出</w:t>
      </w:r>
      <w:r w:rsidR="00FB40A0" w:rsidRPr="000122A3">
        <w:rPr>
          <w:kern w:val="0"/>
          <w:szCs w:val="32"/>
        </w:rPr>
        <w:t>,</w:t>
      </w:r>
      <w:r w:rsidR="00FB40A0" w:rsidRPr="000122A3">
        <w:rPr>
          <w:kern w:val="0"/>
          <w:szCs w:val="32"/>
        </w:rPr>
        <w:t>火源管理难度增大</w:t>
      </w:r>
      <w:r w:rsidR="00FB40A0" w:rsidRPr="000122A3">
        <w:rPr>
          <w:kern w:val="0"/>
          <w:szCs w:val="32"/>
        </w:rPr>
        <w:t>,</w:t>
      </w:r>
      <w:r w:rsidR="00FB40A0" w:rsidRPr="000122A3">
        <w:rPr>
          <w:kern w:val="0"/>
          <w:szCs w:val="32"/>
        </w:rPr>
        <w:t>森林防火形势十分严峻。为</w:t>
      </w:r>
      <w:r w:rsidR="00DA4BFE" w:rsidRPr="000122A3">
        <w:rPr>
          <w:kern w:val="0"/>
          <w:szCs w:val="32"/>
        </w:rPr>
        <w:t>提倡文明祭扫，</w:t>
      </w:r>
      <w:r w:rsidR="00FB40A0" w:rsidRPr="000122A3">
        <w:rPr>
          <w:kern w:val="0"/>
          <w:szCs w:val="32"/>
        </w:rPr>
        <w:t>切实加强清明节期间全</w:t>
      </w:r>
      <w:r w:rsidR="00DA4BFE" w:rsidRPr="000122A3">
        <w:rPr>
          <w:kern w:val="0"/>
          <w:szCs w:val="32"/>
        </w:rPr>
        <w:t>镇</w:t>
      </w:r>
      <w:r w:rsidR="00FB40A0" w:rsidRPr="000122A3">
        <w:rPr>
          <w:kern w:val="0"/>
          <w:szCs w:val="32"/>
        </w:rPr>
        <w:t>森林火灾防控工作</w:t>
      </w:r>
      <w:r w:rsidR="00FB40A0" w:rsidRPr="000122A3">
        <w:rPr>
          <w:kern w:val="0"/>
          <w:szCs w:val="32"/>
        </w:rPr>
        <w:t>,</w:t>
      </w:r>
      <w:r w:rsidR="00FB40A0" w:rsidRPr="000122A3">
        <w:rPr>
          <w:kern w:val="0"/>
          <w:szCs w:val="32"/>
        </w:rPr>
        <w:t>营造良好环境</w:t>
      </w:r>
      <w:r w:rsidR="00FB40A0" w:rsidRPr="000122A3">
        <w:rPr>
          <w:kern w:val="0"/>
          <w:szCs w:val="32"/>
        </w:rPr>
        <w:t>,</w:t>
      </w:r>
      <w:r w:rsidR="00FB40A0" w:rsidRPr="000122A3">
        <w:rPr>
          <w:kern w:val="0"/>
          <w:szCs w:val="32"/>
        </w:rPr>
        <w:t>维护林区安定稳定</w:t>
      </w:r>
      <w:r w:rsidR="00FB40A0" w:rsidRPr="000122A3">
        <w:rPr>
          <w:kern w:val="0"/>
          <w:szCs w:val="32"/>
        </w:rPr>
        <w:t>,</w:t>
      </w:r>
      <w:r w:rsidR="00FB40A0" w:rsidRPr="000122A3">
        <w:rPr>
          <w:kern w:val="0"/>
          <w:szCs w:val="32"/>
        </w:rPr>
        <w:t>现将有关事项通知如下</w:t>
      </w:r>
      <w:r w:rsidR="00FB40A0" w:rsidRPr="000122A3">
        <w:rPr>
          <w:kern w:val="0"/>
          <w:szCs w:val="32"/>
        </w:rPr>
        <w:t>:</w:t>
      </w:r>
    </w:p>
    <w:p w:rsidR="00FB40A0" w:rsidRPr="000122A3" w:rsidRDefault="00DA4BFE" w:rsidP="000122A3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黑体" w:eastAsia="黑体" w:hAnsi="黑体"/>
          <w:kern w:val="0"/>
          <w:szCs w:val="32"/>
        </w:rPr>
      </w:pPr>
      <w:r w:rsidRPr="000122A3">
        <w:rPr>
          <w:rFonts w:ascii="黑体" w:eastAsia="黑体" w:hAnsi="黑体" w:hint="eastAsia"/>
          <w:kern w:val="0"/>
          <w:szCs w:val="32"/>
        </w:rPr>
        <w:t>一</w:t>
      </w:r>
      <w:r w:rsidR="00FB40A0" w:rsidRPr="000122A3">
        <w:rPr>
          <w:rFonts w:ascii="黑体" w:eastAsia="黑体" w:hAnsi="黑体" w:hint="eastAsia"/>
          <w:kern w:val="0"/>
          <w:szCs w:val="32"/>
        </w:rPr>
        <w:t>、全面动员部署</w:t>
      </w:r>
      <w:r w:rsidR="000122A3">
        <w:rPr>
          <w:rFonts w:ascii="黑体" w:eastAsia="黑体" w:hAnsi="黑体" w:hint="eastAsia"/>
          <w:kern w:val="0"/>
          <w:szCs w:val="32"/>
        </w:rPr>
        <w:t>，</w:t>
      </w:r>
      <w:r w:rsidR="00FB40A0" w:rsidRPr="000122A3">
        <w:rPr>
          <w:rFonts w:ascii="黑体" w:eastAsia="黑体" w:hAnsi="黑体" w:hint="eastAsia"/>
          <w:kern w:val="0"/>
          <w:szCs w:val="32"/>
        </w:rPr>
        <w:t>落实森林防火责任</w:t>
      </w:r>
      <w:r w:rsidR="000122A3">
        <w:rPr>
          <w:rFonts w:ascii="黑体" w:eastAsia="黑体" w:hAnsi="黑体" w:hint="eastAsia"/>
          <w:kern w:val="0"/>
          <w:szCs w:val="32"/>
        </w:rPr>
        <w:t>。</w:t>
      </w:r>
    </w:p>
    <w:p w:rsidR="00FB40A0" w:rsidRPr="000122A3" w:rsidRDefault="00FB40A0" w:rsidP="000122A3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kern w:val="0"/>
          <w:szCs w:val="32"/>
        </w:rPr>
      </w:pPr>
      <w:r w:rsidRPr="000122A3">
        <w:rPr>
          <w:kern w:val="0"/>
          <w:szCs w:val="32"/>
        </w:rPr>
        <w:t>清明节期间历来是我</w:t>
      </w:r>
      <w:r w:rsidR="00DA4BFE" w:rsidRPr="000122A3">
        <w:rPr>
          <w:kern w:val="0"/>
          <w:szCs w:val="32"/>
        </w:rPr>
        <w:t>镇</w:t>
      </w:r>
      <w:r w:rsidRPr="000122A3">
        <w:rPr>
          <w:kern w:val="0"/>
          <w:szCs w:val="32"/>
        </w:rPr>
        <w:t>森林火灾的高发时段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要坚决克服麻痹思想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提高警惕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加强领导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全面动员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周密部署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全力抓好各项防范工</w:t>
      </w:r>
      <w:r w:rsidRPr="000122A3">
        <w:rPr>
          <w:kern w:val="0"/>
          <w:szCs w:val="32"/>
        </w:rPr>
        <w:lastRenderedPageBreak/>
        <w:t>作和应急措施。要按照落实行业管理责任和森林经营单位主体责任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层层分解落实任务。要加大依法治火力度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严厉处罚违规用火人员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依法追究森林火灾肇事者和有关人员责任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做到</w:t>
      </w:r>
      <w:proofErr w:type="gramStart"/>
      <w:r w:rsidRPr="000122A3">
        <w:rPr>
          <w:kern w:val="0"/>
          <w:szCs w:val="32"/>
        </w:rPr>
        <w:t>责</w:t>
      </w:r>
      <w:proofErr w:type="gramEnd"/>
      <w:r w:rsidRPr="000122A3">
        <w:rPr>
          <w:kern w:val="0"/>
          <w:szCs w:val="32"/>
        </w:rPr>
        <w:t>有人担、事有人管。要加大督导和检查力度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严防死守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全面落实各环节责任。遇有重大火情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各</w:t>
      </w:r>
      <w:r w:rsidR="00DA4BFE" w:rsidRPr="000122A3">
        <w:rPr>
          <w:kern w:val="0"/>
          <w:szCs w:val="32"/>
        </w:rPr>
        <w:t>相关单位启动应急预案，</w:t>
      </w:r>
      <w:r w:rsidRPr="000122A3">
        <w:rPr>
          <w:kern w:val="0"/>
          <w:szCs w:val="32"/>
        </w:rPr>
        <w:t>主要领导要亲赴现场指挥扑救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协调落实各项保障工作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确保清明节期间森林防火安全。</w:t>
      </w:r>
    </w:p>
    <w:p w:rsidR="00FB40A0" w:rsidRPr="000122A3" w:rsidRDefault="00FB40A0" w:rsidP="000122A3">
      <w:pPr>
        <w:autoSpaceDE w:val="0"/>
        <w:autoSpaceDN w:val="0"/>
        <w:adjustRightInd w:val="0"/>
        <w:spacing w:line="580" w:lineRule="exact"/>
        <w:ind w:firstLineChars="250" w:firstLine="800"/>
        <w:jc w:val="left"/>
        <w:rPr>
          <w:rFonts w:ascii="黑体" w:eastAsia="黑体" w:hAnsi="黑体"/>
          <w:kern w:val="0"/>
          <w:szCs w:val="32"/>
        </w:rPr>
      </w:pPr>
      <w:r w:rsidRPr="000122A3">
        <w:rPr>
          <w:rFonts w:ascii="黑体" w:eastAsia="黑体" w:hAnsi="黑体"/>
          <w:kern w:val="0"/>
          <w:szCs w:val="32"/>
        </w:rPr>
        <w:t>二、加大宣传力度</w:t>
      </w:r>
      <w:r w:rsidR="000122A3">
        <w:rPr>
          <w:rFonts w:ascii="黑体" w:eastAsia="黑体" w:hAnsi="黑体" w:hint="eastAsia"/>
          <w:kern w:val="0"/>
          <w:szCs w:val="32"/>
        </w:rPr>
        <w:t>，</w:t>
      </w:r>
      <w:r w:rsidRPr="000122A3">
        <w:rPr>
          <w:rFonts w:ascii="黑体" w:eastAsia="黑体" w:hAnsi="黑体"/>
          <w:kern w:val="0"/>
          <w:szCs w:val="32"/>
        </w:rPr>
        <w:t>提倡文明祭扫活动</w:t>
      </w:r>
      <w:r w:rsidR="000122A3">
        <w:rPr>
          <w:rFonts w:ascii="黑体" w:eastAsia="黑体" w:hAnsi="黑体" w:hint="eastAsia"/>
          <w:kern w:val="0"/>
          <w:szCs w:val="32"/>
        </w:rPr>
        <w:t>。</w:t>
      </w:r>
    </w:p>
    <w:p w:rsidR="00DA4BFE" w:rsidRPr="000122A3" w:rsidRDefault="00FB40A0" w:rsidP="000122A3">
      <w:pPr>
        <w:autoSpaceDE w:val="0"/>
        <w:autoSpaceDN w:val="0"/>
        <w:adjustRightInd w:val="0"/>
        <w:spacing w:line="580" w:lineRule="exact"/>
        <w:ind w:firstLineChars="250" w:firstLine="800"/>
        <w:jc w:val="left"/>
        <w:rPr>
          <w:kern w:val="0"/>
          <w:szCs w:val="32"/>
        </w:rPr>
      </w:pPr>
      <w:r w:rsidRPr="000122A3">
        <w:rPr>
          <w:kern w:val="0"/>
          <w:szCs w:val="32"/>
        </w:rPr>
        <w:t>清明节期间的火灾隐患主要是人为用火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当前最紧迫的任务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就是要结合春季森林防火宣传月活动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开展声势浩大的清明节森林防火宣传攻势。通过广播、</w:t>
      </w:r>
      <w:r w:rsidR="00DA4BFE" w:rsidRPr="000122A3">
        <w:rPr>
          <w:kern w:val="0"/>
          <w:szCs w:val="32"/>
        </w:rPr>
        <w:t>微信</w:t>
      </w:r>
      <w:r w:rsidRPr="000122A3">
        <w:rPr>
          <w:kern w:val="0"/>
          <w:szCs w:val="32"/>
        </w:rPr>
        <w:t>、短信等宣传媒体或制作宣传警示牌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印发宣传单</w:t>
      </w:r>
      <w:r w:rsidRPr="000122A3">
        <w:rPr>
          <w:kern w:val="0"/>
          <w:szCs w:val="32"/>
        </w:rPr>
        <w:t>(</w:t>
      </w:r>
      <w:r w:rsidRPr="000122A3">
        <w:rPr>
          <w:kern w:val="0"/>
          <w:szCs w:val="32"/>
        </w:rPr>
        <w:t>画</w:t>
      </w:r>
      <w:r w:rsidRPr="000122A3">
        <w:rPr>
          <w:kern w:val="0"/>
          <w:szCs w:val="32"/>
        </w:rPr>
        <w:t>),</w:t>
      </w:r>
      <w:r w:rsidRPr="000122A3">
        <w:rPr>
          <w:kern w:val="0"/>
          <w:szCs w:val="32"/>
        </w:rPr>
        <w:t>张贴标语等形式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大张旗鼓地开展森林防火宣传活动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营造浓厚的森林防火氛围。引导广大群众移风易俗、文明祭扫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倡导民众以鲜花、音像等低碳环保安全的形式文明祭扫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改革丧葬陋俗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减少森林火灾。</w:t>
      </w:r>
    </w:p>
    <w:p w:rsidR="00FB40A0" w:rsidRPr="000122A3" w:rsidRDefault="00FB40A0" w:rsidP="000122A3">
      <w:pPr>
        <w:autoSpaceDE w:val="0"/>
        <w:autoSpaceDN w:val="0"/>
        <w:adjustRightInd w:val="0"/>
        <w:spacing w:line="580" w:lineRule="exact"/>
        <w:ind w:firstLineChars="250" w:firstLine="800"/>
        <w:jc w:val="left"/>
        <w:rPr>
          <w:rFonts w:ascii="黑体" w:eastAsia="黑体" w:hAnsi="黑体"/>
          <w:kern w:val="0"/>
          <w:szCs w:val="32"/>
        </w:rPr>
      </w:pPr>
      <w:r w:rsidRPr="000122A3">
        <w:rPr>
          <w:rFonts w:ascii="黑体" w:eastAsia="黑体" w:hAnsi="黑体"/>
          <w:kern w:val="0"/>
          <w:szCs w:val="32"/>
        </w:rPr>
        <w:t>三、强化火源管理</w:t>
      </w:r>
      <w:r w:rsidR="000122A3">
        <w:rPr>
          <w:rFonts w:ascii="黑体" w:eastAsia="黑体" w:hAnsi="黑体" w:hint="eastAsia"/>
          <w:kern w:val="0"/>
          <w:szCs w:val="32"/>
        </w:rPr>
        <w:t>，</w:t>
      </w:r>
      <w:r w:rsidRPr="000122A3">
        <w:rPr>
          <w:rFonts w:ascii="黑体" w:eastAsia="黑体" w:hAnsi="黑体"/>
          <w:kern w:val="0"/>
          <w:szCs w:val="32"/>
        </w:rPr>
        <w:t>严防森林火灾发生</w:t>
      </w:r>
      <w:r w:rsidR="000122A3">
        <w:rPr>
          <w:rFonts w:ascii="黑体" w:eastAsia="黑体" w:hAnsi="黑体" w:hint="eastAsia"/>
          <w:kern w:val="0"/>
          <w:szCs w:val="32"/>
        </w:rPr>
        <w:t>。</w:t>
      </w:r>
    </w:p>
    <w:p w:rsidR="00FB40A0" w:rsidRPr="000122A3" w:rsidRDefault="00FB40A0" w:rsidP="000122A3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kern w:val="0"/>
          <w:szCs w:val="32"/>
        </w:rPr>
      </w:pPr>
      <w:r w:rsidRPr="000122A3">
        <w:rPr>
          <w:kern w:val="0"/>
          <w:szCs w:val="32"/>
        </w:rPr>
        <w:t>要切实加强祭祀用火管理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增设临时防火检查站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在主要进山路口设卡检查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禁止烟花爆竹、纸钱、火种带上山。督促辖区内的护林员全线上山巡山护林并开启护林员智能定位系统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调度、监督护林员巡山护林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确保信息畅通。</w:t>
      </w:r>
      <w:r w:rsidR="00275268" w:rsidRPr="000122A3">
        <w:rPr>
          <w:kern w:val="0"/>
          <w:szCs w:val="32"/>
        </w:rPr>
        <w:t>镇林业站等相关部门</w:t>
      </w:r>
      <w:r w:rsidRPr="000122A3">
        <w:rPr>
          <w:kern w:val="0"/>
          <w:szCs w:val="32"/>
        </w:rPr>
        <w:t>将在清明节期间抽查护林员在线巡山护林情况并通报。要加大对重点部位的火源防控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切实把防控责任再明确到人、措施再落实到山头地块。</w:t>
      </w:r>
    </w:p>
    <w:p w:rsidR="00275268" w:rsidRPr="000122A3" w:rsidRDefault="00FB40A0" w:rsidP="000122A3">
      <w:pPr>
        <w:autoSpaceDE w:val="0"/>
        <w:autoSpaceDN w:val="0"/>
        <w:adjustRightInd w:val="0"/>
        <w:spacing w:line="580" w:lineRule="exact"/>
        <w:ind w:firstLineChars="250" w:firstLine="800"/>
        <w:jc w:val="left"/>
        <w:rPr>
          <w:rFonts w:ascii="黑体" w:eastAsia="黑体" w:hAnsi="黑体"/>
          <w:kern w:val="0"/>
          <w:szCs w:val="32"/>
        </w:rPr>
      </w:pPr>
      <w:r w:rsidRPr="000122A3">
        <w:rPr>
          <w:rFonts w:ascii="黑体" w:eastAsia="黑体" w:hAnsi="黑体"/>
          <w:kern w:val="0"/>
          <w:szCs w:val="32"/>
        </w:rPr>
        <w:t>四、开展监督检查</w:t>
      </w:r>
      <w:r w:rsidR="000122A3">
        <w:rPr>
          <w:rFonts w:ascii="黑体" w:eastAsia="黑体" w:hAnsi="黑体" w:hint="eastAsia"/>
          <w:kern w:val="0"/>
          <w:szCs w:val="32"/>
        </w:rPr>
        <w:t>，</w:t>
      </w:r>
      <w:r w:rsidRPr="000122A3">
        <w:rPr>
          <w:rFonts w:ascii="黑体" w:eastAsia="黑体" w:hAnsi="黑体"/>
          <w:kern w:val="0"/>
          <w:szCs w:val="32"/>
        </w:rPr>
        <w:t>全面消除火灾隐患</w:t>
      </w:r>
      <w:r w:rsidR="000122A3">
        <w:rPr>
          <w:rFonts w:ascii="黑体" w:eastAsia="黑体" w:hAnsi="黑体" w:hint="eastAsia"/>
          <w:kern w:val="0"/>
          <w:szCs w:val="32"/>
        </w:rPr>
        <w:t>。</w:t>
      </w:r>
    </w:p>
    <w:p w:rsidR="00FB40A0" w:rsidRPr="000122A3" w:rsidRDefault="00FB40A0" w:rsidP="000122A3">
      <w:pPr>
        <w:autoSpaceDE w:val="0"/>
        <w:autoSpaceDN w:val="0"/>
        <w:adjustRightInd w:val="0"/>
        <w:spacing w:line="580" w:lineRule="exact"/>
        <w:ind w:firstLineChars="250" w:firstLine="800"/>
        <w:jc w:val="left"/>
        <w:rPr>
          <w:kern w:val="0"/>
          <w:szCs w:val="32"/>
        </w:rPr>
      </w:pPr>
      <w:r w:rsidRPr="000122A3">
        <w:rPr>
          <w:kern w:val="0"/>
          <w:szCs w:val="32"/>
        </w:rPr>
        <w:t>深入开展火灾隐患排查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对存在火灾隐患的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要及时发出整改通知书并督促整改。要大力开展监督检查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重点检查防火责任制、</w:t>
      </w:r>
      <w:r w:rsidRPr="000122A3">
        <w:rPr>
          <w:kern w:val="0"/>
          <w:szCs w:val="32"/>
        </w:rPr>
        <w:lastRenderedPageBreak/>
        <w:t>野外</w:t>
      </w:r>
      <w:proofErr w:type="gramStart"/>
      <w:r w:rsidRPr="000122A3">
        <w:rPr>
          <w:kern w:val="0"/>
          <w:szCs w:val="32"/>
        </w:rPr>
        <w:t>火源管</w:t>
      </w:r>
      <w:proofErr w:type="gramEnd"/>
      <w:r w:rsidRPr="000122A3">
        <w:rPr>
          <w:kern w:val="0"/>
          <w:szCs w:val="32"/>
        </w:rPr>
        <w:t>控措施和扑火准</w:t>
      </w:r>
      <w:r w:rsidR="00275268" w:rsidRPr="000122A3">
        <w:rPr>
          <w:kern w:val="0"/>
          <w:szCs w:val="32"/>
        </w:rPr>
        <w:t>备</w:t>
      </w:r>
      <w:r w:rsidRPr="000122A3">
        <w:rPr>
          <w:kern w:val="0"/>
          <w:szCs w:val="32"/>
        </w:rPr>
        <w:t>工作落实情况</w:t>
      </w:r>
      <w:r w:rsidRPr="000122A3">
        <w:rPr>
          <w:kern w:val="0"/>
          <w:szCs w:val="32"/>
        </w:rPr>
        <w:t>,</w:t>
      </w:r>
      <w:r w:rsidR="00275268" w:rsidRPr="000122A3">
        <w:rPr>
          <w:kern w:val="0"/>
          <w:szCs w:val="32"/>
        </w:rPr>
        <w:t>村级</w:t>
      </w:r>
      <w:r w:rsidRPr="000122A3">
        <w:rPr>
          <w:kern w:val="0"/>
          <w:szCs w:val="32"/>
        </w:rPr>
        <w:t>森林消防队伍是否上岗到位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各类扑火物资是否配齐补足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通信联络是否畅通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扑救预案是否健全有效。通过监督检查活动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及时发现和解决存在的问题。</w:t>
      </w:r>
    </w:p>
    <w:p w:rsidR="00FB40A0" w:rsidRPr="000122A3" w:rsidRDefault="00FB40A0" w:rsidP="000122A3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黑体" w:eastAsia="黑体" w:hAnsi="黑体"/>
          <w:kern w:val="0"/>
          <w:szCs w:val="32"/>
        </w:rPr>
      </w:pPr>
      <w:r w:rsidRPr="000122A3">
        <w:rPr>
          <w:rFonts w:ascii="黑体" w:eastAsia="黑体" w:hAnsi="黑体"/>
          <w:kern w:val="0"/>
          <w:szCs w:val="32"/>
        </w:rPr>
        <w:t>五、加强应急准备</w:t>
      </w:r>
      <w:r w:rsidR="000122A3">
        <w:rPr>
          <w:rFonts w:ascii="黑体" w:eastAsia="黑体" w:hAnsi="黑体" w:hint="eastAsia"/>
          <w:kern w:val="0"/>
          <w:szCs w:val="32"/>
        </w:rPr>
        <w:t>，</w:t>
      </w:r>
      <w:r w:rsidRPr="000122A3">
        <w:rPr>
          <w:rFonts w:ascii="黑体" w:eastAsia="黑体" w:hAnsi="黑体"/>
          <w:kern w:val="0"/>
          <w:szCs w:val="32"/>
        </w:rPr>
        <w:t>科学处置森林火灾</w:t>
      </w:r>
      <w:r w:rsidR="000122A3">
        <w:rPr>
          <w:rFonts w:ascii="黑体" w:eastAsia="黑体" w:hAnsi="黑体" w:hint="eastAsia"/>
          <w:kern w:val="0"/>
          <w:szCs w:val="32"/>
        </w:rPr>
        <w:t>。</w:t>
      </w:r>
    </w:p>
    <w:p w:rsidR="00275268" w:rsidRPr="000122A3" w:rsidRDefault="00FB40A0" w:rsidP="000122A3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kern w:val="0"/>
          <w:szCs w:val="32"/>
        </w:rPr>
      </w:pPr>
      <w:r w:rsidRPr="000122A3">
        <w:rPr>
          <w:kern w:val="0"/>
          <w:szCs w:val="32"/>
        </w:rPr>
        <w:t>要进一步调整充实</w:t>
      </w:r>
      <w:r w:rsidR="00275268" w:rsidRPr="000122A3">
        <w:rPr>
          <w:kern w:val="0"/>
          <w:szCs w:val="32"/>
        </w:rPr>
        <w:t>村级</w:t>
      </w:r>
      <w:r w:rsidRPr="000122A3">
        <w:rPr>
          <w:kern w:val="0"/>
          <w:szCs w:val="32"/>
        </w:rPr>
        <w:t>森林消防队伍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加强对消防队员的扑火战术、安全避险知识的培训演练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提高战斗力。森林消防队伍要集结待命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做好应急准</w:t>
      </w:r>
      <w:r w:rsidR="00540408">
        <w:rPr>
          <w:rFonts w:hint="eastAsia"/>
          <w:kern w:val="0"/>
          <w:szCs w:val="32"/>
        </w:rPr>
        <w:t>备</w:t>
      </w:r>
      <w:bookmarkStart w:id="0" w:name="_GoBack"/>
      <w:bookmarkEnd w:id="0"/>
      <w:r w:rsidRPr="000122A3">
        <w:rPr>
          <w:kern w:val="0"/>
          <w:szCs w:val="32"/>
        </w:rPr>
        <w:t>。要加大对扑火物资的储</w:t>
      </w:r>
      <w:r w:rsidR="00275268" w:rsidRPr="000122A3">
        <w:rPr>
          <w:kern w:val="0"/>
          <w:szCs w:val="32"/>
        </w:rPr>
        <w:t>备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加强对扑火机具维护和保养。在森林火灾易发的坟山、墓葬集中区域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要专门</w:t>
      </w:r>
      <w:r w:rsidR="00275268" w:rsidRPr="000122A3">
        <w:rPr>
          <w:kern w:val="0"/>
          <w:szCs w:val="32"/>
        </w:rPr>
        <w:t>人员</w:t>
      </w:r>
      <w:r w:rsidRPr="000122A3">
        <w:rPr>
          <w:kern w:val="0"/>
          <w:szCs w:val="32"/>
        </w:rPr>
        <w:t>到场设防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随时应对突发的森林火灾事故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切实做到</w:t>
      </w:r>
      <w:r w:rsidRPr="000122A3">
        <w:rPr>
          <w:kern w:val="0"/>
          <w:szCs w:val="32"/>
        </w:rPr>
        <w:t>“</w:t>
      </w:r>
      <w:r w:rsidRPr="000122A3">
        <w:rPr>
          <w:kern w:val="0"/>
          <w:szCs w:val="32"/>
        </w:rPr>
        <w:t>打早、打小、打了</w:t>
      </w:r>
      <w:r w:rsidRPr="000122A3">
        <w:rPr>
          <w:kern w:val="0"/>
          <w:szCs w:val="32"/>
        </w:rPr>
        <w:t>”</w:t>
      </w:r>
      <w:r w:rsidRPr="000122A3">
        <w:rPr>
          <w:kern w:val="0"/>
          <w:szCs w:val="32"/>
        </w:rPr>
        <w:t>。要加强应急值守值班</w:t>
      </w:r>
      <w:r w:rsidR="00D12C5D" w:rsidRPr="000122A3">
        <w:rPr>
          <w:kern w:val="0"/>
          <w:szCs w:val="32"/>
        </w:rPr>
        <w:t>备</w:t>
      </w:r>
      <w:r w:rsidRPr="000122A3">
        <w:rPr>
          <w:kern w:val="0"/>
          <w:szCs w:val="32"/>
        </w:rPr>
        <w:t>勤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充实值班力量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严格落实领导带班制度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确保森林防火各项工作及时、有序、科学、高效开展。遇到突发火情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要按预案要求及时到现场组织指挥扑救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统一组织、科学指挥、安全扑救</w:t>
      </w:r>
      <w:r w:rsidRPr="000122A3">
        <w:rPr>
          <w:kern w:val="0"/>
          <w:szCs w:val="32"/>
        </w:rPr>
        <w:t>,</w:t>
      </w:r>
      <w:r w:rsidRPr="000122A3">
        <w:rPr>
          <w:kern w:val="0"/>
          <w:szCs w:val="32"/>
        </w:rPr>
        <w:t>确保人员安全。</w:t>
      </w:r>
    </w:p>
    <w:p w:rsidR="00E819C4" w:rsidRPr="000122A3" w:rsidRDefault="00E819C4" w:rsidP="000122A3">
      <w:pPr>
        <w:spacing w:line="580" w:lineRule="exact"/>
        <w:rPr>
          <w:kern w:val="0"/>
          <w:szCs w:val="32"/>
        </w:rPr>
      </w:pPr>
    </w:p>
    <w:p w:rsidR="00D12C5D" w:rsidRPr="000122A3" w:rsidRDefault="00D12C5D" w:rsidP="000122A3">
      <w:pPr>
        <w:spacing w:line="580" w:lineRule="exact"/>
        <w:rPr>
          <w:kern w:val="0"/>
          <w:szCs w:val="32"/>
        </w:rPr>
      </w:pPr>
    </w:p>
    <w:p w:rsidR="00D12C5D" w:rsidRPr="000122A3" w:rsidRDefault="00D12C5D" w:rsidP="000122A3">
      <w:pPr>
        <w:spacing w:line="580" w:lineRule="exact"/>
        <w:ind w:firstLineChars="1750" w:firstLine="5600"/>
        <w:rPr>
          <w:kern w:val="0"/>
          <w:szCs w:val="32"/>
        </w:rPr>
      </w:pPr>
      <w:proofErr w:type="gramStart"/>
      <w:r w:rsidRPr="000122A3">
        <w:rPr>
          <w:kern w:val="0"/>
          <w:szCs w:val="32"/>
        </w:rPr>
        <w:t>诗山镇</w:t>
      </w:r>
      <w:proofErr w:type="gramEnd"/>
      <w:r w:rsidRPr="000122A3">
        <w:rPr>
          <w:kern w:val="0"/>
          <w:szCs w:val="32"/>
        </w:rPr>
        <w:t>人民政府</w:t>
      </w:r>
    </w:p>
    <w:p w:rsidR="00D12C5D" w:rsidRDefault="00D12C5D" w:rsidP="000122A3">
      <w:pPr>
        <w:spacing w:line="580" w:lineRule="exact"/>
        <w:ind w:firstLineChars="1800" w:firstLine="5760"/>
        <w:rPr>
          <w:kern w:val="0"/>
          <w:szCs w:val="32"/>
        </w:rPr>
      </w:pPr>
      <w:r w:rsidRPr="000122A3">
        <w:rPr>
          <w:kern w:val="0"/>
          <w:szCs w:val="32"/>
        </w:rPr>
        <w:t>2019</w:t>
      </w:r>
      <w:r w:rsidRPr="000122A3">
        <w:rPr>
          <w:kern w:val="0"/>
          <w:szCs w:val="32"/>
        </w:rPr>
        <w:t>年</w:t>
      </w:r>
      <w:r w:rsidRPr="000122A3">
        <w:rPr>
          <w:kern w:val="0"/>
          <w:szCs w:val="32"/>
        </w:rPr>
        <w:t>3</w:t>
      </w:r>
      <w:r w:rsidRPr="000122A3">
        <w:rPr>
          <w:kern w:val="0"/>
          <w:szCs w:val="32"/>
        </w:rPr>
        <w:t>月</w:t>
      </w:r>
      <w:r w:rsidRPr="000122A3">
        <w:rPr>
          <w:kern w:val="0"/>
          <w:szCs w:val="32"/>
        </w:rPr>
        <w:t>22</w:t>
      </w:r>
      <w:r w:rsidRPr="000122A3">
        <w:rPr>
          <w:kern w:val="0"/>
          <w:szCs w:val="32"/>
        </w:rPr>
        <w:t>日</w:t>
      </w:r>
    </w:p>
    <w:p w:rsidR="000122A3" w:rsidRDefault="000122A3" w:rsidP="000122A3">
      <w:pPr>
        <w:tabs>
          <w:tab w:val="center" w:pos="4567"/>
          <w:tab w:val="right" w:pos="8504"/>
        </w:tabs>
        <w:spacing w:line="580" w:lineRule="exact"/>
        <w:jc w:val="left"/>
        <w:rPr>
          <w:szCs w:val="32"/>
        </w:rPr>
      </w:pPr>
      <w:r w:rsidRPr="00186FA5">
        <w:rPr>
          <w:rFonts w:hint="eastAsia"/>
          <w:szCs w:val="32"/>
        </w:rPr>
        <w:t>（此件</w:t>
      </w:r>
      <w:r>
        <w:rPr>
          <w:rFonts w:hint="eastAsia"/>
          <w:szCs w:val="32"/>
        </w:rPr>
        <w:t>主动</w:t>
      </w:r>
      <w:r w:rsidRPr="00186FA5">
        <w:rPr>
          <w:rFonts w:hint="eastAsia"/>
          <w:szCs w:val="32"/>
        </w:rPr>
        <w:t>公开）</w:t>
      </w:r>
    </w:p>
    <w:p w:rsidR="000122A3" w:rsidRPr="00186FA5" w:rsidRDefault="000122A3" w:rsidP="000122A3">
      <w:pPr>
        <w:tabs>
          <w:tab w:val="center" w:pos="4567"/>
          <w:tab w:val="right" w:pos="8504"/>
        </w:tabs>
        <w:spacing w:line="580" w:lineRule="exact"/>
        <w:jc w:val="left"/>
        <w:rPr>
          <w:szCs w:val="32"/>
        </w:rPr>
      </w:pPr>
    </w:p>
    <w:p w:rsidR="000122A3" w:rsidRPr="00B84DD1" w:rsidRDefault="00540408" w:rsidP="000122A3">
      <w:pPr>
        <w:spacing w:line="580" w:lineRule="exact"/>
        <w:ind w:firstLineChars="100" w:firstLine="210"/>
        <w:rPr>
          <w:rFonts w:eastAsia="方正仿宋简体"/>
          <w:sz w:val="28"/>
          <w:szCs w:val="28"/>
        </w:rPr>
      </w:pPr>
      <w:r>
        <w:rPr>
          <w:rFonts w:eastAsia="宋体"/>
          <w:noProof/>
          <w:sz w:val="21"/>
        </w:rPr>
        <w:pict>
          <v:line id="直接连接符 4" o:spid="_x0000_s1028" style="position:absolute;left:0;text-align:left;z-index:251656704" from="0,20.95pt" to="441pt,20.95pt" o:gfxdata="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g5tqw1QAAAAcBAAAPAAAAAAAAAAEA&#10;IAAAACIAAABkcnMvZG93bnJldi54bWxQSwECFAAUAAAACACHTuJAE5Z9AdkBAACXAwAADgAAAAAA&#10;AAABACAAAAAkAQAAZHJzL2Uyb0RvYy54bWxQSwUGAAAAAAYABgBZAQAAbwUAAAAA&#10;" strokeweight=".35pt"/>
        </w:pict>
      </w:r>
    </w:p>
    <w:p w:rsidR="000122A3" w:rsidRPr="00904D62" w:rsidRDefault="000122A3" w:rsidP="000122A3">
      <w:pPr>
        <w:pStyle w:val="a9"/>
        <w:spacing w:line="580" w:lineRule="exact"/>
        <w:ind w:firstLineChars="0" w:firstLine="0"/>
        <w:rPr>
          <w:rFonts w:eastAsia="方正仿宋简体" w:cs="Times New Roman"/>
          <w:sz w:val="30"/>
          <w:szCs w:val="30"/>
        </w:rPr>
      </w:pPr>
      <w:r>
        <w:rPr>
          <w:rFonts w:eastAsia="仿宋" w:cs="Times New Roman"/>
          <w:sz w:val="30"/>
          <w:szCs w:val="30"/>
        </w:rPr>
        <w:t xml:space="preserve">  </w:t>
      </w:r>
      <w:r w:rsidRPr="00904D62">
        <w:rPr>
          <w:rFonts w:eastAsia="仿宋" w:cs="Times New Roman" w:hint="eastAsia"/>
          <w:sz w:val="30"/>
          <w:szCs w:val="30"/>
        </w:rPr>
        <w:t>抄送：</w:t>
      </w:r>
      <w:r>
        <w:rPr>
          <w:rFonts w:cs="Times New Roman" w:hint="eastAsia"/>
          <w:sz w:val="30"/>
          <w:szCs w:val="30"/>
        </w:rPr>
        <w:t>镇党委、人大、政府领导成员，存档</w:t>
      </w:r>
      <w:r w:rsidRPr="00904D62">
        <w:rPr>
          <w:rFonts w:cs="Times New Roman" w:hint="eastAsia"/>
          <w:sz w:val="30"/>
          <w:szCs w:val="30"/>
        </w:rPr>
        <w:t>。</w:t>
      </w:r>
    </w:p>
    <w:p w:rsidR="000122A3" w:rsidRPr="00186FA5" w:rsidRDefault="000122A3" w:rsidP="000122A3">
      <w:pPr>
        <w:spacing w:line="580" w:lineRule="exact"/>
        <w:ind w:firstLineChars="100" w:firstLine="300"/>
        <w:rPr>
          <w:szCs w:val="32"/>
        </w:rPr>
      </w:pPr>
      <w:proofErr w:type="gramStart"/>
      <w:r w:rsidRPr="00904D62">
        <w:rPr>
          <w:rFonts w:ascii="仿宋_GB2312" w:hint="eastAsia"/>
          <w:color w:val="000000"/>
          <w:sz w:val="30"/>
          <w:szCs w:val="30"/>
        </w:rPr>
        <w:t>诗山镇</w:t>
      </w:r>
      <w:proofErr w:type="gramEnd"/>
      <w:r w:rsidRPr="00904D62">
        <w:rPr>
          <w:rFonts w:ascii="仿宋_GB2312" w:hint="eastAsia"/>
          <w:color w:val="000000"/>
          <w:sz w:val="30"/>
          <w:szCs w:val="30"/>
        </w:rPr>
        <w:t>党政办</w:t>
      </w:r>
      <w:r w:rsidR="00540408">
        <w:rPr>
          <w:rFonts w:eastAsia="宋体"/>
          <w:noProof/>
          <w:sz w:val="21"/>
        </w:rPr>
        <w:pict>
          <v:line id="直接连接符 2" o:spid="_x0000_s1027" style="position:absolute;left:0;text-align:left;z-index:251657728;mso-position-horizontal-relative:text;mso-position-vertical-relative:text" from="0,3.2pt" to="441pt,3.2pt" o:gfxdata="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PUQuc0wAAAAQBAAAPAAAAAAAAAAEAIAAA&#10;ACIAAABkcnMvZG93bnJldi54bWxQSwECFAAUAAAACACHTuJABAvDpNgBAACXAwAADgAAAAAAAAAB&#10;ACAAAAAiAQAAZHJzL2Uyb0RvYy54bWxQSwUGAAAAAAYABgBZAQAAbAUAAAAA&#10;" strokeweight=".25pt"/>
        </w:pict>
      </w:r>
      <w:r w:rsidR="00540408">
        <w:rPr>
          <w:rFonts w:eastAsia="宋体"/>
          <w:noProof/>
          <w:sz w:val="21"/>
        </w:rPr>
        <w:pict>
          <v:line id="直接连接符 3" o:spid="_x0000_s1026" style="position:absolute;left:0;text-align:left;z-index:251658752;mso-position-horizontal-relative:text;mso-position-vertical-relative:text" from="0,30.6pt" to="441pt,30.6pt" o:gfxdata="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vFXSXUAAAABgEAAA8AAAAAAAAAAQAg&#10;AAAAIgAAAGRycy9kb3ducmV2LnhtbFBLAQIUABQAAAAIAIdO4kCdTx7O2QEAAJcDAAAOAAAAAAAA&#10;AAEAIAAAACMBAABkcnMvZTJvRG9jLnhtbFBLBQYAAAAABgAGAFkBAABuBQAAAAA=&#10;" strokeweight=".35pt"/>
        </w:pict>
      </w:r>
      <w:r w:rsidRPr="00904D62">
        <w:rPr>
          <w:rFonts w:ascii="仿宋_GB2312"/>
          <w:sz w:val="30"/>
          <w:szCs w:val="30"/>
        </w:rPr>
        <w:t xml:space="preserve">         </w:t>
      </w:r>
      <w:r>
        <w:rPr>
          <w:rFonts w:ascii="仿宋_GB2312"/>
          <w:sz w:val="30"/>
          <w:szCs w:val="30"/>
        </w:rPr>
        <w:t xml:space="preserve">              </w:t>
      </w:r>
      <w:r w:rsidRPr="00904D62">
        <w:rPr>
          <w:rFonts w:ascii="仿宋_GB2312"/>
          <w:sz w:val="30"/>
          <w:szCs w:val="30"/>
        </w:rPr>
        <w:t>201</w:t>
      </w:r>
      <w:r>
        <w:rPr>
          <w:rFonts w:ascii="仿宋_GB2312" w:hint="eastAsia"/>
          <w:sz w:val="30"/>
          <w:szCs w:val="30"/>
        </w:rPr>
        <w:t>9</w:t>
      </w:r>
      <w:r w:rsidRPr="00904D62">
        <w:rPr>
          <w:rFonts w:ascii="仿宋_GB2312" w:hint="eastAsia"/>
          <w:sz w:val="30"/>
          <w:szCs w:val="30"/>
        </w:rPr>
        <w:t>年</w:t>
      </w:r>
      <w:r>
        <w:rPr>
          <w:rFonts w:ascii="仿宋_GB2312" w:hint="eastAsia"/>
          <w:sz w:val="30"/>
          <w:szCs w:val="30"/>
        </w:rPr>
        <w:t>3</w:t>
      </w:r>
      <w:r w:rsidRPr="00904D62">
        <w:rPr>
          <w:rFonts w:ascii="仿宋_GB2312" w:hint="eastAsia"/>
          <w:sz w:val="30"/>
          <w:szCs w:val="30"/>
        </w:rPr>
        <w:t>月</w:t>
      </w:r>
      <w:r>
        <w:rPr>
          <w:rFonts w:ascii="仿宋_GB2312" w:hint="eastAsia"/>
          <w:sz w:val="30"/>
          <w:szCs w:val="30"/>
        </w:rPr>
        <w:t>22</w:t>
      </w:r>
      <w:r w:rsidRPr="00904D62">
        <w:rPr>
          <w:rFonts w:ascii="仿宋_GB2312" w:hint="eastAsia"/>
          <w:sz w:val="30"/>
          <w:szCs w:val="30"/>
        </w:rPr>
        <w:t>日印发</w:t>
      </w:r>
    </w:p>
    <w:p w:rsidR="000122A3" w:rsidRPr="000122A3" w:rsidRDefault="000122A3" w:rsidP="000122A3">
      <w:pPr>
        <w:spacing w:line="580" w:lineRule="exact"/>
        <w:rPr>
          <w:szCs w:val="32"/>
        </w:rPr>
      </w:pPr>
    </w:p>
    <w:sectPr w:rsidR="000122A3" w:rsidRPr="000122A3" w:rsidSect="00E317FD">
      <w:footerReference w:type="default" r:id="rId6"/>
      <w:pgSz w:w="11906" w:h="16838"/>
      <w:pgMar w:top="1247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9A4" w:rsidRDefault="008539A4" w:rsidP="000122A3">
      <w:r>
        <w:separator/>
      </w:r>
    </w:p>
  </w:endnote>
  <w:endnote w:type="continuationSeparator" w:id="0">
    <w:p w:rsidR="008539A4" w:rsidRDefault="008539A4" w:rsidP="0001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0628"/>
      <w:docPartObj>
        <w:docPartGallery w:val="Page Numbers (Bottom of Page)"/>
        <w:docPartUnique/>
      </w:docPartObj>
    </w:sdtPr>
    <w:sdtEndPr/>
    <w:sdtContent>
      <w:p w:rsidR="00411C6E" w:rsidRDefault="005404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7FD" w:rsidRPr="00E317F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11C6E" w:rsidRDefault="00411C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9A4" w:rsidRDefault="008539A4" w:rsidP="000122A3">
      <w:r>
        <w:separator/>
      </w:r>
    </w:p>
  </w:footnote>
  <w:footnote w:type="continuationSeparator" w:id="0">
    <w:p w:rsidR="008539A4" w:rsidRDefault="008539A4" w:rsidP="00012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0A0"/>
    <w:rsid w:val="000122A3"/>
    <w:rsid w:val="001853AA"/>
    <w:rsid w:val="001F7840"/>
    <w:rsid w:val="00275268"/>
    <w:rsid w:val="002A5E11"/>
    <w:rsid w:val="003D65C4"/>
    <w:rsid w:val="00411C6E"/>
    <w:rsid w:val="00540408"/>
    <w:rsid w:val="005910CE"/>
    <w:rsid w:val="008539A4"/>
    <w:rsid w:val="00916BC7"/>
    <w:rsid w:val="00921D0E"/>
    <w:rsid w:val="00927A40"/>
    <w:rsid w:val="00BA421A"/>
    <w:rsid w:val="00BB21F7"/>
    <w:rsid w:val="00D12C5D"/>
    <w:rsid w:val="00D27AB1"/>
    <w:rsid w:val="00D44BFA"/>
    <w:rsid w:val="00DA4BFE"/>
    <w:rsid w:val="00DB02A2"/>
    <w:rsid w:val="00E317FD"/>
    <w:rsid w:val="00E819C4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C14B3B1"/>
  <w15:docId w15:val="{CAA9BE50-370F-489B-A1E3-BC1007F1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AB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不明显强调1"/>
    <w:qFormat/>
    <w:rsid w:val="00D27AB1"/>
    <w:rPr>
      <w:rFonts w:eastAsia="宋体"/>
      <w:i/>
      <w:iCs/>
      <w:color w:val="3F3F3F"/>
      <w:sz w:val="21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12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122A3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2A3"/>
    <w:rPr>
      <w:rFonts w:eastAsia="仿宋_GB2312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122A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122A3"/>
    <w:rPr>
      <w:rFonts w:eastAsia="仿宋_GB2312"/>
      <w:kern w:val="2"/>
      <w:sz w:val="32"/>
      <w:szCs w:val="24"/>
    </w:rPr>
  </w:style>
  <w:style w:type="paragraph" w:customStyle="1" w:styleId="a9">
    <w:name w:val="公文正文"/>
    <w:basedOn w:val="a"/>
    <w:uiPriority w:val="99"/>
    <w:rsid w:val="000122A3"/>
    <w:pPr>
      <w:spacing w:line="560" w:lineRule="exact"/>
      <w:ind w:firstLineChars="200" w:firstLine="714"/>
    </w:pPr>
    <w:rPr>
      <w:rFonts w:cs="仿宋_GB231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206</Words>
  <Characters>1179</Characters>
  <Application>Microsoft Office Word</Application>
  <DocSecurity>0</DocSecurity>
  <Lines>9</Lines>
  <Paragraphs>2</Paragraphs>
  <ScaleCrop>false</ScaleCrop>
  <Company>HP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13805961292@163.com</cp:lastModifiedBy>
  <cp:revision>7</cp:revision>
  <cp:lastPrinted>2019-03-22T01:45:00Z</cp:lastPrinted>
  <dcterms:created xsi:type="dcterms:W3CDTF">2019-03-22T01:29:00Z</dcterms:created>
  <dcterms:modified xsi:type="dcterms:W3CDTF">2019-05-28T09:14:00Z</dcterms:modified>
</cp:coreProperties>
</file>