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CD" w:rsidRDefault="004C4FCD" w:rsidP="00940E17">
      <w:pPr>
        <w:spacing w:line="600" w:lineRule="exact"/>
        <w:jc w:val="center"/>
        <w:rPr>
          <w:rFonts w:ascii="仿宋" w:eastAsia="仿宋" w:hAnsi="仿宋"/>
          <w:b/>
          <w:sz w:val="32"/>
          <w:szCs w:val="32"/>
        </w:rPr>
      </w:pPr>
      <w:bookmarkStart w:id="0" w:name="_GoBack"/>
      <w:bookmarkEnd w:id="0"/>
    </w:p>
    <w:p w:rsidR="004C4FCD" w:rsidRDefault="004C4FCD" w:rsidP="00940E17">
      <w:pPr>
        <w:spacing w:line="600" w:lineRule="exact"/>
        <w:jc w:val="center"/>
        <w:rPr>
          <w:rFonts w:ascii="仿宋" w:eastAsia="仿宋" w:hAnsi="仿宋"/>
          <w:b/>
          <w:sz w:val="32"/>
          <w:szCs w:val="32"/>
        </w:rPr>
      </w:pPr>
    </w:p>
    <w:p w:rsidR="004C4FCD" w:rsidRDefault="004C4FCD" w:rsidP="00940E17">
      <w:pPr>
        <w:spacing w:line="600" w:lineRule="exact"/>
        <w:jc w:val="center"/>
        <w:rPr>
          <w:rFonts w:ascii="仿宋" w:eastAsia="仿宋" w:hAnsi="仿宋"/>
          <w:b/>
          <w:sz w:val="32"/>
          <w:szCs w:val="32"/>
        </w:rPr>
      </w:pPr>
    </w:p>
    <w:p w:rsidR="004C4FCD" w:rsidRDefault="004C4FCD" w:rsidP="00940E17">
      <w:pPr>
        <w:spacing w:line="600" w:lineRule="exact"/>
        <w:jc w:val="center"/>
        <w:rPr>
          <w:rFonts w:ascii="仿宋" w:eastAsia="仿宋" w:hAnsi="仿宋"/>
          <w:b/>
          <w:sz w:val="32"/>
          <w:szCs w:val="32"/>
        </w:rPr>
      </w:pPr>
    </w:p>
    <w:p w:rsidR="004C4FCD" w:rsidRDefault="004C4FCD" w:rsidP="00940E17">
      <w:pPr>
        <w:spacing w:line="600" w:lineRule="exact"/>
        <w:jc w:val="center"/>
        <w:rPr>
          <w:rFonts w:ascii="仿宋" w:eastAsia="仿宋" w:hAnsi="仿宋"/>
          <w:b/>
          <w:sz w:val="32"/>
          <w:szCs w:val="32"/>
        </w:rPr>
      </w:pPr>
    </w:p>
    <w:p w:rsidR="004C4FCD" w:rsidRDefault="004C4FCD" w:rsidP="00940E17">
      <w:pPr>
        <w:spacing w:line="600" w:lineRule="exact"/>
        <w:jc w:val="center"/>
        <w:rPr>
          <w:rFonts w:ascii="仿宋" w:eastAsia="仿宋" w:hAnsi="仿宋"/>
          <w:b/>
          <w:sz w:val="32"/>
          <w:szCs w:val="32"/>
        </w:rPr>
      </w:pPr>
    </w:p>
    <w:p w:rsidR="004C4FCD" w:rsidRPr="00940E17" w:rsidRDefault="004C4FCD" w:rsidP="00940E17">
      <w:pPr>
        <w:widowControl/>
        <w:shd w:val="clear" w:color="auto" w:fill="FFFFFF"/>
        <w:snapToGrid w:val="0"/>
        <w:jc w:val="center"/>
        <w:rPr>
          <w:rFonts w:ascii="Times New Roman" w:eastAsia="方正仿宋简体" w:hAnsi="Times New Roman"/>
          <w:spacing w:val="-6"/>
          <w:kern w:val="0"/>
          <w:sz w:val="32"/>
          <w:szCs w:val="32"/>
        </w:rPr>
      </w:pPr>
      <w:r w:rsidRPr="00940E17">
        <w:rPr>
          <w:rFonts w:ascii="Times New Roman" w:eastAsia="方正仿宋简体" w:hAnsi="Times New Roman" w:hint="eastAsia"/>
          <w:spacing w:val="-6"/>
          <w:kern w:val="0"/>
          <w:sz w:val="32"/>
          <w:szCs w:val="32"/>
        </w:rPr>
        <w:t>石政办〔</w:t>
      </w:r>
      <w:r w:rsidRPr="00940E17">
        <w:rPr>
          <w:rFonts w:ascii="Times New Roman" w:eastAsia="方正仿宋简体" w:hAnsi="Times New Roman"/>
          <w:spacing w:val="-6"/>
          <w:kern w:val="0"/>
          <w:sz w:val="32"/>
          <w:szCs w:val="32"/>
        </w:rPr>
        <w:t>2020</w:t>
      </w:r>
      <w:r w:rsidRPr="00940E17">
        <w:rPr>
          <w:rFonts w:ascii="Times New Roman" w:eastAsia="方正仿宋简体" w:hAnsi="Times New Roman" w:hint="eastAsia"/>
          <w:spacing w:val="-6"/>
          <w:kern w:val="0"/>
          <w:sz w:val="32"/>
          <w:szCs w:val="32"/>
        </w:rPr>
        <w:t>〕</w:t>
      </w:r>
      <w:r w:rsidRPr="00940E17">
        <w:rPr>
          <w:rFonts w:ascii="Times New Roman" w:eastAsia="方正仿宋简体" w:hAnsi="Times New Roman"/>
          <w:spacing w:val="-6"/>
          <w:kern w:val="0"/>
          <w:sz w:val="32"/>
          <w:szCs w:val="32"/>
        </w:rPr>
        <w:t>2</w:t>
      </w:r>
      <w:r>
        <w:rPr>
          <w:rFonts w:ascii="Times New Roman" w:eastAsia="方正仿宋简体" w:hAnsi="Times New Roman"/>
          <w:spacing w:val="-6"/>
          <w:kern w:val="0"/>
          <w:sz w:val="32"/>
          <w:szCs w:val="32"/>
        </w:rPr>
        <w:t>4</w:t>
      </w:r>
      <w:r w:rsidRPr="00940E17">
        <w:rPr>
          <w:rFonts w:ascii="Times New Roman" w:eastAsia="方正仿宋简体" w:hAnsi="Times New Roman" w:hint="eastAsia"/>
          <w:spacing w:val="-6"/>
          <w:kern w:val="0"/>
          <w:sz w:val="32"/>
          <w:szCs w:val="32"/>
        </w:rPr>
        <w:t>号</w:t>
      </w:r>
    </w:p>
    <w:p w:rsidR="004C4FCD" w:rsidRDefault="004C4FCD" w:rsidP="00940E17">
      <w:pPr>
        <w:spacing w:line="600" w:lineRule="exact"/>
        <w:rPr>
          <w:rFonts w:ascii="仿宋" w:eastAsia="仿宋" w:hAnsi="仿宋"/>
          <w:sz w:val="32"/>
          <w:szCs w:val="32"/>
        </w:rPr>
      </w:pPr>
    </w:p>
    <w:p w:rsidR="004C4FCD" w:rsidRDefault="004C4FCD" w:rsidP="004778D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石井镇人民政府办公室转发《南安市安全生产委员会关于立即组织开展全市房屋安全隐患</w:t>
      </w:r>
    </w:p>
    <w:p w:rsidR="004C4FCD" w:rsidRDefault="004C4FCD" w:rsidP="004778D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大排查大整治的紧急通知》的通知</w:t>
      </w:r>
    </w:p>
    <w:p w:rsidR="004C4FCD" w:rsidRDefault="004C4FCD" w:rsidP="00940E17">
      <w:pPr>
        <w:spacing w:line="600" w:lineRule="exact"/>
        <w:jc w:val="center"/>
        <w:rPr>
          <w:rFonts w:ascii="方正小标宋简体" w:eastAsia="方正小标宋简体" w:hAnsi="方正小标宋简体" w:cs="方正小标宋简体"/>
          <w:sz w:val="44"/>
          <w:szCs w:val="44"/>
        </w:rPr>
      </w:pPr>
    </w:p>
    <w:p w:rsidR="004C4FCD" w:rsidRPr="004778D4" w:rsidRDefault="004C4FCD" w:rsidP="00940E17">
      <w:pPr>
        <w:spacing w:line="600" w:lineRule="exact"/>
        <w:rPr>
          <w:rFonts w:ascii="Times New Roman" w:eastAsia="方正仿宋简体" w:hAnsi="Times New Roman"/>
          <w:sz w:val="32"/>
          <w:szCs w:val="32"/>
        </w:rPr>
      </w:pPr>
      <w:r w:rsidRPr="004778D4">
        <w:rPr>
          <w:rFonts w:ascii="Times New Roman" w:eastAsia="方正仿宋简体" w:hAnsi="Times New Roman" w:hint="eastAsia"/>
          <w:sz w:val="32"/>
          <w:szCs w:val="32"/>
        </w:rPr>
        <w:t>各村（居）委会、镇安委会相关成员单位：</w:t>
      </w:r>
    </w:p>
    <w:p w:rsidR="004C4FCD" w:rsidRPr="004778D4" w:rsidRDefault="004C4FCD" w:rsidP="00940E17">
      <w:pPr>
        <w:spacing w:line="600" w:lineRule="exact"/>
        <w:ind w:firstLineChars="200" w:firstLine="640"/>
        <w:rPr>
          <w:rFonts w:ascii="Times New Roman" w:eastAsia="方正仿宋简体" w:hAnsi="Times New Roman"/>
          <w:sz w:val="32"/>
          <w:szCs w:val="32"/>
        </w:rPr>
      </w:pPr>
      <w:r w:rsidRPr="004778D4">
        <w:rPr>
          <w:rFonts w:ascii="Times New Roman" w:eastAsia="方正仿宋简体" w:hAnsi="Times New Roman" w:hint="eastAsia"/>
          <w:sz w:val="32"/>
          <w:szCs w:val="32"/>
        </w:rPr>
        <w:t>现将《南安市安全生产委员会关于立即组织开展全市房屋安全隐患大排查大整治的紧急通知》</w:t>
      </w:r>
      <w:r>
        <w:rPr>
          <w:rFonts w:ascii="Times New Roman" w:eastAsia="方正仿宋简体" w:hAnsi="Times New Roman" w:hint="eastAsia"/>
          <w:sz w:val="32"/>
          <w:szCs w:val="32"/>
        </w:rPr>
        <w:t>（</w:t>
      </w:r>
      <w:r w:rsidRPr="004778D4">
        <w:rPr>
          <w:rFonts w:ascii="Times New Roman" w:eastAsia="方正仿宋简体" w:hAnsi="Times New Roman" w:hint="eastAsia"/>
          <w:sz w:val="32"/>
          <w:szCs w:val="32"/>
        </w:rPr>
        <w:t>南安委〔</w:t>
      </w:r>
      <w:r w:rsidRPr="004778D4">
        <w:rPr>
          <w:rFonts w:ascii="Times New Roman" w:eastAsia="方正仿宋简体" w:hAnsi="Times New Roman"/>
          <w:sz w:val="32"/>
          <w:szCs w:val="32"/>
        </w:rPr>
        <w:t>2020</w:t>
      </w:r>
      <w:r w:rsidRPr="004778D4">
        <w:rPr>
          <w:rFonts w:ascii="Times New Roman" w:eastAsia="方正仿宋简体" w:hAnsi="Times New Roman" w:hint="eastAsia"/>
          <w:sz w:val="32"/>
          <w:szCs w:val="32"/>
        </w:rPr>
        <w:t>〕</w:t>
      </w:r>
      <w:r w:rsidRPr="004778D4">
        <w:rPr>
          <w:rFonts w:ascii="Times New Roman" w:eastAsia="方正仿宋简体" w:hAnsi="Times New Roman"/>
          <w:sz w:val="32"/>
          <w:szCs w:val="32"/>
        </w:rPr>
        <w:t>3</w:t>
      </w:r>
      <w:r w:rsidRPr="004778D4">
        <w:rPr>
          <w:rFonts w:ascii="Times New Roman" w:eastAsia="方正仿宋简体" w:hAnsi="Times New Roman" w:hint="eastAsia"/>
          <w:sz w:val="32"/>
          <w:szCs w:val="32"/>
        </w:rPr>
        <w:t>号</w:t>
      </w:r>
      <w:r>
        <w:rPr>
          <w:rFonts w:ascii="Times New Roman" w:eastAsia="方正仿宋简体" w:hAnsi="Times New Roman" w:hint="eastAsia"/>
          <w:sz w:val="32"/>
          <w:szCs w:val="32"/>
        </w:rPr>
        <w:t>）</w:t>
      </w:r>
      <w:r w:rsidRPr="004778D4">
        <w:rPr>
          <w:rFonts w:ascii="Times New Roman" w:eastAsia="方正仿宋简体" w:hAnsi="Times New Roman" w:hint="eastAsia"/>
          <w:sz w:val="32"/>
          <w:szCs w:val="32"/>
        </w:rPr>
        <w:t>转发给你们，请结合实际，认真抓好贯彻落实。</w:t>
      </w:r>
    </w:p>
    <w:p w:rsidR="004C4FCD" w:rsidRPr="004778D4" w:rsidRDefault="004C4FCD" w:rsidP="00940E17">
      <w:pPr>
        <w:spacing w:line="600" w:lineRule="exact"/>
        <w:rPr>
          <w:rFonts w:ascii="Times New Roman" w:eastAsia="方正仿宋简体" w:hAnsi="Times New Roman"/>
          <w:sz w:val="32"/>
          <w:szCs w:val="32"/>
        </w:rPr>
      </w:pPr>
    </w:p>
    <w:p w:rsidR="004C4FCD" w:rsidRPr="004778D4" w:rsidRDefault="004C4FCD" w:rsidP="00940E17">
      <w:pPr>
        <w:spacing w:line="600" w:lineRule="exact"/>
        <w:rPr>
          <w:rFonts w:ascii="Times New Roman" w:eastAsia="方正仿宋简体" w:hAnsi="Times New Roman"/>
          <w:sz w:val="32"/>
          <w:szCs w:val="32"/>
        </w:rPr>
      </w:pPr>
    </w:p>
    <w:p w:rsidR="004C4FCD" w:rsidRPr="004778D4" w:rsidRDefault="004C4FCD" w:rsidP="00940E17">
      <w:pPr>
        <w:spacing w:line="600" w:lineRule="exact"/>
        <w:ind w:firstLineChars="1300" w:firstLine="4160"/>
        <w:jc w:val="center"/>
        <w:rPr>
          <w:rFonts w:ascii="Times New Roman" w:eastAsia="方正仿宋简体" w:hAnsi="Times New Roman"/>
          <w:sz w:val="32"/>
          <w:szCs w:val="32"/>
        </w:rPr>
      </w:pPr>
      <w:r w:rsidRPr="004778D4">
        <w:rPr>
          <w:rFonts w:ascii="Times New Roman" w:eastAsia="方正仿宋简体" w:hAnsi="Times New Roman" w:hint="eastAsia"/>
          <w:sz w:val="32"/>
          <w:szCs w:val="32"/>
        </w:rPr>
        <w:t>石井镇人民政府办公室</w:t>
      </w:r>
    </w:p>
    <w:p w:rsidR="004C4FCD" w:rsidRPr="004778D4" w:rsidRDefault="004C4FCD" w:rsidP="00940E17">
      <w:pPr>
        <w:spacing w:line="600" w:lineRule="exact"/>
        <w:ind w:firstLineChars="1300" w:firstLine="4160"/>
        <w:jc w:val="center"/>
        <w:rPr>
          <w:rFonts w:ascii="Times New Roman" w:eastAsia="方正仿宋简体" w:hAnsi="Times New Roman"/>
          <w:sz w:val="32"/>
          <w:szCs w:val="32"/>
        </w:rPr>
      </w:pPr>
      <w:smartTag w:uri="urn:schemas-microsoft-com:office:smarttags" w:element="chsdate">
        <w:smartTagPr>
          <w:attr w:name="IsROCDate" w:val="False"/>
          <w:attr w:name="IsLunarDate" w:val="False"/>
          <w:attr w:name="Day" w:val="9"/>
          <w:attr w:name="Month" w:val="3"/>
          <w:attr w:name="Year" w:val="2020"/>
        </w:smartTagPr>
        <w:r w:rsidRPr="004778D4">
          <w:rPr>
            <w:rFonts w:ascii="Times New Roman" w:eastAsia="方正仿宋简体" w:hAnsi="Times New Roman"/>
            <w:sz w:val="32"/>
            <w:szCs w:val="32"/>
          </w:rPr>
          <w:t>2020</w:t>
        </w:r>
        <w:r w:rsidRPr="004778D4">
          <w:rPr>
            <w:rFonts w:ascii="Times New Roman" w:eastAsia="方正仿宋简体" w:hAnsi="Times New Roman" w:hint="eastAsia"/>
            <w:sz w:val="32"/>
            <w:szCs w:val="32"/>
          </w:rPr>
          <w:t>年</w:t>
        </w:r>
        <w:r w:rsidRPr="004778D4">
          <w:rPr>
            <w:rFonts w:ascii="Times New Roman" w:eastAsia="方正仿宋简体" w:hAnsi="Times New Roman"/>
            <w:sz w:val="32"/>
            <w:szCs w:val="32"/>
          </w:rPr>
          <w:t>3</w:t>
        </w:r>
        <w:r w:rsidRPr="004778D4">
          <w:rPr>
            <w:rFonts w:ascii="Times New Roman" w:eastAsia="方正仿宋简体" w:hAnsi="Times New Roman" w:hint="eastAsia"/>
            <w:sz w:val="32"/>
            <w:szCs w:val="32"/>
          </w:rPr>
          <w:t>月</w:t>
        </w:r>
        <w:r w:rsidRPr="004778D4">
          <w:rPr>
            <w:rFonts w:ascii="Times New Roman" w:eastAsia="方正仿宋简体" w:hAnsi="Times New Roman"/>
            <w:sz w:val="32"/>
            <w:szCs w:val="32"/>
          </w:rPr>
          <w:t>9</w:t>
        </w:r>
        <w:r w:rsidRPr="004778D4">
          <w:rPr>
            <w:rFonts w:ascii="Times New Roman" w:eastAsia="方正仿宋简体" w:hAnsi="Times New Roman" w:hint="eastAsia"/>
            <w:sz w:val="32"/>
            <w:szCs w:val="32"/>
          </w:rPr>
          <w:t>日</w:t>
        </w:r>
      </w:smartTag>
    </w:p>
    <w:p w:rsidR="004C4FCD" w:rsidRPr="004778D4" w:rsidRDefault="004C4FCD" w:rsidP="00940E17">
      <w:pPr>
        <w:spacing w:line="600" w:lineRule="exact"/>
        <w:ind w:firstLineChars="1300" w:firstLine="4160"/>
        <w:jc w:val="center"/>
        <w:rPr>
          <w:rFonts w:ascii="Times New Roman" w:eastAsia="方正仿宋简体" w:hAnsi="Times New Roman"/>
          <w:sz w:val="32"/>
          <w:szCs w:val="32"/>
        </w:rPr>
      </w:pPr>
    </w:p>
    <w:p w:rsidR="004C4FCD" w:rsidRPr="004778D4" w:rsidRDefault="004C4FCD" w:rsidP="004778D4">
      <w:pPr>
        <w:spacing w:line="60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（此件主动公开）</w:t>
      </w:r>
    </w:p>
    <w:p w:rsidR="004C4FCD" w:rsidRDefault="004C4FCD">
      <w:pPr>
        <w:spacing w:line="600" w:lineRule="exact"/>
        <w:rPr>
          <w:rFonts w:ascii="仿宋_GB2312" w:eastAsia="仿宋_GB2312" w:hAnsi="仿宋_GB2312" w:cs="仿宋_GB2312"/>
          <w:sz w:val="32"/>
          <w:szCs w:val="32"/>
        </w:rPr>
      </w:pPr>
    </w:p>
    <w:p w:rsidR="004C4FCD" w:rsidRDefault="004C4FCD">
      <w:pPr>
        <w:spacing w:line="580" w:lineRule="exact"/>
        <w:jc w:val="center"/>
        <w:rPr>
          <w:rFonts w:ascii="宋体" w:eastAsia="宋体" w:hAnsi="宋体"/>
          <w:b/>
          <w:sz w:val="44"/>
          <w:szCs w:val="44"/>
        </w:rPr>
      </w:pPr>
    </w:p>
    <w:p w:rsidR="004C4FCD" w:rsidRDefault="004C4FCD">
      <w:pPr>
        <w:spacing w:line="580" w:lineRule="exact"/>
        <w:jc w:val="center"/>
        <w:rPr>
          <w:rFonts w:ascii="宋体" w:eastAsia="宋体" w:hAnsi="宋体"/>
          <w:b/>
          <w:sz w:val="44"/>
          <w:szCs w:val="44"/>
        </w:rPr>
      </w:pPr>
    </w:p>
    <w:p w:rsidR="004C4FCD" w:rsidRDefault="004C4FCD">
      <w:pPr>
        <w:spacing w:line="580" w:lineRule="exact"/>
        <w:jc w:val="center"/>
        <w:rPr>
          <w:rFonts w:ascii="宋体" w:eastAsia="宋体" w:hAnsi="宋体"/>
          <w:b/>
          <w:sz w:val="44"/>
          <w:szCs w:val="44"/>
        </w:rPr>
      </w:pPr>
    </w:p>
    <w:p w:rsidR="004C4FCD" w:rsidRDefault="004C4FCD">
      <w:pPr>
        <w:spacing w:line="580" w:lineRule="exact"/>
        <w:jc w:val="center"/>
        <w:rPr>
          <w:rFonts w:ascii="宋体" w:eastAsia="宋体" w:hAnsi="宋体"/>
          <w:b/>
          <w:sz w:val="44"/>
          <w:szCs w:val="44"/>
        </w:rPr>
      </w:pPr>
    </w:p>
    <w:p w:rsidR="004C4FCD" w:rsidRDefault="004C4FCD">
      <w:pPr>
        <w:spacing w:line="580" w:lineRule="exact"/>
        <w:jc w:val="center"/>
        <w:rPr>
          <w:rFonts w:ascii="仿宋_GB2312" w:eastAsia="仿宋_GB2312" w:hAnsi="宋体"/>
          <w:sz w:val="32"/>
          <w:szCs w:val="32"/>
        </w:rPr>
      </w:pPr>
      <w:r>
        <w:rPr>
          <w:rFonts w:ascii="仿宋_GB2312" w:eastAsia="仿宋_GB2312" w:hAnsi="宋体" w:hint="eastAsia"/>
          <w:sz w:val="32"/>
          <w:szCs w:val="32"/>
        </w:rPr>
        <w:t>南安委〔</w:t>
      </w:r>
      <w:r>
        <w:rPr>
          <w:rFonts w:ascii="仿宋_GB2312" w:eastAsia="仿宋_GB2312" w:hAnsi="宋体"/>
          <w:sz w:val="32"/>
          <w:szCs w:val="32"/>
        </w:rPr>
        <w:t>2020</w:t>
      </w: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号</w:t>
      </w:r>
    </w:p>
    <w:p w:rsidR="004C4FCD" w:rsidRDefault="004C4FCD">
      <w:pPr>
        <w:spacing w:line="580" w:lineRule="exact"/>
        <w:jc w:val="center"/>
        <w:rPr>
          <w:rFonts w:ascii="宋体" w:eastAsia="宋体" w:hAnsi="宋体"/>
          <w:b/>
          <w:sz w:val="44"/>
          <w:szCs w:val="44"/>
        </w:rPr>
      </w:pPr>
    </w:p>
    <w:p w:rsidR="004C4FCD" w:rsidRDefault="004C4FCD">
      <w:pPr>
        <w:spacing w:line="580" w:lineRule="exact"/>
        <w:jc w:val="center"/>
        <w:rPr>
          <w:rFonts w:ascii="宋体" w:eastAsia="宋体" w:hAnsi="宋体"/>
          <w:b/>
          <w:sz w:val="44"/>
          <w:szCs w:val="44"/>
        </w:rPr>
      </w:pPr>
    </w:p>
    <w:p w:rsidR="004C4FCD" w:rsidRDefault="004C4FCD">
      <w:pPr>
        <w:spacing w:line="580" w:lineRule="exact"/>
        <w:jc w:val="center"/>
        <w:rPr>
          <w:rFonts w:ascii="宋体" w:eastAsia="宋体" w:hAnsi="宋体"/>
          <w:b/>
          <w:sz w:val="44"/>
          <w:szCs w:val="44"/>
        </w:rPr>
      </w:pPr>
      <w:r>
        <w:rPr>
          <w:rFonts w:ascii="宋体" w:eastAsia="宋体" w:hAnsi="宋体" w:hint="eastAsia"/>
          <w:b/>
          <w:sz w:val="44"/>
          <w:szCs w:val="44"/>
        </w:rPr>
        <w:t>南安市安全生产委员会关于立即组织开展全市房屋安全隐患大排查大整治的紧急通知</w:t>
      </w:r>
    </w:p>
    <w:p w:rsidR="004C4FCD" w:rsidRDefault="004C4FCD">
      <w:pPr>
        <w:spacing w:line="580" w:lineRule="exact"/>
        <w:rPr>
          <w:rFonts w:ascii="宋体" w:eastAsia="宋体" w:hAnsi="宋体"/>
          <w:sz w:val="44"/>
          <w:szCs w:val="44"/>
        </w:rPr>
      </w:pPr>
    </w:p>
    <w:p w:rsidR="004C4FCD" w:rsidRDefault="004C4FCD">
      <w:pPr>
        <w:spacing w:line="580" w:lineRule="exact"/>
        <w:rPr>
          <w:rFonts w:ascii="仿宋_GB2312" w:eastAsia="仿宋_GB2312"/>
          <w:sz w:val="32"/>
          <w:szCs w:val="32"/>
        </w:rPr>
      </w:pPr>
      <w:r>
        <w:rPr>
          <w:rFonts w:ascii="仿宋_GB2312" w:eastAsia="仿宋_GB2312" w:hint="eastAsia"/>
          <w:sz w:val="32"/>
          <w:szCs w:val="32"/>
        </w:rPr>
        <w:t>各乡镇（街道）人民政府（办事处）、雪峰开发区、经济开发区管委会，市安委会有关成员单位：</w:t>
      </w:r>
    </w:p>
    <w:p w:rsidR="004C4FCD" w:rsidRDefault="004C4FCD">
      <w:pPr>
        <w:spacing w:line="580" w:lineRule="exact"/>
        <w:ind w:firstLineChars="200" w:firstLine="640"/>
        <w:rPr>
          <w:rFonts w:ascii="仿宋_GB2312" w:eastAsia="仿宋_GB2312"/>
          <w:sz w:val="32"/>
          <w:szCs w:val="32"/>
        </w:rPr>
      </w:pPr>
      <w:r>
        <w:rPr>
          <w:rFonts w:ascii="仿宋_GB2312" w:eastAsia="仿宋_GB2312" w:hint="eastAsia"/>
          <w:sz w:val="32"/>
          <w:szCs w:val="32"/>
        </w:rPr>
        <w:t>按照《南安市防控新型冠状病毒感染的肺炎疫情应急指挥部办公室关于立即组织开展疫情防控期间安全生产大排查大整治的紧急通知》（南防控指办〔</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100</w:t>
      </w:r>
      <w:r>
        <w:rPr>
          <w:rFonts w:ascii="仿宋_GB2312" w:eastAsia="仿宋_GB2312" w:hint="eastAsia"/>
          <w:sz w:val="32"/>
          <w:szCs w:val="32"/>
        </w:rPr>
        <w:t>号）要求，市安委会决定立即在全市范围内组织开展房屋安全隐患大排查大整治活动，现提出如下要求：</w:t>
      </w:r>
    </w:p>
    <w:p w:rsidR="004C4FCD" w:rsidRDefault="004C4FCD">
      <w:pPr>
        <w:spacing w:line="580" w:lineRule="exact"/>
        <w:ind w:firstLineChars="200" w:firstLine="640"/>
        <w:rPr>
          <w:rFonts w:ascii="黑体" w:eastAsia="黑体" w:hAnsi="黑体"/>
          <w:sz w:val="32"/>
          <w:szCs w:val="32"/>
        </w:rPr>
      </w:pPr>
      <w:r>
        <w:rPr>
          <w:rFonts w:ascii="黑体" w:eastAsia="黑体" w:hAnsi="黑体" w:hint="eastAsia"/>
          <w:sz w:val="32"/>
          <w:szCs w:val="32"/>
        </w:rPr>
        <w:t>一、迅速部署，立即组织开展排查整治</w:t>
      </w:r>
    </w:p>
    <w:p w:rsidR="004C4FCD" w:rsidRDefault="004C4FCD">
      <w:pPr>
        <w:spacing w:line="580" w:lineRule="exact"/>
        <w:ind w:firstLineChars="200" w:firstLine="640"/>
        <w:rPr>
          <w:rFonts w:ascii="仿宋_GB2312" w:eastAsia="仿宋_GB2312"/>
          <w:sz w:val="32"/>
          <w:szCs w:val="32"/>
        </w:rPr>
      </w:pPr>
      <w:r>
        <w:rPr>
          <w:rFonts w:ascii="仿宋_GB2312" w:eastAsia="仿宋_GB2312" w:hint="eastAsia"/>
          <w:sz w:val="32"/>
          <w:szCs w:val="32"/>
        </w:rPr>
        <w:t>各乡镇（街道、开发区）及市直有关部门要统筹开展疫情防控工作和房屋安全隐患大排查大整治行动</w:t>
      </w:r>
      <w:r>
        <w:rPr>
          <w:rFonts w:ascii="仿宋_GB2312" w:eastAsia="仿宋_GB2312"/>
          <w:sz w:val="32"/>
          <w:szCs w:val="32"/>
        </w:rPr>
        <w:t>,</w:t>
      </w:r>
      <w:r>
        <w:rPr>
          <w:rFonts w:ascii="仿宋_GB2312" w:eastAsia="仿宋_GB2312" w:hint="eastAsia"/>
          <w:sz w:val="32"/>
          <w:szCs w:val="32"/>
        </w:rPr>
        <w:t>在确保疫情防控稳定的前提下迅速组织开展房屋安全隐患大排查大整治工作。</w:t>
      </w:r>
    </w:p>
    <w:p w:rsidR="004C4FCD" w:rsidRDefault="004C4FCD">
      <w:pPr>
        <w:spacing w:line="580" w:lineRule="exact"/>
        <w:ind w:firstLineChars="200" w:firstLine="643"/>
        <w:rPr>
          <w:rFonts w:ascii="仿宋_GB2312" w:eastAsia="仿宋_GB2312"/>
          <w:sz w:val="32"/>
          <w:szCs w:val="32"/>
        </w:rPr>
      </w:pPr>
      <w:r>
        <w:rPr>
          <w:rFonts w:ascii="楷体_GB2312" w:eastAsia="楷体_GB2312" w:hint="eastAsia"/>
          <w:b/>
          <w:sz w:val="32"/>
          <w:szCs w:val="32"/>
        </w:rPr>
        <w:t>（一）压实责任。</w:t>
      </w:r>
      <w:r>
        <w:rPr>
          <w:rFonts w:ascii="仿宋_GB2312" w:eastAsia="仿宋_GB2312" w:hint="eastAsia"/>
          <w:sz w:val="32"/>
          <w:szCs w:val="32"/>
        </w:rPr>
        <w:t>住建部门要履行行业主管职责，督促已办理施工许可手续的厂房、厂区宿舍、酒店、商超、医院、福利院、群租房等人员密集场所房屋全面进行房屋安全隐患排查，督促其所有者委托第三方检测机构进行检测鉴定，切实消除各类安全隐患；各乡镇（街道、开发区）要组织对辖区内未办理施工许可手续的所有厂房、厂区宿舍、酒店、商超、医院、福利院、群租房等人员密集场所房屋的主体结构进行全面摸排，督促其所有者委托第三方检测机构进行检测鉴定。</w:t>
      </w:r>
    </w:p>
    <w:p w:rsidR="004C4FCD" w:rsidRDefault="004C4FCD">
      <w:pPr>
        <w:spacing w:line="580" w:lineRule="exact"/>
        <w:ind w:firstLineChars="200" w:firstLine="643"/>
        <w:rPr>
          <w:rFonts w:ascii="仿宋_GB2312" w:eastAsia="仿宋_GB2312"/>
          <w:sz w:val="32"/>
          <w:szCs w:val="32"/>
        </w:rPr>
      </w:pPr>
      <w:r>
        <w:rPr>
          <w:rFonts w:ascii="楷体_GB2312" w:eastAsia="楷体_GB2312" w:hint="eastAsia"/>
          <w:b/>
          <w:sz w:val="32"/>
          <w:szCs w:val="32"/>
        </w:rPr>
        <w:t>（二）排查重点。</w:t>
      </w:r>
      <w:r>
        <w:rPr>
          <w:rFonts w:ascii="仿宋_GB2312" w:eastAsia="仿宋_GB2312" w:hint="eastAsia"/>
          <w:sz w:val="32"/>
          <w:szCs w:val="32"/>
        </w:rPr>
        <w:t>各级各部门要按照职责分工立即组织开展拉网式排查，不放过一座房屋</w:t>
      </w:r>
      <w:r>
        <w:rPr>
          <w:rFonts w:ascii="仿宋_GB2312" w:eastAsia="仿宋_GB2312"/>
          <w:sz w:val="32"/>
          <w:szCs w:val="32"/>
        </w:rPr>
        <w:t xml:space="preserve">, </w:t>
      </w:r>
      <w:r>
        <w:rPr>
          <w:rFonts w:ascii="仿宋_GB2312" w:eastAsia="仿宋_GB2312" w:hint="eastAsia"/>
          <w:sz w:val="32"/>
          <w:szCs w:val="32"/>
        </w:rPr>
        <w:t>不放过一个隐患</w:t>
      </w:r>
      <w:r>
        <w:rPr>
          <w:rFonts w:ascii="仿宋_GB2312" w:eastAsia="仿宋_GB2312"/>
          <w:sz w:val="32"/>
          <w:szCs w:val="32"/>
        </w:rPr>
        <w:t xml:space="preserve">, </w:t>
      </w:r>
      <w:r>
        <w:rPr>
          <w:rFonts w:ascii="仿宋_GB2312" w:eastAsia="仿宋_GB2312" w:hint="eastAsia"/>
          <w:sz w:val="32"/>
          <w:szCs w:val="32"/>
        </w:rPr>
        <w:t>实现排查全覆盖、无死角。重点排查：①建设年限长、建设标准低，失修失养；未按规定审批，无专业设计</w:t>
      </w:r>
      <w:r>
        <w:rPr>
          <w:rFonts w:ascii="仿宋_GB2312" w:eastAsia="仿宋_GB2312"/>
          <w:sz w:val="32"/>
          <w:szCs w:val="32"/>
        </w:rPr>
        <w:t>,</w:t>
      </w:r>
      <w:r>
        <w:rPr>
          <w:rFonts w:ascii="仿宋_GB2312" w:eastAsia="仿宋_GB2312" w:hint="eastAsia"/>
          <w:sz w:val="32"/>
          <w:szCs w:val="32"/>
        </w:rPr>
        <w:t>无专业施工</w:t>
      </w:r>
      <w:r>
        <w:rPr>
          <w:rFonts w:ascii="仿宋_GB2312" w:eastAsia="仿宋_GB2312"/>
          <w:sz w:val="32"/>
          <w:szCs w:val="32"/>
        </w:rPr>
        <w:t>,</w:t>
      </w:r>
      <w:r>
        <w:rPr>
          <w:rFonts w:ascii="仿宋_GB2312" w:eastAsia="仿宋_GB2312" w:hint="eastAsia"/>
          <w:sz w:val="32"/>
          <w:szCs w:val="32"/>
        </w:rPr>
        <w:t>无竣工验收的房屋</w:t>
      </w:r>
      <w:r>
        <w:rPr>
          <w:rFonts w:ascii="仿宋_GB2312" w:eastAsia="仿宋_GB2312"/>
          <w:sz w:val="32"/>
          <w:szCs w:val="32"/>
        </w:rPr>
        <w:t>(</w:t>
      </w:r>
      <w:r>
        <w:rPr>
          <w:rFonts w:ascii="仿宋_GB2312" w:eastAsia="仿宋_GB2312" w:hint="eastAsia"/>
          <w:sz w:val="32"/>
          <w:szCs w:val="32"/>
        </w:rPr>
        <w:t>含厂房</w:t>
      </w:r>
      <w:r>
        <w:rPr>
          <w:rFonts w:ascii="仿宋_GB2312" w:eastAsia="仿宋_GB2312"/>
          <w:sz w:val="32"/>
          <w:szCs w:val="32"/>
        </w:rPr>
        <w:t>)</w:t>
      </w:r>
      <w:r>
        <w:rPr>
          <w:rFonts w:ascii="仿宋_GB2312" w:eastAsia="仿宋_GB2312" w:hint="eastAsia"/>
          <w:sz w:val="32"/>
          <w:szCs w:val="32"/>
        </w:rPr>
        <w:t>；擅自加层</w:t>
      </w:r>
      <w:r>
        <w:rPr>
          <w:rFonts w:ascii="仿宋_GB2312" w:eastAsia="仿宋_GB2312"/>
          <w:sz w:val="32"/>
          <w:szCs w:val="32"/>
        </w:rPr>
        <w:t>,</w:t>
      </w:r>
      <w:r>
        <w:rPr>
          <w:rFonts w:ascii="仿宋_GB2312" w:eastAsia="仿宋_GB2312" w:hint="eastAsia"/>
          <w:sz w:val="32"/>
          <w:szCs w:val="32"/>
        </w:rPr>
        <w:t>改扩建的房屋</w:t>
      </w:r>
      <w:r>
        <w:rPr>
          <w:rFonts w:ascii="仿宋_GB2312" w:eastAsia="仿宋_GB2312"/>
          <w:sz w:val="32"/>
          <w:szCs w:val="32"/>
        </w:rPr>
        <w:t>;</w:t>
      </w:r>
      <w:r>
        <w:rPr>
          <w:rFonts w:ascii="仿宋_GB2312" w:eastAsia="仿宋_GB2312" w:hint="eastAsia"/>
          <w:sz w:val="32"/>
          <w:szCs w:val="32"/>
        </w:rPr>
        <w:t>生产、经营、居住功能混杂的“三合一”自建房；用于出租特别是群租牟利的自建房；擅自改变功能作为居住使用的厂房；池塘、河道、高边坡回填等软弱地基上的自建房。②为征迁赔偿等目的违规突击抢建加层、自建房用于群租牟利、存在重大安全隐患仍在出租、自建房改为厂房或加工作坊、位于软弱地基上、石结构房屋存在悬挑构件、</w:t>
      </w:r>
      <w:r>
        <w:rPr>
          <w:rFonts w:ascii="仿宋_GB2312" w:eastAsia="仿宋_GB2312"/>
          <w:sz w:val="32"/>
          <w:szCs w:val="32"/>
        </w:rPr>
        <w:t>2015</w:t>
      </w:r>
      <w:r>
        <w:rPr>
          <w:rFonts w:ascii="仿宋_GB2312" w:eastAsia="仿宋_GB2312" w:hint="eastAsia"/>
          <w:sz w:val="32"/>
          <w:szCs w:val="32"/>
        </w:rPr>
        <w:t>年我市老楼危楼整治中排查出年久失修等</w:t>
      </w:r>
      <w:r>
        <w:rPr>
          <w:rFonts w:ascii="仿宋_GB2312" w:eastAsia="仿宋_GB2312"/>
          <w:sz w:val="32"/>
          <w:szCs w:val="32"/>
        </w:rPr>
        <w:t>7</w:t>
      </w:r>
      <w:r>
        <w:rPr>
          <w:rFonts w:ascii="仿宋_GB2312" w:eastAsia="仿宋_GB2312" w:hint="eastAsia"/>
          <w:sz w:val="32"/>
          <w:szCs w:val="32"/>
        </w:rPr>
        <w:t>种房屋类型，特别是位于城乡结合部、城中村、各类开发区（工业园区）及周边等重点区域，未经审批、未经专业设计施工、用于经营的自建房。③加强房屋消防安全检查；重点检查电力表后私拉乱接、过载用电等危及电力安全行为；未使用不燃或难燃材料搭建电动车集中停放场所，未配置专用充电装置，与建筑其他部位未采取防火分隔，配备消防器材，落实专人管理。</w:t>
      </w:r>
    </w:p>
    <w:p w:rsidR="004C4FCD" w:rsidRDefault="004C4FCD">
      <w:pPr>
        <w:spacing w:line="580" w:lineRule="exact"/>
        <w:ind w:firstLineChars="200" w:firstLine="643"/>
        <w:rPr>
          <w:rFonts w:ascii="仿宋_GB2312" w:eastAsia="仿宋_GB2312"/>
          <w:sz w:val="32"/>
          <w:szCs w:val="32"/>
        </w:rPr>
      </w:pPr>
      <w:r>
        <w:rPr>
          <w:rFonts w:ascii="楷体_GB2312" w:eastAsia="楷体_GB2312" w:hint="eastAsia"/>
          <w:b/>
          <w:sz w:val="32"/>
          <w:szCs w:val="32"/>
        </w:rPr>
        <w:t>（三）建立台账。</w:t>
      </w:r>
      <w:r>
        <w:rPr>
          <w:rFonts w:ascii="仿宋_GB2312" w:eastAsia="仿宋_GB2312" w:hint="eastAsia"/>
          <w:sz w:val="32"/>
          <w:szCs w:val="32"/>
        </w:rPr>
        <w:t>对排查出的房屋安全隐患</w:t>
      </w:r>
      <w:r>
        <w:rPr>
          <w:rFonts w:ascii="仿宋_GB2312" w:eastAsia="仿宋_GB2312"/>
          <w:sz w:val="32"/>
          <w:szCs w:val="32"/>
        </w:rPr>
        <w:t xml:space="preserve">, </w:t>
      </w:r>
      <w:r>
        <w:rPr>
          <w:rFonts w:ascii="仿宋_GB2312" w:eastAsia="仿宋_GB2312" w:hint="eastAsia"/>
          <w:sz w:val="32"/>
          <w:szCs w:val="32"/>
        </w:rPr>
        <w:t>要逐户、逐房建立隐患整改台账，明确整改的目标、责任和措施</w:t>
      </w:r>
      <w:r>
        <w:rPr>
          <w:rFonts w:ascii="仿宋_GB2312" w:eastAsia="仿宋_GB2312"/>
          <w:sz w:val="32"/>
          <w:szCs w:val="32"/>
        </w:rPr>
        <w:t xml:space="preserve">, </w:t>
      </w:r>
      <w:r>
        <w:rPr>
          <w:rFonts w:ascii="仿宋_GB2312" w:eastAsia="仿宋_GB2312" w:hint="eastAsia"/>
          <w:sz w:val="32"/>
          <w:szCs w:val="32"/>
        </w:rPr>
        <w:t>限期整改。对有安全隐患房屋实行“零容忍”，按照“急的先查先治”原则，各级各部门对排查发现的房屋安全隐患要强化整治工作，对整体危险和局部危险房屋要采取果断措施，彻底消除安全隐患。</w:t>
      </w:r>
    </w:p>
    <w:p w:rsidR="004C4FCD" w:rsidRDefault="004C4FCD">
      <w:pPr>
        <w:spacing w:line="580" w:lineRule="exact"/>
        <w:ind w:firstLineChars="200" w:firstLine="640"/>
        <w:rPr>
          <w:rFonts w:ascii="黑体" w:eastAsia="黑体" w:hAnsi="黑体"/>
          <w:sz w:val="32"/>
          <w:szCs w:val="32"/>
        </w:rPr>
      </w:pPr>
      <w:r>
        <w:rPr>
          <w:rFonts w:ascii="黑体" w:eastAsia="黑体" w:hAnsi="黑体" w:hint="eastAsia"/>
          <w:sz w:val="32"/>
          <w:szCs w:val="32"/>
        </w:rPr>
        <w:t>二、落实责任，强化房屋安全监管</w:t>
      </w:r>
    </w:p>
    <w:p w:rsidR="004C4FCD" w:rsidRDefault="004C4FCD">
      <w:pPr>
        <w:spacing w:line="580" w:lineRule="exact"/>
        <w:ind w:firstLineChars="200" w:firstLine="640"/>
        <w:rPr>
          <w:rFonts w:ascii="仿宋_GB2312" w:eastAsia="仿宋_GB2312"/>
          <w:sz w:val="32"/>
          <w:szCs w:val="32"/>
        </w:rPr>
      </w:pPr>
      <w:r>
        <w:rPr>
          <w:rFonts w:ascii="仿宋_GB2312" w:eastAsia="仿宋_GB2312" w:hint="eastAsia"/>
          <w:sz w:val="32"/>
          <w:szCs w:val="32"/>
        </w:rPr>
        <w:t>市住建、公安、自然资源、农业农村、应急、市场监管、城管局等部门要加强指导，按照（</w:t>
      </w:r>
      <w:r>
        <w:rPr>
          <w:rFonts w:ascii="Times New Roman" w:eastAsia="方正仿宋简体" w:hAnsi="Times New Roman" w:hint="eastAsia"/>
          <w:sz w:val="32"/>
          <w:szCs w:val="32"/>
        </w:rPr>
        <w:t>南政办〔</w:t>
      </w:r>
      <w:r>
        <w:rPr>
          <w:rFonts w:ascii="Times New Roman" w:eastAsia="方正仿宋简体" w:hAnsi="Times New Roman"/>
          <w:sz w:val="32"/>
          <w:szCs w:val="32"/>
        </w:rPr>
        <w:t>2019</w:t>
      </w:r>
      <w:r>
        <w:rPr>
          <w:rFonts w:ascii="Times New Roman" w:eastAsia="方正仿宋简体" w:hAnsi="Times New Roman" w:hint="eastAsia"/>
          <w:sz w:val="32"/>
          <w:szCs w:val="32"/>
        </w:rPr>
        <w:t>〕</w:t>
      </w:r>
      <w:r>
        <w:rPr>
          <w:rFonts w:ascii="Times New Roman" w:eastAsia="方正仿宋简体" w:hAnsi="Times New Roman"/>
          <w:sz w:val="32"/>
          <w:szCs w:val="32"/>
        </w:rPr>
        <w:t>37</w:t>
      </w:r>
      <w:r>
        <w:rPr>
          <w:rFonts w:ascii="Times New Roman" w:eastAsia="方正仿宋简体" w:hAnsi="Times New Roman" w:hint="eastAsia"/>
          <w:sz w:val="32"/>
          <w:szCs w:val="32"/>
        </w:rPr>
        <w:t>号</w:t>
      </w:r>
      <w:r>
        <w:rPr>
          <w:rFonts w:ascii="仿宋_GB2312" w:eastAsia="仿宋_GB2312" w:hint="eastAsia"/>
          <w:sz w:val="32"/>
          <w:szCs w:val="32"/>
        </w:rPr>
        <w:t>）规定，进一步督促各自包片乡镇（街道、开发区）抓好房屋安全日常监管。特别是对去年以来排查出的重大安全隐患房屋，目前仍尚未有效处置的，要立即采取果断措施，全面完成重大安全隐患房屋处置，特别要果断撤离人员，确保人民群众生命安全。住建部门要牵头负责组织做好房屋安全隐患的排查整治工作，加强房屋安全管理；公安部门要加强房屋治安管理，加大排查力度，摸清出租房屋底数；消防部门要对房屋消防安全综合整治工作进行业务指导、培训，依法查处违反消防安全管理的违法行为；自然资源部门、城市管理部门等部门按照职责分工查处“两违”建筑。国网南安供电公司要为相关部门开展房屋用电线路安全状态检查提供专业支持，要配合执法部门依法对不配合整改行动的单位（个人）停止供电。</w:t>
      </w:r>
    </w:p>
    <w:p w:rsidR="004C4FCD" w:rsidRDefault="004C4FCD">
      <w:pPr>
        <w:spacing w:line="580" w:lineRule="exact"/>
        <w:ind w:firstLineChars="200" w:firstLine="640"/>
        <w:rPr>
          <w:rFonts w:ascii="黑体" w:eastAsia="黑体" w:hAnsi="黑体"/>
          <w:sz w:val="32"/>
          <w:szCs w:val="32"/>
        </w:rPr>
      </w:pPr>
      <w:r>
        <w:rPr>
          <w:rFonts w:ascii="黑体" w:eastAsia="黑体" w:hAnsi="黑体" w:hint="eastAsia"/>
          <w:sz w:val="32"/>
          <w:szCs w:val="32"/>
        </w:rPr>
        <w:t>三、宣传培训，提高群众安全意识</w:t>
      </w:r>
    </w:p>
    <w:p w:rsidR="004C4FCD" w:rsidRDefault="004C4FCD">
      <w:pPr>
        <w:spacing w:line="580" w:lineRule="exact"/>
        <w:ind w:firstLineChars="200" w:firstLine="640"/>
        <w:rPr>
          <w:rFonts w:ascii="仿宋_GB2312" w:eastAsia="仿宋_GB2312"/>
          <w:sz w:val="32"/>
          <w:szCs w:val="32"/>
        </w:rPr>
      </w:pPr>
      <w:r>
        <w:rPr>
          <w:rFonts w:ascii="仿宋_GB2312" w:eastAsia="仿宋_GB2312" w:hint="eastAsia"/>
          <w:sz w:val="32"/>
          <w:szCs w:val="32"/>
        </w:rPr>
        <w:t>各级各部门要加大房屋安全知识和法律知识宣传，积极开展各种形式的房屋安全知识普及和法律知识宣传活动，使广大群众了解房屋安全隐患的危害和严重后果，进一步提高房屋安全意识和法制观念。印发房屋安全宣传材料</w:t>
      </w:r>
      <w:r>
        <w:rPr>
          <w:rFonts w:ascii="仿宋_GB2312" w:eastAsia="仿宋_GB2312"/>
          <w:sz w:val="32"/>
          <w:szCs w:val="32"/>
        </w:rPr>
        <w:t xml:space="preserve">, </w:t>
      </w:r>
      <w:r>
        <w:rPr>
          <w:rFonts w:ascii="仿宋_GB2312" w:eastAsia="仿宋_GB2312" w:hint="eastAsia"/>
          <w:sz w:val="32"/>
          <w:szCs w:val="32"/>
        </w:rPr>
        <w:t>开展安全知识等方面的培训教育</w:t>
      </w:r>
      <w:r>
        <w:rPr>
          <w:rFonts w:ascii="仿宋_GB2312" w:eastAsia="仿宋_GB2312"/>
          <w:sz w:val="32"/>
          <w:szCs w:val="32"/>
        </w:rPr>
        <w:t xml:space="preserve">, </w:t>
      </w:r>
      <w:r>
        <w:rPr>
          <w:rFonts w:ascii="仿宋_GB2312" w:eastAsia="仿宋_GB2312" w:hint="eastAsia"/>
          <w:sz w:val="32"/>
          <w:szCs w:val="32"/>
        </w:rPr>
        <w:t>结合典型案例进行多种形式的房屋安全知识宣传教育</w:t>
      </w:r>
      <w:r>
        <w:rPr>
          <w:rFonts w:ascii="仿宋_GB2312" w:eastAsia="仿宋_GB2312"/>
          <w:sz w:val="32"/>
          <w:szCs w:val="32"/>
        </w:rPr>
        <w:t>,</w:t>
      </w:r>
      <w:r>
        <w:rPr>
          <w:rFonts w:ascii="仿宋_GB2312" w:eastAsia="仿宋_GB2312" w:hint="eastAsia"/>
          <w:sz w:val="32"/>
          <w:szCs w:val="32"/>
        </w:rPr>
        <w:t>举一反三</w:t>
      </w:r>
      <w:r>
        <w:rPr>
          <w:rFonts w:ascii="仿宋_GB2312" w:eastAsia="仿宋_GB2312"/>
          <w:sz w:val="32"/>
          <w:szCs w:val="32"/>
        </w:rPr>
        <w:t>,</w:t>
      </w:r>
      <w:r>
        <w:rPr>
          <w:rFonts w:ascii="仿宋_GB2312" w:eastAsia="仿宋_GB2312" w:hint="eastAsia"/>
          <w:sz w:val="32"/>
          <w:szCs w:val="32"/>
        </w:rPr>
        <w:t>认真吸取事故教训</w:t>
      </w:r>
      <w:r>
        <w:rPr>
          <w:rFonts w:ascii="仿宋_GB2312" w:eastAsia="仿宋_GB2312"/>
          <w:sz w:val="32"/>
          <w:szCs w:val="32"/>
        </w:rPr>
        <w:t>,</w:t>
      </w:r>
      <w:r>
        <w:rPr>
          <w:rFonts w:ascii="仿宋_GB2312" w:eastAsia="仿宋_GB2312" w:hint="eastAsia"/>
          <w:sz w:val="32"/>
          <w:szCs w:val="32"/>
        </w:rPr>
        <w:t>坚决避免房屋安全事故的再次发生。</w:t>
      </w:r>
    </w:p>
    <w:p w:rsidR="004C4FCD" w:rsidRDefault="004C4FC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四、严肃问责，落实问题隐患查处</w:t>
      </w:r>
    </w:p>
    <w:p w:rsidR="004C4FCD" w:rsidRDefault="004C4FCD">
      <w:pPr>
        <w:spacing w:line="580" w:lineRule="exact"/>
        <w:ind w:firstLineChars="200" w:firstLine="640"/>
        <w:rPr>
          <w:rFonts w:ascii="仿宋_GB2312" w:eastAsia="仿宋_GB2312"/>
          <w:sz w:val="32"/>
          <w:szCs w:val="32"/>
        </w:rPr>
      </w:pPr>
      <w:r>
        <w:rPr>
          <w:rFonts w:ascii="仿宋_GB2312" w:eastAsia="仿宋_GB2312" w:hint="eastAsia"/>
          <w:sz w:val="32"/>
          <w:szCs w:val="32"/>
        </w:rPr>
        <w:t>各级各部门要高度重视，明确分工，扎实抓好房屋安全隐患排查治理工作，因排查治理走过场、隐患整改不到位、防控措施未落实导致发生房屋安全亡人事故的，将依法依规进行责任倒查，从严追究有关单位和人员的责任。</w:t>
      </w:r>
    </w:p>
    <w:p w:rsidR="004C4FCD" w:rsidRDefault="004C4FCD">
      <w:pPr>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对整体危险和局部危险房屋，特别是擅自加层的、砖混的、未经专业设计施工的房屋，未能提供安全性证明的，要边查边清；未能提供安全证明的要责成业主和使用人，做到该停用的，坚决停用；该拆除的，坚决拆除；该加固的，立即予以加固。</w:t>
      </w:r>
    </w:p>
    <w:p w:rsidR="004C4FCD" w:rsidRDefault="004C4FCD">
      <w:pPr>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．对存在重大安全隐患和危及周边安全、可能造成群死群伤事故的房屋，要态度坚决、采取果断措施，立即撤出居住人员，腾空封房，责令限期拆除，彻底排除安全隐患。</w:t>
      </w:r>
    </w:p>
    <w:p w:rsidR="004C4FCD" w:rsidRDefault="004C4FCD">
      <w:pPr>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．对存在一般安全隐患的房屋，要责令业主采取措施消除隐患。</w:t>
      </w:r>
    </w:p>
    <w:p w:rsidR="004C4FCD" w:rsidRDefault="004C4FCD">
      <w:pPr>
        <w:spacing w:line="58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．对业主未按要求落实整改的，可依法强制执行，采取停止供水、供电服务等措施。</w:t>
      </w:r>
    </w:p>
    <w:p w:rsidR="004C4FCD" w:rsidRDefault="004C4FCD">
      <w:pPr>
        <w:spacing w:line="58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．对将危险房屋作为经营场所，特别是无证无照从事经营的，要依法进行查处。</w:t>
      </w:r>
    </w:p>
    <w:p w:rsidR="004C4FCD" w:rsidRDefault="004C4FCD">
      <w:pPr>
        <w:spacing w:line="58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．对因抢建、“两违”施工发生的安全生产事故，要依法追究业主等相关人员法律责任。</w:t>
      </w:r>
    </w:p>
    <w:p w:rsidR="004C4FCD" w:rsidRDefault="004C4FCD">
      <w:pPr>
        <w:spacing w:line="580" w:lineRule="exact"/>
        <w:ind w:firstLineChars="200" w:firstLine="640"/>
        <w:rPr>
          <w:rFonts w:ascii="仿宋_GB2312" w:eastAsia="仿宋_GB2312"/>
          <w:sz w:val="32"/>
          <w:szCs w:val="32"/>
        </w:rPr>
      </w:pPr>
      <w:r>
        <w:rPr>
          <w:rFonts w:ascii="仿宋_GB2312" w:eastAsia="仿宋_GB2312" w:hint="eastAsia"/>
          <w:sz w:val="32"/>
          <w:szCs w:val="32"/>
        </w:rPr>
        <w:t>各乡镇（街道、开发区）应于每周一上午下班前将房屋安全隐患大排查大整治工作情况汇总到各自包片市直有关部门；包片市直有关部门应于每周一下午</w:t>
      </w:r>
      <w:r>
        <w:rPr>
          <w:rFonts w:ascii="仿宋_GB2312" w:eastAsia="仿宋_GB2312"/>
          <w:sz w:val="32"/>
          <w:szCs w:val="32"/>
        </w:rPr>
        <w:t>15</w:t>
      </w:r>
      <w:r>
        <w:rPr>
          <w:rFonts w:ascii="仿宋_GB2312" w:eastAsia="仿宋_GB2312" w:hint="eastAsia"/>
          <w:sz w:val="32"/>
          <w:szCs w:val="32"/>
        </w:rPr>
        <w:t>时前将房屋安全隐患大排查大整治工作开展情况报送市住建局（</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9</w:t>
      </w:r>
      <w:r>
        <w:rPr>
          <w:rFonts w:ascii="仿宋_GB2312" w:eastAsia="仿宋_GB2312" w:hint="eastAsia"/>
          <w:sz w:val="32"/>
          <w:szCs w:val="32"/>
        </w:rPr>
        <w:t>日前首报），联系人：陈奕盛；联系方式：</w:t>
      </w:r>
      <w:r>
        <w:rPr>
          <w:rFonts w:ascii="仿宋_GB2312" w:eastAsia="仿宋_GB2312"/>
          <w:sz w:val="32"/>
          <w:szCs w:val="32"/>
        </w:rPr>
        <w:t>13599121853</w:t>
      </w:r>
      <w:r>
        <w:rPr>
          <w:rFonts w:ascii="仿宋_GB2312" w:eastAsia="仿宋_GB2312" w:hint="eastAsia"/>
          <w:sz w:val="32"/>
          <w:szCs w:val="32"/>
        </w:rPr>
        <w:t>，电子邮箱：</w:t>
      </w:r>
      <w:r>
        <w:rPr>
          <w:rFonts w:ascii="仿宋_GB2312" w:eastAsia="仿宋_GB2312"/>
          <w:sz w:val="32"/>
          <w:szCs w:val="32"/>
        </w:rPr>
        <w:t>najgk@163.com</w:t>
      </w:r>
      <w:r>
        <w:rPr>
          <w:rFonts w:ascii="仿宋_GB2312" w:eastAsia="仿宋_GB2312" w:hint="eastAsia"/>
          <w:sz w:val="32"/>
          <w:szCs w:val="32"/>
        </w:rPr>
        <w:t>。</w:t>
      </w:r>
    </w:p>
    <w:p w:rsidR="004C4FCD" w:rsidRDefault="004C4FCD">
      <w:pPr>
        <w:spacing w:line="580" w:lineRule="exact"/>
        <w:ind w:firstLineChars="200" w:firstLine="640"/>
        <w:rPr>
          <w:rFonts w:ascii="仿宋_GB2312" w:eastAsia="仿宋_GB2312"/>
          <w:sz w:val="32"/>
          <w:szCs w:val="32"/>
        </w:rPr>
      </w:pPr>
    </w:p>
    <w:p w:rsidR="004C4FCD" w:rsidRDefault="004C4FCD">
      <w:pPr>
        <w:spacing w:line="580" w:lineRule="exact"/>
        <w:ind w:firstLineChars="200" w:firstLine="640"/>
        <w:rPr>
          <w:rFonts w:ascii="仿宋_GB2312" w:eastAsia="仿宋_GB2312"/>
          <w:sz w:val="32"/>
          <w:szCs w:val="32"/>
        </w:rPr>
      </w:pPr>
      <w:r>
        <w:rPr>
          <w:rFonts w:ascii="仿宋_GB2312" w:eastAsia="仿宋_GB2312" w:hint="eastAsia"/>
          <w:sz w:val="32"/>
          <w:szCs w:val="32"/>
        </w:rPr>
        <w:t>附件：南安市房屋安全隐患大排查大整治工作台账</w:t>
      </w:r>
    </w:p>
    <w:p w:rsidR="004C4FCD" w:rsidRDefault="004C4FCD">
      <w:pPr>
        <w:spacing w:line="580" w:lineRule="exact"/>
        <w:ind w:firstLineChars="200" w:firstLine="640"/>
        <w:rPr>
          <w:rFonts w:ascii="仿宋_GB2312" w:eastAsia="仿宋_GB2312"/>
          <w:sz w:val="32"/>
          <w:szCs w:val="32"/>
        </w:rPr>
      </w:pPr>
    </w:p>
    <w:p w:rsidR="004C4FCD" w:rsidRDefault="004C4FCD">
      <w:pPr>
        <w:spacing w:line="580" w:lineRule="exact"/>
        <w:ind w:firstLineChars="200" w:firstLine="640"/>
        <w:rPr>
          <w:rFonts w:ascii="仿宋_GB2312" w:eastAsia="仿宋_GB2312"/>
          <w:sz w:val="32"/>
          <w:szCs w:val="32"/>
        </w:rPr>
      </w:pPr>
      <w:r>
        <w:rPr>
          <w:rFonts w:ascii="仿宋_GB2312" w:eastAsia="仿宋_GB2312"/>
          <w:sz w:val="32"/>
          <w:szCs w:val="32"/>
        </w:rPr>
        <w:t xml:space="preserve">               </w:t>
      </w:r>
    </w:p>
    <w:p w:rsidR="004C4FCD" w:rsidRDefault="004C4FCD">
      <w:pPr>
        <w:spacing w:line="580" w:lineRule="exact"/>
        <w:ind w:firstLineChars="1000" w:firstLine="320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南安市安全生产委员会</w:t>
      </w:r>
    </w:p>
    <w:p w:rsidR="004C4FCD" w:rsidRDefault="004C4FCD">
      <w:pPr>
        <w:spacing w:line="580" w:lineRule="exact"/>
        <w:ind w:firstLineChars="200" w:firstLine="640"/>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8"/>
          <w:attr w:name="Month" w:val="3"/>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w:t>
        </w:r>
      </w:smartTag>
    </w:p>
    <w:p w:rsidR="004C4FCD" w:rsidRDefault="004C4FCD">
      <w:pPr>
        <w:spacing w:line="580" w:lineRule="exact"/>
        <w:rPr>
          <w:rFonts w:ascii="仿宋_GB2312" w:eastAsia="仿宋_GB2312"/>
          <w:sz w:val="32"/>
          <w:szCs w:val="32"/>
        </w:rPr>
      </w:pPr>
    </w:p>
    <w:p w:rsidR="004C4FCD" w:rsidRDefault="004C4FCD">
      <w:pPr>
        <w:spacing w:line="580" w:lineRule="exact"/>
        <w:ind w:firstLineChars="100" w:firstLine="320"/>
        <w:rPr>
          <w:rFonts w:ascii="仿宋_GB2312" w:eastAsia="仿宋_GB2312"/>
          <w:sz w:val="32"/>
          <w:szCs w:val="32"/>
        </w:rPr>
      </w:pPr>
      <w:r>
        <w:rPr>
          <w:rFonts w:ascii="仿宋_GB2312" w:eastAsia="仿宋_GB2312" w:hint="eastAsia"/>
          <w:sz w:val="32"/>
          <w:szCs w:val="32"/>
        </w:rPr>
        <w:t>（此件主动公开）</w:t>
      </w:r>
    </w:p>
    <w:p w:rsidR="004C4FCD" w:rsidRDefault="004C4FCD">
      <w:pPr>
        <w:spacing w:line="580" w:lineRule="exact"/>
        <w:rPr>
          <w:rFonts w:ascii="仿宋_GB2312" w:eastAsia="仿宋_GB2312"/>
          <w:sz w:val="32"/>
          <w:szCs w:val="32"/>
        </w:rPr>
      </w:pPr>
    </w:p>
    <w:p w:rsidR="004C4FCD" w:rsidRDefault="004C4FCD">
      <w:pPr>
        <w:spacing w:line="580" w:lineRule="exact"/>
        <w:rPr>
          <w:rFonts w:ascii="仿宋_GB2312" w:eastAsia="仿宋_GB2312"/>
          <w:sz w:val="32"/>
          <w:szCs w:val="32"/>
        </w:rPr>
      </w:pPr>
    </w:p>
    <w:p w:rsidR="004C4FCD" w:rsidRDefault="004C4FCD">
      <w:pPr>
        <w:spacing w:line="580" w:lineRule="exact"/>
        <w:rPr>
          <w:rFonts w:ascii="仿宋_GB2312" w:eastAsia="仿宋_GB2312"/>
          <w:sz w:val="32"/>
          <w:szCs w:val="32"/>
        </w:rPr>
      </w:pPr>
    </w:p>
    <w:p w:rsidR="004C4FCD" w:rsidRDefault="004C4FCD">
      <w:pPr>
        <w:spacing w:line="580" w:lineRule="exact"/>
        <w:rPr>
          <w:rFonts w:ascii="仿宋_GB2312" w:eastAsia="仿宋_GB2312"/>
          <w:sz w:val="32"/>
          <w:szCs w:val="3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8"/>
      </w:tblGrid>
      <w:tr w:rsidR="004C4FCD">
        <w:tc>
          <w:tcPr>
            <w:tcW w:w="9108" w:type="dxa"/>
            <w:tcBorders>
              <w:left w:val="nil"/>
              <w:right w:val="nil"/>
            </w:tcBorders>
          </w:tcPr>
          <w:p w:rsidR="004C4FCD" w:rsidRDefault="004C4FCD">
            <w:pPr>
              <w:spacing w:line="580" w:lineRule="exact"/>
              <w:ind w:leftChars="66" w:left="979" w:hangingChars="300" w:hanging="840"/>
              <w:rPr>
                <w:rFonts w:ascii="仿宋_GB2312" w:eastAsia="仿宋_GB2312" w:hAnsi="Times New Roman"/>
                <w:sz w:val="28"/>
                <w:szCs w:val="28"/>
              </w:rPr>
            </w:pPr>
            <w:r>
              <w:rPr>
                <w:rFonts w:ascii="仿宋_GB2312" w:eastAsia="仿宋_GB2312" w:hAnsi="Times New Roman" w:hint="eastAsia"/>
                <w:sz w:val="28"/>
                <w:szCs w:val="28"/>
              </w:rPr>
              <w:t>抄送：泉州市安办，南安市委林荣忠书记、市政府张桂森市长、黄景阳常务副市长、王端峰副市长、吴振强副市长。</w:t>
            </w:r>
          </w:p>
        </w:tc>
      </w:tr>
      <w:tr w:rsidR="004C4FCD">
        <w:tc>
          <w:tcPr>
            <w:tcW w:w="9108" w:type="dxa"/>
            <w:tcBorders>
              <w:left w:val="nil"/>
              <w:right w:val="nil"/>
            </w:tcBorders>
          </w:tcPr>
          <w:p w:rsidR="004C4FCD" w:rsidRDefault="004C4FCD">
            <w:pPr>
              <w:spacing w:line="580" w:lineRule="exact"/>
              <w:ind w:firstLineChars="50" w:firstLine="140"/>
              <w:rPr>
                <w:rFonts w:ascii="仿宋_GB2312" w:eastAsia="仿宋_GB2312" w:hAnsi="Times New Roman"/>
                <w:sz w:val="28"/>
                <w:szCs w:val="28"/>
              </w:rPr>
            </w:pPr>
            <w:r>
              <w:rPr>
                <w:rFonts w:ascii="仿宋_GB2312" w:eastAsia="仿宋_GB2312" w:hAnsi="Times New Roman" w:hint="eastAsia"/>
                <w:sz w:val="28"/>
                <w:szCs w:val="28"/>
              </w:rPr>
              <w:t>南安市安全生产管理委员会办公室</w:t>
            </w:r>
            <w:r>
              <w:rPr>
                <w:rFonts w:ascii="仿宋_GB2312" w:eastAsia="仿宋_GB2312" w:hAnsi="Times New Roman"/>
                <w:sz w:val="28"/>
                <w:szCs w:val="28"/>
              </w:rPr>
              <w:t xml:space="preserve">            2020</w:t>
            </w:r>
            <w:r>
              <w:rPr>
                <w:rFonts w:ascii="仿宋_GB2312" w:eastAsia="仿宋_GB2312" w:hAnsi="Times New Roman" w:hint="eastAsia"/>
                <w:sz w:val="28"/>
                <w:szCs w:val="28"/>
              </w:rPr>
              <w:t>年</w:t>
            </w:r>
            <w:r>
              <w:rPr>
                <w:rFonts w:ascii="仿宋_GB2312" w:eastAsia="仿宋_GB2312" w:hAnsi="Times New Roman"/>
                <w:sz w:val="28"/>
                <w:szCs w:val="28"/>
              </w:rPr>
              <w:t>3</w:t>
            </w:r>
            <w:r>
              <w:rPr>
                <w:rFonts w:ascii="仿宋_GB2312" w:eastAsia="仿宋_GB2312" w:hAnsi="Times New Roman" w:hint="eastAsia"/>
                <w:sz w:val="28"/>
                <w:szCs w:val="28"/>
              </w:rPr>
              <w:t>月</w:t>
            </w:r>
            <w:r>
              <w:rPr>
                <w:rFonts w:ascii="仿宋_GB2312" w:eastAsia="仿宋_GB2312" w:hAnsi="Times New Roman"/>
                <w:sz w:val="28"/>
                <w:szCs w:val="28"/>
              </w:rPr>
              <w:t>8</w:t>
            </w:r>
            <w:r>
              <w:rPr>
                <w:rFonts w:ascii="仿宋_GB2312" w:eastAsia="仿宋_GB2312" w:hAnsi="Times New Roman" w:hint="eastAsia"/>
                <w:sz w:val="28"/>
                <w:szCs w:val="28"/>
              </w:rPr>
              <w:t>日印发</w:t>
            </w:r>
          </w:p>
        </w:tc>
      </w:tr>
    </w:tbl>
    <w:p w:rsidR="004C4FCD" w:rsidRDefault="004C4FCD">
      <w:pPr>
        <w:spacing w:line="600" w:lineRule="exact"/>
        <w:jc w:val="left"/>
        <w:rPr>
          <w:rStyle w:val="NormalCharacter"/>
          <w:rFonts w:ascii="黑体" w:eastAsia="黑体" w:hAnsi="黑体" w:cs="黑体"/>
          <w:sz w:val="32"/>
          <w:szCs w:val="32"/>
        </w:rPr>
        <w:sectPr w:rsidR="004C4FCD" w:rsidSect="00382020">
          <w:headerReference w:type="default" r:id="rId6"/>
          <w:footerReference w:type="even" r:id="rId7"/>
          <w:footerReference w:type="default" r:id="rId8"/>
          <w:pgSz w:w="11906" w:h="16838" w:code="9"/>
          <w:pgMar w:top="1701" w:right="1474" w:bottom="1588" w:left="1588" w:header="851" w:footer="992" w:gutter="0"/>
          <w:pgNumType w:fmt="numberInDash"/>
          <w:cols w:space="425"/>
          <w:docGrid w:type="lines" w:linePitch="312"/>
        </w:sectPr>
      </w:pPr>
    </w:p>
    <w:p w:rsidR="004C4FCD" w:rsidRDefault="004C4FCD">
      <w:pPr>
        <w:spacing w:line="600" w:lineRule="exact"/>
        <w:jc w:val="left"/>
        <w:rPr>
          <w:rStyle w:val="NormalCharacter"/>
          <w:rFonts w:ascii="黑体" w:eastAsia="黑体" w:hAnsi="黑体" w:cs="黑体"/>
          <w:sz w:val="32"/>
          <w:szCs w:val="32"/>
        </w:rPr>
      </w:pPr>
      <w:r>
        <w:rPr>
          <w:rStyle w:val="NormalCharacter"/>
          <w:rFonts w:ascii="黑体" w:eastAsia="黑体" w:hAnsi="黑体" w:cs="黑体" w:hint="eastAsia"/>
          <w:sz w:val="32"/>
          <w:szCs w:val="32"/>
        </w:rPr>
        <w:t>附件</w:t>
      </w:r>
      <w:r>
        <w:rPr>
          <w:rStyle w:val="NormalCharacter"/>
          <w:rFonts w:ascii="黑体" w:eastAsia="黑体" w:hAnsi="黑体" w:cs="黑体"/>
          <w:sz w:val="32"/>
          <w:szCs w:val="32"/>
        </w:rPr>
        <w:t>1</w:t>
      </w:r>
    </w:p>
    <w:p w:rsidR="004C4FCD" w:rsidRDefault="004C4FCD">
      <w:pPr>
        <w:spacing w:line="600" w:lineRule="exact"/>
        <w:jc w:val="center"/>
        <w:rPr>
          <w:rStyle w:val="NormalCharacter"/>
          <w:rFonts w:ascii="方正小标宋简体" w:eastAsia="方正小标宋简体" w:hAnsi="Times New Roman"/>
          <w:sz w:val="44"/>
          <w:szCs w:val="44"/>
        </w:rPr>
      </w:pPr>
      <w:r>
        <w:rPr>
          <w:rStyle w:val="NormalCharacter"/>
          <w:rFonts w:ascii="方正小标宋简体" w:eastAsia="方正小标宋简体" w:hAnsi="Times New Roman" w:hint="eastAsia"/>
          <w:sz w:val="44"/>
          <w:szCs w:val="44"/>
        </w:rPr>
        <w:t>南安市房屋安全隐患大排查大整治工作台账</w:t>
      </w:r>
    </w:p>
    <w:p w:rsidR="004C4FCD" w:rsidRDefault="004C4FCD">
      <w:pPr>
        <w:spacing w:line="600" w:lineRule="exact"/>
        <w:jc w:val="center"/>
        <w:rPr>
          <w:rStyle w:val="NormalCharacter"/>
          <w:rFonts w:ascii="Times New Roman" w:eastAsia="方正仿宋简体" w:hAnsi="Times New Roman"/>
          <w:sz w:val="44"/>
          <w:szCs w:val="4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704"/>
        <w:gridCol w:w="1704"/>
        <w:gridCol w:w="1704"/>
        <w:gridCol w:w="4386"/>
      </w:tblGrid>
      <w:tr w:rsidR="004C4FCD">
        <w:trPr>
          <w:jc w:val="center"/>
        </w:trPr>
        <w:tc>
          <w:tcPr>
            <w:tcW w:w="1704" w:type="dxa"/>
            <w:vAlign w:val="center"/>
          </w:tcPr>
          <w:p w:rsidR="004C4FCD" w:rsidRDefault="004C4FCD">
            <w:pPr>
              <w:spacing w:line="44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房屋名称</w:t>
            </w:r>
          </w:p>
        </w:tc>
        <w:tc>
          <w:tcPr>
            <w:tcW w:w="7794" w:type="dxa"/>
            <w:gridSpan w:val="3"/>
            <w:vAlign w:val="center"/>
          </w:tcPr>
          <w:p w:rsidR="004C4FCD" w:rsidRDefault="004C4FCD">
            <w:pPr>
              <w:spacing w:line="440" w:lineRule="exact"/>
              <w:jc w:val="center"/>
              <w:rPr>
                <w:rStyle w:val="NormalCharacter"/>
                <w:rFonts w:ascii="Times New Roman" w:eastAsia="方正仿宋简体" w:hAnsi="Times New Roman"/>
                <w:sz w:val="28"/>
                <w:szCs w:val="28"/>
              </w:rPr>
            </w:pPr>
          </w:p>
        </w:tc>
      </w:tr>
      <w:tr w:rsidR="004C4FCD">
        <w:trPr>
          <w:jc w:val="center"/>
        </w:trPr>
        <w:tc>
          <w:tcPr>
            <w:tcW w:w="1704" w:type="dxa"/>
            <w:vAlign w:val="center"/>
          </w:tcPr>
          <w:p w:rsidR="004C4FCD" w:rsidRDefault="004C4FCD">
            <w:pPr>
              <w:spacing w:line="44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房屋地址</w:t>
            </w:r>
          </w:p>
        </w:tc>
        <w:tc>
          <w:tcPr>
            <w:tcW w:w="7794" w:type="dxa"/>
            <w:gridSpan w:val="3"/>
            <w:vAlign w:val="center"/>
          </w:tcPr>
          <w:p w:rsidR="004C4FCD" w:rsidRDefault="004C4FCD">
            <w:pPr>
              <w:spacing w:line="440" w:lineRule="exact"/>
              <w:jc w:val="center"/>
              <w:rPr>
                <w:rStyle w:val="NormalCharacter"/>
                <w:rFonts w:ascii="Times New Roman" w:eastAsia="方正仿宋简体" w:hAnsi="Times New Roman"/>
                <w:sz w:val="28"/>
                <w:szCs w:val="28"/>
              </w:rPr>
            </w:pPr>
          </w:p>
        </w:tc>
      </w:tr>
      <w:tr w:rsidR="004C4FCD">
        <w:trPr>
          <w:jc w:val="center"/>
        </w:trPr>
        <w:tc>
          <w:tcPr>
            <w:tcW w:w="1704" w:type="dxa"/>
            <w:vAlign w:val="center"/>
          </w:tcPr>
          <w:p w:rsidR="004C4FCD" w:rsidRDefault="004C4FCD">
            <w:pPr>
              <w:spacing w:line="44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联系人</w:t>
            </w:r>
          </w:p>
        </w:tc>
        <w:tc>
          <w:tcPr>
            <w:tcW w:w="1704" w:type="dxa"/>
            <w:vAlign w:val="center"/>
          </w:tcPr>
          <w:p w:rsidR="004C4FCD" w:rsidRDefault="004C4FCD">
            <w:pPr>
              <w:spacing w:line="440" w:lineRule="exact"/>
              <w:jc w:val="center"/>
              <w:rPr>
                <w:rStyle w:val="NormalCharacter"/>
                <w:rFonts w:ascii="Times New Roman" w:eastAsia="方正仿宋简体" w:hAnsi="Times New Roman"/>
                <w:sz w:val="28"/>
                <w:szCs w:val="28"/>
              </w:rPr>
            </w:pPr>
          </w:p>
        </w:tc>
        <w:tc>
          <w:tcPr>
            <w:tcW w:w="1704" w:type="dxa"/>
            <w:vAlign w:val="center"/>
          </w:tcPr>
          <w:p w:rsidR="004C4FCD" w:rsidRDefault="004C4FCD">
            <w:pPr>
              <w:spacing w:line="44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联系电话</w:t>
            </w:r>
          </w:p>
        </w:tc>
        <w:tc>
          <w:tcPr>
            <w:tcW w:w="4386" w:type="dxa"/>
            <w:vAlign w:val="center"/>
          </w:tcPr>
          <w:p w:rsidR="004C4FCD" w:rsidRDefault="004C4FCD">
            <w:pPr>
              <w:spacing w:line="440" w:lineRule="exact"/>
              <w:jc w:val="center"/>
              <w:rPr>
                <w:rStyle w:val="NormalCharacter"/>
                <w:rFonts w:ascii="Times New Roman" w:eastAsia="方正仿宋简体" w:hAnsi="Times New Roman"/>
                <w:sz w:val="28"/>
                <w:szCs w:val="28"/>
              </w:rPr>
            </w:pPr>
          </w:p>
        </w:tc>
      </w:tr>
      <w:tr w:rsidR="004C4FCD">
        <w:trPr>
          <w:jc w:val="center"/>
        </w:trPr>
        <w:tc>
          <w:tcPr>
            <w:tcW w:w="1704" w:type="dxa"/>
            <w:vAlign w:val="center"/>
          </w:tcPr>
          <w:p w:rsidR="004C4FCD" w:rsidRDefault="004C4FCD">
            <w:pPr>
              <w:spacing w:line="44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结构类型</w:t>
            </w:r>
          </w:p>
        </w:tc>
        <w:tc>
          <w:tcPr>
            <w:tcW w:w="7794" w:type="dxa"/>
            <w:gridSpan w:val="3"/>
            <w:vAlign w:val="center"/>
          </w:tcPr>
          <w:p w:rsidR="004C4FCD" w:rsidRDefault="004C4FCD">
            <w:pPr>
              <w:spacing w:line="440" w:lineRule="exact"/>
              <w:jc w:val="left"/>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□条形基础</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□独立基础</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□桩基础</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□其它：</w:t>
            </w:r>
          </w:p>
        </w:tc>
      </w:tr>
      <w:tr w:rsidR="004C4FCD">
        <w:trPr>
          <w:trHeight w:hRule="exact" w:val="1257"/>
          <w:jc w:val="center"/>
        </w:trPr>
        <w:tc>
          <w:tcPr>
            <w:tcW w:w="1704" w:type="dxa"/>
            <w:vAlign w:val="center"/>
          </w:tcPr>
          <w:p w:rsidR="004C4FCD" w:rsidRDefault="004C4FCD">
            <w:pPr>
              <w:spacing w:line="60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主要用途</w:t>
            </w:r>
          </w:p>
        </w:tc>
        <w:tc>
          <w:tcPr>
            <w:tcW w:w="7794" w:type="dxa"/>
            <w:gridSpan w:val="3"/>
            <w:vAlign w:val="center"/>
          </w:tcPr>
          <w:p w:rsidR="004C4FCD" w:rsidRDefault="004C4FCD">
            <w:pPr>
              <w:spacing w:line="400" w:lineRule="exact"/>
              <w:jc w:val="left"/>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□经营性（包括餐馆、旅馆、教育培训、商业等）</w:t>
            </w:r>
          </w:p>
          <w:p w:rsidR="004C4FCD" w:rsidRDefault="004C4FCD">
            <w:pPr>
              <w:spacing w:line="400" w:lineRule="exact"/>
              <w:jc w:val="left"/>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□自住</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□租赁</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□生产</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□居住、仓储、加工“三合一”</w:t>
            </w:r>
          </w:p>
          <w:p w:rsidR="004C4FCD" w:rsidRDefault="004C4FCD">
            <w:pPr>
              <w:spacing w:line="400" w:lineRule="exact"/>
              <w:jc w:val="left"/>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□其它：</w:t>
            </w:r>
          </w:p>
        </w:tc>
      </w:tr>
      <w:tr w:rsidR="004C4FCD">
        <w:trPr>
          <w:trHeight w:hRule="exact" w:val="1147"/>
          <w:jc w:val="center"/>
        </w:trPr>
        <w:tc>
          <w:tcPr>
            <w:tcW w:w="1704" w:type="dxa"/>
            <w:vAlign w:val="center"/>
          </w:tcPr>
          <w:p w:rsidR="004C4FCD" w:rsidRDefault="004C4FCD">
            <w:pPr>
              <w:spacing w:line="40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房屋安全鉴定情况</w:t>
            </w:r>
          </w:p>
        </w:tc>
        <w:tc>
          <w:tcPr>
            <w:tcW w:w="7794" w:type="dxa"/>
            <w:gridSpan w:val="3"/>
            <w:vAlign w:val="center"/>
          </w:tcPr>
          <w:p w:rsidR="004C4FCD" w:rsidRDefault="004C4FCD">
            <w:pPr>
              <w:spacing w:line="400" w:lineRule="exact"/>
              <w:jc w:val="left"/>
              <w:rPr>
                <w:rStyle w:val="NormalCharacter"/>
                <w:rFonts w:ascii="Times New Roman" w:eastAsia="方正仿宋简体" w:hAnsi="Times New Roman"/>
                <w:sz w:val="28"/>
                <w:szCs w:val="28"/>
              </w:rPr>
            </w:pPr>
          </w:p>
        </w:tc>
      </w:tr>
      <w:tr w:rsidR="004C4FCD">
        <w:trPr>
          <w:trHeight w:val="2378"/>
          <w:jc w:val="center"/>
        </w:trPr>
        <w:tc>
          <w:tcPr>
            <w:tcW w:w="1704" w:type="dxa"/>
            <w:vAlign w:val="center"/>
          </w:tcPr>
          <w:p w:rsidR="004C4FCD" w:rsidRDefault="004C4FCD">
            <w:pPr>
              <w:spacing w:line="40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存在的问题</w:t>
            </w:r>
          </w:p>
          <w:p w:rsidR="004C4FCD" w:rsidRDefault="004C4FCD">
            <w:pPr>
              <w:spacing w:line="40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隐患</w:t>
            </w:r>
          </w:p>
        </w:tc>
        <w:tc>
          <w:tcPr>
            <w:tcW w:w="7794" w:type="dxa"/>
            <w:gridSpan w:val="3"/>
          </w:tcPr>
          <w:p w:rsidR="004C4FCD" w:rsidRDefault="004C4FCD">
            <w:pPr>
              <w:spacing w:line="600" w:lineRule="exact"/>
              <w:jc w:val="center"/>
              <w:rPr>
                <w:rStyle w:val="NormalCharacter"/>
                <w:rFonts w:ascii="Times New Roman" w:eastAsia="方正仿宋简体" w:hAnsi="Times New Roman"/>
                <w:sz w:val="28"/>
                <w:szCs w:val="28"/>
              </w:rPr>
            </w:pPr>
          </w:p>
        </w:tc>
      </w:tr>
      <w:tr w:rsidR="004C4FCD">
        <w:trPr>
          <w:trHeight w:val="1882"/>
          <w:jc w:val="center"/>
        </w:trPr>
        <w:tc>
          <w:tcPr>
            <w:tcW w:w="1704" w:type="dxa"/>
            <w:vAlign w:val="center"/>
          </w:tcPr>
          <w:p w:rsidR="004C4FCD" w:rsidRDefault="004C4FCD">
            <w:pPr>
              <w:spacing w:line="60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整改情况</w:t>
            </w:r>
          </w:p>
        </w:tc>
        <w:tc>
          <w:tcPr>
            <w:tcW w:w="7794" w:type="dxa"/>
            <w:gridSpan w:val="3"/>
          </w:tcPr>
          <w:p w:rsidR="004C4FCD" w:rsidRDefault="004C4FCD">
            <w:pPr>
              <w:spacing w:line="600" w:lineRule="exact"/>
              <w:jc w:val="center"/>
              <w:rPr>
                <w:rStyle w:val="NormalCharacter"/>
                <w:rFonts w:ascii="Times New Roman" w:eastAsia="方正仿宋简体" w:hAnsi="Times New Roman"/>
                <w:sz w:val="28"/>
                <w:szCs w:val="28"/>
              </w:rPr>
            </w:pPr>
          </w:p>
        </w:tc>
      </w:tr>
      <w:tr w:rsidR="004C4FCD">
        <w:trPr>
          <w:trHeight w:val="2395"/>
          <w:jc w:val="center"/>
        </w:trPr>
        <w:tc>
          <w:tcPr>
            <w:tcW w:w="1704" w:type="dxa"/>
            <w:vAlign w:val="center"/>
          </w:tcPr>
          <w:p w:rsidR="004C4FCD" w:rsidRDefault="004C4FCD">
            <w:pPr>
              <w:spacing w:line="40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未能立即整改问题的整改措施（包括整改要求、整改时限、防范措施）</w:t>
            </w:r>
          </w:p>
        </w:tc>
        <w:tc>
          <w:tcPr>
            <w:tcW w:w="7794" w:type="dxa"/>
            <w:gridSpan w:val="3"/>
          </w:tcPr>
          <w:p w:rsidR="004C4FCD" w:rsidRDefault="004C4FCD">
            <w:pPr>
              <w:spacing w:line="600" w:lineRule="exact"/>
              <w:jc w:val="center"/>
              <w:rPr>
                <w:rStyle w:val="NormalCharacter"/>
                <w:rFonts w:ascii="Times New Roman" w:eastAsia="方正仿宋简体" w:hAnsi="Times New Roman"/>
                <w:sz w:val="28"/>
                <w:szCs w:val="28"/>
              </w:rPr>
            </w:pPr>
          </w:p>
        </w:tc>
      </w:tr>
    </w:tbl>
    <w:p w:rsidR="004C4FCD" w:rsidRDefault="004C4FCD">
      <w:pPr>
        <w:spacing w:line="600" w:lineRule="exact"/>
        <w:jc w:val="center"/>
        <w:rPr>
          <w:rStyle w:val="NormalCharacter"/>
          <w:rFonts w:ascii="Times New Roman" w:eastAsia="方正仿宋简体" w:hAnsi="Times New Roman"/>
          <w:sz w:val="28"/>
          <w:szCs w:val="28"/>
        </w:rPr>
      </w:pPr>
      <w:r>
        <w:rPr>
          <w:rStyle w:val="NormalCharacter"/>
          <w:rFonts w:ascii="Times New Roman" w:eastAsia="方正仿宋简体" w:hAnsi="Times New Roman" w:hint="eastAsia"/>
          <w:sz w:val="28"/>
          <w:szCs w:val="28"/>
        </w:rPr>
        <w:t>检查组：</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日期：</w:t>
      </w:r>
      <w:r>
        <w:rPr>
          <w:rStyle w:val="NormalCharacter"/>
          <w:rFonts w:ascii="Times New Roman" w:eastAsia="方正仿宋简体" w:hAnsi="Times New Roman"/>
          <w:sz w:val="28"/>
          <w:szCs w:val="28"/>
        </w:rPr>
        <w:t>2020</w:t>
      </w:r>
      <w:r>
        <w:rPr>
          <w:rStyle w:val="NormalCharacter"/>
          <w:rFonts w:ascii="Times New Roman" w:eastAsia="方正仿宋简体" w:hAnsi="Times New Roman" w:hint="eastAsia"/>
          <w:sz w:val="28"/>
          <w:szCs w:val="28"/>
        </w:rPr>
        <w:t>年</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月</w:t>
      </w:r>
      <w:r>
        <w:rPr>
          <w:rStyle w:val="NormalCharacter"/>
          <w:rFonts w:ascii="Times New Roman" w:eastAsia="方正仿宋简体" w:hAnsi="Times New Roman"/>
          <w:sz w:val="28"/>
          <w:szCs w:val="28"/>
        </w:rPr>
        <w:t xml:space="preserve">   </w:t>
      </w:r>
      <w:r>
        <w:rPr>
          <w:rStyle w:val="NormalCharacter"/>
          <w:rFonts w:ascii="Times New Roman" w:eastAsia="方正仿宋简体" w:hAnsi="Times New Roman" w:hint="eastAsia"/>
          <w:sz w:val="28"/>
          <w:szCs w:val="28"/>
        </w:rPr>
        <w:t>日</w:t>
      </w: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Default="004C4FCD">
      <w:pPr>
        <w:spacing w:line="600" w:lineRule="exact"/>
        <w:jc w:val="center"/>
        <w:rPr>
          <w:rStyle w:val="NormalCharacter"/>
          <w:rFonts w:ascii="Times New Roman" w:eastAsia="方正仿宋简体" w:hAnsi="Times New Roman"/>
          <w:sz w:val="28"/>
          <w:szCs w:val="28"/>
        </w:rPr>
      </w:pPr>
    </w:p>
    <w:p w:rsidR="004C4FCD" w:rsidRPr="004778D4" w:rsidRDefault="004C4FCD" w:rsidP="004778D4">
      <w:pPr>
        <w:spacing w:line="600" w:lineRule="exact"/>
        <w:rPr>
          <w:rFonts w:ascii="Times New Roman" w:eastAsia="方正仿宋简体" w:hAnsi="Times New Roman"/>
          <w:szCs w:val="24"/>
        </w:rPr>
      </w:pPr>
      <w:r w:rsidRPr="004778D4">
        <w:rPr>
          <w:rFonts w:ascii="Times New Roman" w:eastAsia="方正仿宋简体" w:hAnsi="Times New Roman"/>
          <w:kern w:val="0"/>
          <w:sz w:val="28"/>
          <w:szCs w:val="28"/>
          <w:u w:val="single"/>
        </w:rPr>
        <w:t xml:space="preserve">                                                                </w:t>
      </w:r>
    </w:p>
    <w:p w:rsidR="004C4FCD" w:rsidRPr="004778D4" w:rsidRDefault="004C4FCD" w:rsidP="004778D4">
      <w:pPr>
        <w:spacing w:line="600" w:lineRule="exact"/>
        <w:rPr>
          <w:rStyle w:val="NormalCharacter"/>
          <w:rFonts w:ascii="Times New Roman" w:eastAsia="宋体" w:hAnsi="Times New Roman"/>
          <w:szCs w:val="24"/>
        </w:rPr>
      </w:pPr>
      <w:r w:rsidRPr="004778D4">
        <w:rPr>
          <w:rFonts w:ascii="Times New Roman" w:eastAsia="方正仿宋简体" w:hAnsi="Times New Roman"/>
          <w:kern w:val="0"/>
          <w:sz w:val="28"/>
          <w:szCs w:val="28"/>
          <w:u w:val="single"/>
        </w:rPr>
        <w:t xml:space="preserve"> </w:t>
      </w:r>
      <w:r w:rsidRPr="004778D4">
        <w:rPr>
          <w:rFonts w:ascii="Times New Roman" w:eastAsia="方正仿宋简体" w:hAnsi="Times New Roman" w:hint="eastAsia"/>
          <w:kern w:val="0"/>
          <w:sz w:val="28"/>
          <w:szCs w:val="28"/>
          <w:u w:val="single"/>
        </w:rPr>
        <w:t>石井镇党政办</w:t>
      </w:r>
      <w:r w:rsidRPr="004778D4">
        <w:rPr>
          <w:rFonts w:ascii="Times New Roman" w:eastAsia="方正仿宋简体" w:hAnsi="Times New Roman"/>
          <w:kern w:val="0"/>
          <w:sz w:val="28"/>
          <w:szCs w:val="28"/>
          <w:u w:val="single"/>
        </w:rPr>
        <w:t xml:space="preserve">                               </w:t>
      </w:r>
      <w:smartTag w:uri="urn:schemas-microsoft-com:office:smarttags" w:element="chsdate">
        <w:smartTagPr>
          <w:attr w:name="IsROCDate" w:val="False"/>
          <w:attr w:name="IsLunarDate" w:val="False"/>
          <w:attr w:name="Day" w:val="9"/>
          <w:attr w:name="Month" w:val="3"/>
          <w:attr w:name="Year" w:val="2020"/>
        </w:smartTagPr>
        <w:r w:rsidRPr="004778D4">
          <w:rPr>
            <w:rFonts w:ascii="Times New Roman" w:eastAsia="方正仿宋简体" w:hAnsi="Times New Roman"/>
            <w:kern w:val="0"/>
            <w:sz w:val="28"/>
            <w:szCs w:val="28"/>
            <w:u w:val="single"/>
          </w:rPr>
          <w:t>2020</w:t>
        </w:r>
        <w:r w:rsidRPr="004778D4">
          <w:rPr>
            <w:rFonts w:ascii="Times New Roman" w:eastAsia="方正仿宋简体" w:hAnsi="Times New Roman" w:hint="eastAsia"/>
            <w:kern w:val="0"/>
            <w:sz w:val="28"/>
            <w:szCs w:val="28"/>
            <w:u w:val="single"/>
          </w:rPr>
          <w:t>年</w:t>
        </w:r>
        <w:r w:rsidRPr="004778D4">
          <w:rPr>
            <w:rFonts w:ascii="Times New Roman" w:eastAsia="方正仿宋简体" w:hAnsi="Times New Roman"/>
            <w:kern w:val="0"/>
            <w:sz w:val="28"/>
            <w:szCs w:val="28"/>
            <w:u w:val="single"/>
          </w:rPr>
          <w:t>3</w:t>
        </w:r>
        <w:r w:rsidRPr="004778D4">
          <w:rPr>
            <w:rFonts w:ascii="Times New Roman" w:eastAsia="方正仿宋简体" w:hAnsi="Times New Roman" w:hint="eastAsia"/>
            <w:kern w:val="0"/>
            <w:sz w:val="28"/>
            <w:szCs w:val="28"/>
            <w:u w:val="single"/>
          </w:rPr>
          <w:t>月</w:t>
        </w:r>
        <w:r w:rsidRPr="004778D4">
          <w:rPr>
            <w:rFonts w:ascii="Times New Roman" w:eastAsia="方正仿宋简体" w:hAnsi="Times New Roman"/>
            <w:kern w:val="0"/>
            <w:sz w:val="28"/>
            <w:szCs w:val="28"/>
            <w:u w:val="single"/>
          </w:rPr>
          <w:t>9</w:t>
        </w:r>
        <w:r w:rsidRPr="004778D4">
          <w:rPr>
            <w:rFonts w:ascii="Times New Roman" w:eastAsia="方正仿宋简体" w:hAnsi="Times New Roman" w:hint="eastAsia"/>
            <w:kern w:val="0"/>
            <w:sz w:val="28"/>
            <w:szCs w:val="28"/>
            <w:u w:val="single"/>
          </w:rPr>
          <w:t>日</w:t>
        </w:r>
      </w:smartTag>
      <w:r w:rsidRPr="004778D4">
        <w:rPr>
          <w:rFonts w:ascii="Times New Roman" w:eastAsia="方正仿宋简体" w:hAnsi="Times New Roman" w:hint="eastAsia"/>
          <w:kern w:val="0"/>
          <w:sz w:val="28"/>
          <w:szCs w:val="28"/>
          <w:u w:val="single"/>
        </w:rPr>
        <w:t>印发</w:t>
      </w:r>
      <w:r w:rsidRPr="004778D4">
        <w:rPr>
          <w:rFonts w:ascii="Times New Roman" w:eastAsia="方正仿宋简体" w:hAnsi="Times New Roman"/>
          <w:kern w:val="0"/>
          <w:sz w:val="28"/>
          <w:szCs w:val="28"/>
          <w:u w:val="single"/>
        </w:rPr>
        <w:t xml:space="preserve">  </w:t>
      </w:r>
    </w:p>
    <w:sectPr w:rsidR="004C4FCD" w:rsidRPr="004778D4" w:rsidSect="00DC1A86">
      <w:pgSz w:w="11906" w:h="16838"/>
      <w:pgMar w:top="1701" w:right="1474"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FCD" w:rsidRDefault="004C4FCD" w:rsidP="00AA01FD">
      <w:r>
        <w:separator/>
      </w:r>
    </w:p>
  </w:endnote>
  <w:endnote w:type="continuationSeparator" w:id="0">
    <w:p w:rsidR="004C4FCD" w:rsidRDefault="004C4FCD" w:rsidP="00AA0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CD" w:rsidRPr="00382020" w:rsidRDefault="004C4FCD" w:rsidP="00502A2C">
    <w:pPr>
      <w:pStyle w:val="Footer"/>
      <w:framePr w:wrap="around" w:vAnchor="text" w:hAnchor="margin" w:xAlign="right" w:y="1"/>
      <w:rPr>
        <w:rStyle w:val="PageNumber"/>
        <w:rFonts w:ascii="宋体" w:eastAsia="宋体" w:hAnsi="宋体"/>
        <w:sz w:val="28"/>
        <w:szCs w:val="28"/>
      </w:rPr>
    </w:pPr>
    <w:r w:rsidRPr="00382020">
      <w:rPr>
        <w:rStyle w:val="PageNumber"/>
        <w:rFonts w:ascii="宋体" w:eastAsia="宋体" w:hAnsi="宋体"/>
        <w:sz w:val="28"/>
        <w:szCs w:val="28"/>
      </w:rPr>
      <w:fldChar w:fldCharType="begin"/>
    </w:r>
    <w:r w:rsidRPr="00382020">
      <w:rPr>
        <w:rStyle w:val="PageNumber"/>
        <w:rFonts w:ascii="宋体" w:eastAsia="宋体" w:hAnsi="宋体"/>
        <w:sz w:val="28"/>
        <w:szCs w:val="28"/>
      </w:rPr>
      <w:instrText xml:space="preserve">PAGE  </w:instrText>
    </w:r>
    <w:r w:rsidRPr="00382020">
      <w:rPr>
        <w:rStyle w:val="PageNumber"/>
        <w:rFonts w:ascii="宋体" w:eastAsia="宋体" w:hAnsi="宋体"/>
        <w:sz w:val="28"/>
        <w:szCs w:val="28"/>
      </w:rPr>
      <w:fldChar w:fldCharType="separate"/>
    </w:r>
    <w:r>
      <w:rPr>
        <w:rStyle w:val="PageNumber"/>
        <w:rFonts w:ascii="宋体" w:eastAsia="宋体" w:hAnsi="宋体"/>
        <w:noProof/>
        <w:sz w:val="28"/>
        <w:szCs w:val="28"/>
      </w:rPr>
      <w:t>- 2 -</w:t>
    </w:r>
    <w:r w:rsidRPr="00382020">
      <w:rPr>
        <w:rStyle w:val="PageNumber"/>
        <w:rFonts w:ascii="宋体" w:eastAsia="宋体" w:hAnsi="宋体"/>
        <w:sz w:val="28"/>
        <w:szCs w:val="28"/>
      </w:rPr>
      <w:fldChar w:fldCharType="end"/>
    </w:r>
  </w:p>
  <w:p w:rsidR="004C4FCD" w:rsidRDefault="004C4FCD" w:rsidP="003820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CD" w:rsidRPr="00382020" w:rsidRDefault="004C4FCD" w:rsidP="00382020">
    <w:pPr>
      <w:pStyle w:val="Footer"/>
      <w:framePr w:wrap="around" w:vAnchor="text" w:hAnchor="page" w:x="1589" w:y="-266"/>
      <w:rPr>
        <w:rStyle w:val="PageNumber"/>
        <w:rFonts w:ascii="宋体" w:eastAsia="宋体" w:hAnsi="宋体"/>
        <w:sz w:val="28"/>
        <w:szCs w:val="28"/>
      </w:rPr>
    </w:pPr>
    <w:r w:rsidRPr="00382020">
      <w:rPr>
        <w:rStyle w:val="PageNumber"/>
        <w:rFonts w:ascii="宋体" w:eastAsia="宋体" w:hAnsi="宋体"/>
        <w:sz w:val="28"/>
        <w:szCs w:val="28"/>
      </w:rPr>
      <w:fldChar w:fldCharType="begin"/>
    </w:r>
    <w:r w:rsidRPr="00382020">
      <w:rPr>
        <w:rStyle w:val="PageNumber"/>
        <w:rFonts w:ascii="宋体" w:eastAsia="宋体" w:hAnsi="宋体"/>
        <w:sz w:val="28"/>
        <w:szCs w:val="28"/>
      </w:rPr>
      <w:instrText xml:space="preserve">PAGE  </w:instrText>
    </w:r>
    <w:r w:rsidRPr="00382020">
      <w:rPr>
        <w:rStyle w:val="PageNumber"/>
        <w:rFonts w:ascii="宋体" w:eastAsia="宋体" w:hAnsi="宋体"/>
        <w:sz w:val="28"/>
        <w:szCs w:val="28"/>
      </w:rPr>
      <w:fldChar w:fldCharType="separate"/>
    </w:r>
    <w:r>
      <w:rPr>
        <w:rStyle w:val="PageNumber"/>
        <w:rFonts w:ascii="宋体" w:eastAsia="宋体" w:hAnsi="宋体"/>
        <w:noProof/>
        <w:sz w:val="28"/>
        <w:szCs w:val="28"/>
      </w:rPr>
      <w:t>- 1 -</w:t>
    </w:r>
    <w:r w:rsidRPr="00382020">
      <w:rPr>
        <w:rStyle w:val="PageNumber"/>
        <w:rFonts w:ascii="宋体" w:eastAsia="宋体" w:hAnsi="宋体"/>
        <w:sz w:val="28"/>
        <w:szCs w:val="28"/>
      </w:rPr>
      <w:fldChar w:fldCharType="end"/>
    </w:r>
  </w:p>
  <w:p w:rsidR="004C4FCD" w:rsidRDefault="004C4FCD" w:rsidP="003820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FCD" w:rsidRDefault="004C4FCD" w:rsidP="00AA01FD">
      <w:r>
        <w:separator/>
      </w:r>
    </w:p>
  </w:footnote>
  <w:footnote w:type="continuationSeparator" w:id="0">
    <w:p w:rsidR="004C4FCD" w:rsidRDefault="004C4FCD" w:rsidP="00AA0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CD" w:rsidRDefault="004C4FCD" w:rsidP="00DC1A8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7AE"/>
    <w:rsid w:val="000014D7"/>
    <w:rsid w:val="00017F9F"/>
    <w:rsid w:val="00033D9C"/>
    <w:rsid w:val="000528AC"/>
    <w:rsid w:val="00077976"/>
    <w:rsid w:val="000A68F2"/>
    <w:rsid w:val="000C58EE"/>
    <w:rsid w:val="0014209A"/>
    <w:rsid w:val="001A5947"/>
    <w:rsid w:val="001E78BA"/>
    <w:rsid w:val="001F54C9"/>
    <w:rsid w:val="00221662"/>
    <w:rsid w:val="00244C65"/>
    <w:rsid w:val="00324640"/>
    <w:rsid w:val="00382020"/>
    <w:rsid w:val="00391157"/>
    <w:rsid w:val="003924DF"/>
    <w:rsid w:val="003957AE"/>
    <w:rsid w:val="003B55BC"/>
    <w:rsid w:val="00436F7A"/>
    <w:rsid w:val="00464A4C"/>
    <w:rsid w:val="00466B41"/>
    <w:rsid w:val="004778D4"/>
    <w:rsid w:val="004C4FCD"/>
    <w:rsid w:val="004D0FE2"/>
    <w:rsid w:val="00502A2C"/>
    <w:rsid w:val="005036BB"/>
    <w:rsid w:val="00513415"/>
    <w:rsid w:val="00632131"/>
    <w:rsid w:val="00674DDB"/>
    <w:rsid w:val="006C6B9B"/>
    <w:rsid w:val="00722B1F"/>
    <w:rsid w:val="007853B4"/>
    <w:rsid w:val="00871A60"/>
    <w:rsid w:val="00884872"/>
    <w:rsid w:val="008A738B"/>
    <w:rsid w:val="008D05B5"/>
    <w:rsid w:val="008D6F5D"/>
    <w:rsid w:val="00903664"/>
    <w:rsid w:val="009124C9"/>
    <w:rsid w:val="009312F7"/>
    <w:rsid w:val="00940E17"/>
    <w:rsid w:val="0098271F"/>
    <w:rsid w:val="009D3BF3"/>
    <w:rsid w:val="00A608E8"/>
    <w:rsid w:val="00A92758"/>
    <w:rsid w:val="00AA01FD"/>
    <w:rsid w:val="00AA4FE2"/>
    <w:rsid w:val="00AC172A"/>
    <w:rsid w:val="00B2551D"/>
    <w:rsid w:val="00B52FC6"/>
    <w:rsid w:val="00B70D04"/>
    <w:rsid w:val="00B776D2"/>
    <w:rsid w:val="00C251C4"/>
    <w:rsid w:val="00CD0E26"/>
    <w:rsid w:val="00D854DA"/>
    <w:rsid w:val="00DC1A86"/>
    <w:rsid w:val="00DD23FA"/>
    <w:rsid w:val="00E33310"/>
    <w:rsid w:val="00EA2B4C"/>
    <w:rsid w:val="00F01700"/>
    <w:rsid w:val="00F13D96"/>
    <w:rsid w:val="00F2066B"/>
    <w:rsid w:val="00F65524"/>
    <w:rsid w:val="00F80C07"/>
    <w:rsid w:val="02BC22AC"/>
    <w:rsid w:val="0AE62992"/>
    <w:rsid w:val="19A82D4D"/>
    <w:rsid w:val="1A5D46FF"/>
    <w:rsid w:val="215603D8"/>
    <w:rsid w:val="2DBF2880"/>
    <w:rsid w:val="38507CA2"/>
    <w:rsid w:val="3D5E164E"/>
    <w:rsid w:val="3FFC09E0"/>
    <w:rsid w:val="40B123CC"/>
    <w:rsid w:val="41DF1B8D"/>
    <w:rsid w:val="50BF01FB"/>
    <w:rsid w:val="655D6299"/>
    <w:rsid w:val="6F470BF9"/>
    <w:rsid w:val="734E65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FD"/>
    <w:pPr>
      <w:widowControl w:val="0"/>
      <w:jc w:val="both"/>
    </w:pPr>
    <w:rPr>
      <w:rFonts w:ascii="等线" w:eastAsia="等线" w:hAnsi="等线"/>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AA01FD"/>
    <w:pPr>
      <w:ind w:leftChars="2500" w:left="100"/>
    </w:pPr>
  </w:style>
  <w:style w:type="character" w:customStyle="1" w:styleId="DateChar">
    <w:name w:val="Date Char"/>
    <w:basedOn w:val="DefaultParagraphFont"/>
    <w:link w:val="Date"/>
    <w:uiPriority w:val="99"/>
    <w:semiHidden/>
    <w:locked/>
    <w:rsid w:val="00AA01FD"/>
    <w:rPr>
      <w:rFonts w:cs="Times New Roman"/>
    </w:rPr>
  </w:style>
  <w:style w:type="paragraph" w:styleId="Footer">
    <w:name w:val="footer"/>
    <w:basedOn w:val="Normal"/>
    <w:link w:val="FooterChar"/>
    <w:uiPriority w:val="99"/>
    <w:semiHidden/>
    <w:rsid w:val="00AA01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A01FD"/>
    <w:rPr>
      <w:rFonts w:cs="Times New Roman"/>
      <w:kern w:val="2"/>
      <w:sz w:val="18"/>
      <w:szCs w:val="18"/>
    </w:rPr>
  </w:style>
  <w:style w:type="paragraph" w:styleId="Header">
    <w:name w:val="header"/>
    <w:basedOn w:val="Normal"/>
    <w:link w:val="HeaderChar"/>
    <w:uiPriority w:val="99"/>
    <w:semiHidden/>
    <w:rsid w:val="00AA01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A01FD"/>
    <w:rPr>
      <w:rFonts w:cs="Times New Roman"/>
      <w:kern w:val="2"/>
      <w:sz w:val="18"/>
      <w:szCs w:val="18"/>
    </w:rPr>
  </w:style>
  <w:style w:type="table" w:styleId="TableGrid">
    <w:name w:val="Table Grid"/>
    <w:basedOn w:val="TableNormal"/>
    <w:uiPriority w:val="99"/>
    <w:locked/>
    <w:rsid w:val="00AA01F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uiPriority w:val="99"/>
    <w:semiHidden/>
    <w:rsid w:val="00AA01FD"/>
  </w:style>
  <w:style w:type="paragraph" w:customStyle="1" w:styleId="Footer1">
    <w:name w:val="Footer1"/>
    <w:basedOn w:val="Normal"/>
    <w:uiPriority w:val="99"/>
    <w:rsid w:val="00AA01FD"/>
    <w:pPr>
      <w:tabs>
        <w:tab w:val="center" w:pos="4153"/>
        <w:tab w:val="right" w:pos="8306"/>
      </w:tabs>
      <w:snapToGrid w:val="0"/>
      <w:jc w:val="left"/>
    </w:pPr>
    <w:rPr>
      <w:rFonts w:eastAsia="仿宋_GB2312"/>
      <w:sz w:val="18"/>
    </w:rPr>
  </w:style>
  <w:style w:type="character" w:styleId="PageNumber">
    <w:name w:val="page number"/>
    <w:basedOn w:val="DefaultParagraphFont"/>
    <w:uiPriority w:val="99"/>
    <w:rsid w:val="003820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8</Pages>
  <Words>467</Words>
  <Characters>2662</Characters>
  <Application>Microsoft Office Outlook</Application>
  <DocSecurity>0</DocSecurity>
  <Lines>0</Lines>
  <Paragraphs>0</Paragraphs>
  <ScaleCrop>false</ScaleCrop>
  <Company>中国石油大学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南安委〔2019〕号</dc:title>
  <dc:subject/>
  <dc:creator>wang xiaofan</dc:creator>
  <cp:keywords/>
  <dc:description/>
  <cp:lastModifiedBy>China</cp:lastModifiedBy>
  <cp:revision>8</cp:revision>
  <cp:lastPrinted>2020-03-09T01:19:00Z</cp:lastPrinted>
  <dcterms:created xsi:type="dcterms:W3CDTF">2020-03-08T07:28:00Z</dcterms:created>
  <dcterms:modified xsi:type="dcterms:W3CDTF">2020-03-12T01:04:00Z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