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Pr="008F759B" w:rsidRDefault="006E6C38" w:rsidP="008F759B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8F759B">
        <w:rPr>
          <w:rFonts w:ascii="Times New Roman" w:eastAsia="方正仿宋简体" w:cs="Times New Roman" w:hint="eastAsia"/>
          <w:sz w:val="32"/>
          <w:szCs w:val="32"/>
        </w:rPr>
        <w:t>石政办〔</w:t>
      </w:r>
      <w:r w:rsidRPr="008F759B">
        <w:rPr>
          <w:rFonts w:ascii="Times New Roman" w:eastAsia="方正仿宋简体" w:hAnsi="Times New Roman" w:cs="Times New Roman"/>
          <w:sz w:val="32"/>
          <w:szCs w:val="32"/>
        </w:rPr>
        <w:t>2019</w:t>
      </w:r>
      <w:r w:rsidRPr="008F759B">
        <w:rPr>
          <w:rFonts w:ascii="Times New Roman" w:eastAsia="方正仿宋简体" w:cs="Times New Roman" w:hint="eastAsia"/>
          <w:sz w:val="32"/>
          <w:szCs w:val="32"/>
        </w:rPr>
        <w:t>〕</w:t>
      </w:r>
      <w:r w:rsidRPr="008F759B">
        <w:rPr>
          <w:rFonts w:ascii="Times New Roman" w:eastAsia="方正仿宋简体" w:hAnsi="Times New Roman" w:cs="Times New Roman"/>
          <w:sz w:val="32"/>
          <w:szCs w:val="32"/>
        </w:rPr>
        <w:t>46</w:t>
      </w:r>
      <w:r w:rsidRPr="008F759B">
        <w:rPr>
          <w:rFonts w:ascii="Times New Roman" w:eastAsia="方正仿宋简体" w:cs="Times New Roman" w:hint="eastAsia"/>
          <w:sz w:val="32"/>
          <w:szCs w:val="32"/>
        </w:rPr>
        <w:t>号</w:t>
      </w:r>
    </w:p>
    <w:p w:rsidR="006E6C38" w:rsidRDefault="006E6C38" w:rsidP="008F759B">
      <w:pPr>
        <w:widowControl/>
        <w:shd w:val="clear" w:color="auto" w:fill="FFFFFF"/>
        <w:spacing w:line="60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6E6C38" w:rsidRDefault="006E6C38" w:rsidP="00AD52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石井镇人民政府办公室</w:t>
      </w:r>
      <w:r w:rsidRPr="00AD52F9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关于</w:t>
      </w:r>
    </w:p>
    <w:p w:rsidR="006E6C38" w:rsidRPr="00AD52F9" w:rsidRDefault="006E6C38" w:rsidP="00AD52F9">
      <w:pPr>
        <w:widowControl/>
        <w:shd w:val="clear" w:color="auto" w:fill="FFFFFF"/>
        <w:spacing w:line="600" w:lineRule="exact"/>
        <w:jc w:val="center"/>
        <w:rPr>
          <w:rFonts w:ascii="宋体"/>
          <w:szCs w:val="21"/>
        </w:rPr>
      </w:pPr>
      <w:r w:rsidRPr="00AD52F9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开展环境卫生集中整治活动的通知</w:t>
      </w:r>
    </w:p>
    <w:p w:rsidR="006E6C38" w:rsidRPr="00AD52F9" w:rsidRDefault="006E6C38" w:rsidP="00AD52F9">
      <w:pPr>
        <w:widowControl/>
        <w:shd w:val="clear" w:color="auto" w:fill="FFFFFF"/>
        <w:spacing w:line="600" w:lineRule="exact"/>
        <w:ind w:firstLine="640"/>
        <w:jc w:val="left"/>
        <w:rPr>
          <w:rFonts w:ascii="宋体"/>
          <w:szCs w:val="21"/>
        </w:rPr>
      </w:pPr>
      <w:r w:rsidRPr="00AD52F9">
        <w:rPr>
          <w:rFonts w:ascii="??_GB2312" w:eastAsia="Times New Roman" w:hAnsi="宋体" w:cs="??_GB2312"/>
          <w:kern w:val="0"/>
          <w:sz w:val="32"/>
          <w:szCs w:val="32"/>
          <w:shd w:val="clear" w:color="auto" w:fill="FFFFFF"/>
        </w:rPr>
        <w:t>             </w:t>
      </w:r>
    </w:p>
    <w:p w:rsidR="006E6C38" w:rsidRPr="00AD52F9" w:rsidRDefault="006E6C38" w:rsidP="00AD52F9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各村（居）委会：</w:t>
      </w:r>
      <w:bookmarkStart w:id="0" w:name="_GoBack"/>
      <w:bookmarkEnd w:id="0"/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为进一步打造我镇环境卫生新面貌，改善人民群众生活环境，提升美丽石井形象，按照我省农村人居环境整治三年行动要求，我镇决定在全镇范围内组织开展环境卫生集中整治活动，全面清理卫生死角和积存垃圾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现将有关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通知如下：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一、指导思想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为认真贯彻落实农村人居环境整治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一革命四行动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，把改善群众生活环境摆在突出位置，以全面清理农村垃圾为突破口，加强环境卫生整治，强化村容村貌管理，做到全民参与、责任到位、集中整治，努力营造整洁优美的农村人居环境。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二、活动时间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9"/>
        </w:smartTagP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2019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年</w:t>
        </w: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4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月</w:t>
        </w: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15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日</w:t>
        </w:r>
      </w:smartTag>
      <w:r w:rsidRPr="00AD52F9">
        <w:rPr>
          <w:rFonts w:ascii="Times New Roman" w:eastAsia="方正仿宋简体" w:hAnsi="Times New Roman" w:cs="Times New Roman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9"/>
        </w:smartTagP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2019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年</w:t>
        </w: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4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月</w:t>
        </w: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19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日</w:t>
        </w:r>
      </w:smartTag>
    </w:p>
    <w:p w:rsidR="006E6C38" w:rsidRPr="00AD52F9" w:rsidRDefault="006E6C38" w:rsidP="00AD52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三、活动地点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过境主干道、各村（居）辖区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四、工作目标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（一）农村生活垃圾全面清除。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各村（居）辖区内主次干道、背街小巷、沟渠河塘、农贸市场、废品收购站、公共场所、住宅小区、居民院落、海岸带等清扫保洁到位，无垃圾乱倾倒、乱堆放，无卫生死角，无陈年垃圾。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（二）基础设施规范整洁。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道路及其附属设施完好，农村生活环境整洁有序，绿化美观。沿街建筑物、店面无乱张贴、乱涂写。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（三）卫生保洁长效机制建立健全。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各村（居）总结经验，建立长效保洁机制，群众爱护公共环境的文明素养不断提高。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五、整治内容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（一）“治三乱”。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主要治理村庄主次干道、背街小巷垃圾乱堆乱放现象，组织群众整理房屋前后的杂物，包括农村生产生活用具、柴草堆和建筑材料；严禁生活垃圾、建筑垃圾、废弃家具乱堆乱倒，确保村庄内外、沟渠河塘、道路沿线整洁干净，堆放有序；清除沿街商铺的乱搭乱建、乱停乱摆和不规范的牌匾、广告，杜绝延伸占道经营和乱堆乱放现象，确保经营秩序良好，商品摆放有序，经营场所干净整洁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（二）“清三面”。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保持辖区内路面、河面和墙面洁净。及时清扫路面、河道水面、卫生死角，做到全天候保洁，生活垃圾日产日清；清理辖区内居民区、公共场所等区域的小广告、非法张贴宣传品等，确保建筑物立面整洁；督促经营者落实门前卫生责任制，确保店面无乱张贴、乱涂写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（三）“整三边”。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治理路边、河边、屋边环境卫生。加大对重点道路、村（居）公路及村庄内路巷道两边环境卫生治理、绿化建设力度；彻底清理河道两侧、桥头周边、池塘沟渠等部位的垃圾杂物，消除环境卫生死角；抓好公厕管理，确保公厕内外设施完善，保洁良好，无异味、无污垢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（四）“除四害”。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请各村（居）于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日到镇卫计办领取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除四害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药品，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16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—18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日统一开展消杀行动。集中清除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四害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孽生地，并结合病媒生物的消长特点，积极开展科学除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四害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活动，切断疾病传播途径，预防春夏季病媒传染病发送和流行。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六、活动要求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（一）提高认识，加强领导。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各村（居）委会要加强领导，精心组织，明确整治区域和责任分工，把这次大扫除活动作为本村本月的重点工作来抓，切实解决一切群众反映强烈的环境卫生问题。各驻村干部及村（居）主干要率先垂范，带领镇村干部积极参加卫生大扫除活动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（二）广泛宣传，全民动员。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各村（居）要充分利用新闻媒体，通过广播、横幅标语、发放宣传单等形式深入群众家中开展宣传活动，动员广大群众积极投身到清洁家园活动中去。镇村干部、党员要发挥表率作用，带头参与，迅速掀起全民参与环境卫生集中整治热潮。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 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（三）集中收集，规范处理。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各村要按照生活垃圾无害化处理规范，按照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村收集、镇中转、市处理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的垃圾转运处理模式统一送到镇垃圾中转站进行处理。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 w:rsidRPr="00AD52F9">
        <w:rPr>
          <w:rFonts w:ascii="楷体" w:eastAsia="楷体" w:hAnsi="楷体" w:cs="Times New Roman" w:hint="eastAsia"/>
          <w:bCs/>
          <w:sz w:val="32"/>
          <w:szCs w:val="32"/>
        </w:rPr>
        <w:t>（四）加强督导，推进工作。</w:t>
      </w:r>
      <w:r w:rsidRPr="00AD52F9">
        <w:rPr>
          <w:rFonts w:ascii="Times New Roman" w:eastAsia="方正仿宋简体" w:hAnsi="Times New Roman" w:cs="Times New Roman" w:hint="eastAsia"/>
          <w:spacing w:val="-6"/>
          <w:sz w:val="32"/>
          <w:szCs w:val="32"/>
        </w:rPr>
        <w:t>镇家园清洁办要对大扫除情况进行检查督导，对工作迟缓、推进不力的村（居）进行通报批评并限期改正，确保此次环境卫生集中整治活动取得实效。同时在集中整治活动结束后，各村（居）要及时将活动开展情况（图片、文字）于</w:t>
      </w:r>
      <w:r w:rsidRPr="00AD52F9">
        <w:rPr>
          <w:rFonts w:ascii="Times New Roman" w:eastAsia="方正仿宋简体" w:hAnsi="Times New Roman" w:cs="Times New Roman"/>
          <w:spacing w:val="-6"/>
          <w:sz w:val="32"/>
          <w:szCs w:val="32"/>
        </w:rPr>
        <w:t>4</w:t>
      </w:r>
      <w:r w:rsidRPr="00AD52F9">
        <w:rPr>
          <w:rFonts w:ascii="Times New Roman" w:eastAsia="方正仿宋简体" w:hAnsi="Times New Roman" w:cs="Times New Roman" w:hint="eastAsia"/>
          <w:spacing w:val="-6"/>
          <w:sz w:val="32"/>
          <w:szCs w:val="32"/>
        </w:rPr>
        <w:t>月</w:t>
      </w:r>
      <w:r w:rsidRPr="00AD52F9">
        <w:rPr>
          <w:rFonts w:ascii="Times New Roman" w:eastAsia="方正仿宋简体" w:hAnsi="Times New Roman" w:cs="Times New Roman"/>
          <w:spacing w:val="-6"/>
          <w:sz w:val="32"/>
          <w:szCs w:val="32"/>
        </w:rPr>
        <w:t>22</w:t>
      </w:r>
      <w:r w:rsidRPr="00AD52F9">
        <w:rPr>
          <w:rFonts w:ascii="Times New Roman" w:eastAsia="方正仿宋简体" w:hAnsi="Times New Roman" w:cs="Times New Roman" w:hint="eastAsia"/>
          <w:spacing w:val="-6"/>
          <w:sz w:val="32"/>
          <w:szCs w:val="32"/>
        </w:rPr>
        <w:t>日前报送至镇家园清洁办（邮箱：</w:t>
      </w:r>
      <w:hyperlink r:id="rId6" w:history="1">
        <w:r w:rsidRPr="00AD52F9">
          <w:rPr>
            <w:rFonts w:ascii="Times New Roman" w:eastAsia="方正仿宋简体" w:hAnsi="Times New Roman" w:cs="Times New Roman"/>
            <w:spacing w:val="-6"/>
            <w:sz w:val="32"/>
            <w:szCs w:val="32"/>
          </w:rPr>
          <w:t>sjzjb102@163.com</w:t>
        </w:r>
        <w:r w:rsidRPr="00AD52F9">
          <w:rPr>
            <w:rFonts w:ascii="Times New Roman" w:eastAsia="方正仿宋简体" w:hAnsi="Times New Roman" w:cs="Times New Roman" w:hint="eastAsia"/>
            <w:spacing w:val="-6"/>
            <w:sz w:val="32"/>
            <w:szCs w:val="32"/>
          </w:rPr>
          <w:t>）。</w:t>
        </w:r>
      </w:hyperlink>
    </w:p>
    <w:p w:rsidR="006E6C38" w:rsidRPr="00AD52F9" w:rsidRDefault="006E6C38" w:rsidP="00AD52F9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附件：泉州市农村人居环境整治日常考评标准</w:t>
      </w:r>
    </w:p>
    <w:p w:rsidR="006E6C38" w:rsidRPr="00AD52F9" w:rsidRDefault="006E6C38" w:rsidP="00AD52F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Pr="00AD52F9" w:rsidRDefault="006E6C38" w:rsidP="00AD52F9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Pr="00AD52F9" w:rsidRDefault="006E6C38" w:rsidP="00AD52F9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AD52F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AD52F9">
        <w:rPr>
          <w:rFonts w:ascii="Times New Roman" w:eastAsia="方正仿宋简体" w:hAnsi="Times New Roman" w:cs="Times New Roman" w:hint="eastAsia"/>
          <w:sz w:val="32"/>
          <w:szCs w:val="32"/>
        </w:rPr>
        <w:t>石井镇人民政府办公室</w:t>
      </w:r>
      <w:r w:rsidRPr="00AD52F9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6E6C38" w:rsidRDefault="006E6C38" w:rsidP="00AD52F9">
      <w:pPr>
        <w:spacing w:line="600" w:lineRule="exact"/>
        <w:ind w:right="32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9"/>
        </w:smartTagP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2019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年</w:t>
        </w: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4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月</w:t>
        </w:r>
        <w:r w:rsidRPr="00AD52F9">
          <w:rPr>
            <w:rFonts w:ascii="Times New Roman" w:eastAsia="方正仿宋简体" w:hAnsi="Times New Roman" w:cs="Times New Roman"/>
            <w:sz w:val="32"/>
            <w:szCs w:val="32"/>
          </w:rPr>
          <w:t>1</w:t>
        </w:r>
        <w:r>
          <w:rPr>
            <w:rFonts w:ascii="Times New Roman" w:eastAsia="方正仿宋简体" w:hAnsi="Times New Roman" w:cs="Times New Roman"/>
            <w:sz w:val="32"/>
            <w:szCs w:val="32"/>
          </w:rPr>
          <w:t>0</w:t>
        </w:r>
        <w:r w:rsidRPr="00AD52F9">
          <w:rPr>
            <w:rFonts w:ascii="Times New Roman" w:eastAsia="方正仿宋简体" w:hAnsi="Times New Roman" w:cs="Times New Roman" w:hint="eastAsia"/>
            <w:sz w:val="32"/>
            <w:szCs w:val="32"/>
          </w:rPr>
          <w:t>日</w:t>
        </w:r>
      </w:smartTag>
    </w:p>
    <w:p w:rsidR="006E6C38" w:rsidRDefault="006E6C38" w:rsidP="00AD52F9">
      <w:pPr>
        <w:spacing w:line="600" w:lineRule="exact"/>
        <w:ind w:right="32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（此件主动公开）</w:t>
      </w: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Pr="00AD52F9" w:rsidRDefault="006E6C38" w:rsidP="00AD52F9">
      <w:pPr>
        <w:spacing w:line="600" w:lineRule="exact"/>
        <w:ind w:right="318"/>
        <w:rPr>
          <w:rFonts w:ascii="黑体" w:eastAsia="黑体" w:hAnsi="黑体" w:cs="Times New Roman"/>
          <w:sz w:val="32"/>
          <w:szCs w:val="32"/>
        </w:rPr>
      </w:pPr>
      <w:r w:rsidRPr="00AD52F9">
        <w:rPr>
          <w:rFonts w:ascii="黑体" w:eastAsia="黑体" w:hAnsi="黑体" w:cs="Times New Roman" w:hint="eastAsia"/>
          <w:sz w:val="32"/>
          <w:szCs w:val="32"/>
        </w:rPr>
        <w:t>附件：</w:t>
      </w:r>
    </w:p>
    <w:tbl>
      <w:tblPr>
        <w:tblW w:w="9847" w:type="dxa"/>
        <w:jc w:val="center"/>
        <w:tblInd w:w="93" w:type="dxa"/>
        <w:tblLook w:val="0000"/>
      </w:tblPr>
      <w:tblGrid>
        <w:gridCol w:w="1298"/>
        <w:gridCol w:w="1659"/>
        <w:gridCol w:w="3029"/>
        <w:gridCol w:w="3861"/>
      </w:tblGrid>
      <w:tr w:rsidR="006E6C38" w:rsidRPr="00DB2AE1" w:rsidTr="003B32C0">
        <w:trPr>
          <w:trHeight w:val="658"/>
          <w:jc w:val="center"/>
        </w:trPr>
        <w:tc>
          <w:tcPr>
            <w:tcW w:w="9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6C38" w:rsidRPr="0088633A" w:rsidRDefault="006E6C38" w:rsidP="00DB2AE1">
            <w:pPr>
              <w:widowControl/>
              <w:jc w:val="center"/>
              <w:rPr>
                <w:rFonts w:ascii="方正小标宋简体" w:eastAsia="方正小标宋简体"/>
                <w:bCs/>
                <w:color w:val="000000"/>
                <w:kern w:val="0"/>
                <w:sz w:val="32"/>
                <w:szCs w:val="32"/>
              </w:rPr>
            </w:pPr>
            <w:r w:rsidRPr="0088633A">
              <w:rPr>
                <w:rFonts w:ascii="方正小标宋简体" w:eastAsia="方正小标宋简体" w:hAnsi="宋体" w:hint="eastAsia"/>
                <w:bCs/>
                <w:color w:val="000000"/>
                <w:kern w:val="0"/>
                <w:sz w:val="32"/>
                <w:szCs w:val="32"/>
              </w:rPr>
              <w:t>泉州市农村人居环境整治日常考评标准</w:t>
            </w:r>
            <w:r w:rsidRPr="0088633A"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6E6C38" w:rsidRPr="00DB2AE1" w:rsidTr="003B32C0">
        <w:trPr>
          <w:trHeight w:val="29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考评内容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</w:tr>
      <w:tr w:rsidR="006E6C38" w:rsidRPr="00DB2AE1" w:rsidTr="003B32C0">
        <w:trPr>
          <w:trHeight w:val="3570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一、农村垃圾整治</w:t>
            </w:r>
          </w:p>
          <w:p w:rsidR="006E6C38" w:rsidRPr="00DB2AE1" w:rsidRDefault="006E6C38" w:rsidP="00DB2AE1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B2AE1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村容村貌整治（</w:t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村容村貌整洁有序，整治“乱扔乱倒、乱贴乱涂、私搭乱建”，规范村庄宣传栏、广告牌、灯箱等设置，清理乱贴乱画。开展非正规垃圾堆放点排查整治，无严重污垢浮土，无垃圾成山、垃圾围村等现象；垃圾箱、堆放池配置到位，公共场所保洁及时，做到垃圾全面清运、分类处理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发现存在乱扔乱倒、乱堆乱放、乱搭乱建、乱贴乱挂等有碍村容观瞻的每处扣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,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乱涂乱画的每处扣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0.5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                           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村内主要公共场所保洁不到位（含严重积污垢或大面积浮土）、垃圾或废弃物未及时清理每处扣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分，垃圾散落面广、垃圾污垢并存等造成环境卫生差每处扣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                                       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焚烧垃圾、废弃物等现象每处扣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  <w:t>4.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垃圾积存成堆或长期积存成卫生死角每处扣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分，大量垃圾堆积扣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5-10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  <w:t>5.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窨井盖缺失或破损严重的每处扣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  <w:t>6.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果皮箱或垃圾桶脏污或破损严重的每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个扣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分，垃圾不入围或溢出收集池（垃圾桶）环境卫生差的，每处扣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6E6C38" w:rsidRPr="00DB2AE1" w:rsidTr="003B32C0">
        <w:trPr>
          <w:trHeight w:val="2041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村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道路整治</w:t>
            </w:r>
          </w:p>
          <w:p w:rsidR="006E6C38" w:rsidRPr="00DB2AE1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（路边，</w:t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全面清理进村道路、村内户外道路沿路居民乱倒垃圾、物料成堆的脏、乱、差现象。对公路沿线排水沟进行清淤和疏浚。对县乡村公路沿线有占道障碍、乱摆摊设点、车辆乱停乱放现象进行规范和整治，做到“三沿三保”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发现进村道路、村内户外道路沿线存在垃圾、物料成堆未及时清理的，每处扣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                                       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公路沿线排水沟发现垃圾的，每处扣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1-3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主要公路沿线有占道障碍、乱摆摊设点、车辆乱停乱放现象的，每处扣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6E6C38" w:rsidRPr="00DB2AE1" w:rsidTr="003B32C0">
        <w:trPr>
          <w:trHeight w:val="203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庭院整治</w:t>
            </w:r>
          </w:p>
          <w:p w:rsidR="006E6C38" w:rsidRPr="00DB2AE1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（房边，</w:t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10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认真落实房前屋后的“三包”责任制，做到环境卫生清扫到位、垃圾集中或定点投放，院内农具、柴草杂物摆放整齐有序；废弃禽舍、破败无用房屋、违章搭盖拆除清楚，做到“扫清楚、拆清楚、摆清楚”；绿化美化庭院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垃圾随意处置，袋装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袋以上随意丢弃每处扣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分，垃圾随意丢弃于房前屋后视情况扣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1-3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发现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处未摆放清楚的扣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分，扣完为止；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  <w:t>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发现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处未拆除清楚的扣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分，扣完为止。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          </w:t>
            </w:r>
          </w:p>
        </w:tc>
      </w:tr>
      <w:tr w:rsidR="006E6C38" w:rsidRPr="00DB2AE1" w:rsidTr="003B32C0">
        <w:trPr>
          <w:trHeight w:val="1662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4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水体整治</w:t>
            </w:r>
          </w:p>
          <w:p w:rsidR="006E6C38" w:rsidRPr="00DB2AE1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（水边，</w:t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水域保洁到位，水质和水面洁净，水面无漂浮物；河塘沟渠畅通，水体、水塘无黑臭，无垃圾积存、乱扔乱倒现象。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发现村庄河道沟渠坝塘存在有害水生物、垃圾杂物、黑臭淤泥和漂浮物的，每处扣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水体有大面积漂浮物、垃圾等未及时清理且污染严重的，每处扣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E6C38" w:rsidRPr="00DB2AE1" w:rsidTr="003B32C0">
        <w:trPr>
          <w:trHeight w:val="1288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田间整治</w:t>
            </w:r>
          </w:p>
          <w:p w:rsidR="006E6C38" w:rsidRPr="00DB2AE1" w:rsidRDefault="006E6C38" w:rsidP="00DB2AE1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（田边，</w:t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及时清理病死禽畜尸体、农业生产废弃物，对农药化肥包装物、农用薄膜等生产废弃物分类存放、集中收运处理。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DB2AE1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发现农田存在农药化肥包装物、农用薄膜等生产废弃物的，每处扣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E6C38" w:rsidRPr="00DB2AE1" w:rsidTr="003B32C0">
        <w:trPr>
          <w:trHeight w:val="1085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二、农村污水整治</w:t>
            </w:r>
          </w:p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B2AE1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禽畜养殖治理，无禽畜乱撒乱跑，粪便污水及时处理，简易棚厕和旱厕整治到位。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家畜未圈养或其污水、粪便随意排放的每处扣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0.5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6E6C38" w:rsidRPr="00DB2AE1" w:rsidTr="0088633A">
        <w:trPr>
          <w:trHeight w:val="186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规范排放生活污水，排水沟、窨井畅通，杜绝生活污水乱泼、横流现象；农村生活污水全面截污纳管或三格化粪池有效处理。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88633A" w:rsidRDefault="006E6C38" w:rsidP="0088633A">
            <w:pPr>
              <w:spacing w:line="3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1.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排水沟、窨井堵塞溢流每处扣</w:t>
            </w: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1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分，排水沟、沟渠水体受污染每处扣</w:t>
            </w: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2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分；</w:t>
            </w: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 xml:space="preserve">    </w:t>
            </w:r>
          </w:p>
          <w:p w:rsidR="006E6C38" w:rsidRPr="0088633A" w:rsidRDefault="006E6C38" w:rsidP="0088633A">
            <w:pPr>
              <w:spacing w:line="3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2.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生活污水乱排放，发现污水乱泼、横流现象的，每处扣</w:t>
            </w: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1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分；</w:t>
            </w: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 xml:space="preserve">              </w:t>
            </w:r>
          </w:p>
          <w:p w:rsidR="006E6C38" w:rsidRPr="0088633A" w:rsidRDefault="006E6C38" w:rsidP="0088633A">
            <w:pPr>
              <w:spacing w:line="340" w:lineRule="exac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3.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尾水未有效处理，污染严重，每处扣</w:t>
            </w:r>
            <w:r w:rsidRPr="0088633A">
              <w:rPr>
                <w:rFonts w:ascii="仿宋" w:eastAsia="仿宋" w:hAnsi="仿宋"/>
                <w:kern w:val="0"/>
                <w:sz w:val="18"/>
                <w:szCs w:val="18"/>
              </w:rPr>
              <w:t>5</w:t>
            </w:r>
            <w:r w:rsidRPr="0088633A">
              <w:rPr>
                <w:rFonts w:ascii="仿宋" w:eastAsia="仿宋" w:hAnsi="仿宋" w:hint="eastAsia"/>
                <w:kern w:val="0"/>
                <w:sz w:val="18"/>
                <w:szCs w:val="18"/>
              </w:rPr>
              <w:t>分。</w:t>
            </w:r>
          </w:p>
        </w:tc>
      </w:tr>
      <w:tr w:rsidR="006E6C38" w:rsidRPr="00DB2AE1" w:rsidTr="003B32C0">
        <w:trPr>
          <w:trHeight w:val="350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三、农村公厕整治</w:t>
            </w:r>
          </w:p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B2AE1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公厕整治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制定管理制度并上墙，设置规范、醒目、统一的公厕导向标志，在显眼位置设置公厕基本图形符号标志，公布监督电话、开放时间等；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公厕内外环境干净整洁，地面无积水，墙面无乱涂乱画，垃圾桶内垃圾无满溢；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公厕排污管道、化粪池每年应至少疏通、清掏一次，定期冲扫冲洗、消杀除臭，蚊蝇孳生季节应定时喷洒灭蚊蝇药物，有防蝇、防蚊和防臭措施，特殊时期要定时消毒；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4.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应通风防臭，配备照明、灭蚊蝇等设施；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宜配备水冲设施，并采用节水措施。不具备水冲条件，应采用人工冲洗或适宜的洁净方式；</w:t>
            </w:r>
          </w:p>
          <w:p w:rsidR="006E6C38" w:rsidRPr="00DB2AE1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6.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公厕设备设施要及时维护维修，保证公厕的正常使用</w:t>
            </w:r>
            <w:r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管理制度未上墙扣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分，未设置公厕符号标志，公布监督电话、开放时间或标识破损的扣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乱涂写乱张贴每处扣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分（≤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处）或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分（＞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处）；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保洁不到位、垃圾未清理、厕位便迹未清理、杂物乱堆放、保洁工具乱摆放、废弃物未清理、建筑垃圾堆积、建筑材料乱堆放、地面积水、脏污、污水横流等每处扣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分，存在卫生死角或垃圾堆积每处扣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4.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无消杀措施或消杀不到位，发现蚊蝇、活蛆每处扣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分，异味轻微扣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分、较重扣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分、严重扣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</w:p>
          <w:p w:rsidR="006E6C38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排污管道、化粪池满溢扣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</w:p>
          <w:p w:rsidR="006E6C38" w:rsidRPr="00DB2AE1" w:rsidRDefault="006E6C38" w:rsidP="0088633A">
            <w:pPr>
              <w:widowControl/>
              <w:spacing w:line="340" w:lineRule="exac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6.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公厕内各类设施设备脏污每处扣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分，破损或无法使用每处扣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分；</w:t>
            </w:r>
          </w:p>
        </w:tc>
      </w:tr>
      <w:tr w:rsidR="006E6C38" w:rsidRPr="00DB2AE1" w:rsidTr="003B32C0">
        <w:trPr>
          <w:trHeight w:val="2131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四、管理</w:t>
            </w:r>
          </w:p>
          <w:p w:rsidR="006E6C38" w:rsidRDefault="006E6C38" w:rsidP="0088633A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机制</w:t>
            </w:r>
            <w:r w:rsidRPr="00DB2AE1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B2AE1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 w:rsidRPr="00DB2AE1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制度完善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4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村庄日常保洁和垃圾清运制度建设完善，配足保洁员，公用设施正常运转，实现村庄保洁常态化。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完善村民自制制度，将清洁村庄等规定补充完善到村规民约、规范村民行为，改变不良卫生习惯。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人员配备到位得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分，公用设施正常运转得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清洁村庄等规定未补充完善到村规民约的扣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6E6C38" w:rsidRPr="00DB2AE1" w:rsidTr="003B32C0">
        <w:trPr>
          <w:trHeight w:val="98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公众参与</w:t>
            </w:r>
          </w:p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4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加强健康教育，结合宣传栏设置村民环境卫生红黑榜、家庭星级评比等，形成全民监督。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有设置健康教育宣传栏得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分，有红黑榜、家庭星级评比得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</w:tr>
      <w:tr w:rsidR="006E6C38" w:rsidRPr="00DB2AE1" w:rsidTr="0088633A">
        <w:trPr>
          <w:trHeight w:val="773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3.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工作落实</w:t>
            </w:r>
          </w:p>
          <w:p w:rsidR="006E6C38" w:rsidRPr="00DB2AE1" w:rsidRDefault="006E6C38" w:rsidP="0088633A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（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各地相关约谈和整改情况等工作落实及结果反馈按要求及时报送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38" w:rsidRPr="00DB2AE1" w:rsidRDefault="006E6C38" w:rsidP="0088633A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未按时报送的村庄，次月考评直接扣</w:t>
            </w:r>
            <w:r w:rsidRPr="00DB2AE1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  <w:r w:rsidRPr="00DB2AE1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</w:tbl>
    <w:p w:rsidR="006E6C38" w:rsidRDefault="006E6C38" w:rsidP="0088633A">
      <w:pPr>
        <w:spacing w:line="340" w:lineRule="exact"/>
        <w:ind w:right="318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88633A">
      <w:pPr>
        <w:spacing w:line="34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AD52F9">
      <w:pPr>
        <w:spacing w:line="600" w:lineRule="exact"/>
        <w:ind w:right="318"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Default="006E6C38" w:rsidP="003B32C0">
      <w:pPr>
        <w:spacing w:line="600" w:lineRule="exact"/>
        <w:ind w:right="318"/>
        <w:rPr>
          <w:rFonts w:ascii="Times New Roman" w:eastAsia="方正仿宋简体" w:hAnsi="Times New Roman" w:cs="Times New Roman"/>
          <w:sz w:val="32"/>
          <w:szCs w:val="32"/>
        </w:rPr>
      </w:pPr>
    </w:p>
    <w:p w:rsidR="006E6C38" w:rsidRPr="008F759B" w:rsidRDefault="006E6C38" w:rsidP="008F759B">
      <w:pPr>
        <w:spacing w:line="600" w:lineRule="exact"/>
        <w:rPr>
          <w:rFonts w:eastAsia="方正仿宋简体"/>
        </w:rPr>
      </w:pPr>
      <w:r>
        <w:rPr>
          <w:rFonts w:eastAsia="方正仿宋简体"/>
          <w:kern w:val="0"/>
          <w:sz w:val="28"/>
          <w:szCs w:val="28"/>
          <w:u w:val="single"/>
        </w:rPr>
        <w:t xml:space="preserve">  </w:t>
      </w:r>
      <w:r w:rsidRPr="00B20BF2">
        <w:rPr>
          <w:rFonts w:eastAsia="方正仿宋简体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6E6C38" w:rsidRDefault="006E6C38" w:rsidP="008F759B">
      <w:pPr>
        <w:spacing w:line="600" w:lineRule="exact"/>
        <w:rPr>
          <w:rFonts w:eastAsia="方正仿宋简体"/>
        </w:rPr>
      </w:pPr>
    </w:p>
    <w:p w:rsidR="006E6C38" w:rsidRPr="008F759B" w:rsidRDefault="006E6C38" w:rsidP="008F759B">
      <w:pPr>
        <w:spacing w:line="600" w:lineRule="exact"/>
        <w:rPr>
          <w:rFonts w:ascii="Times New Roman" w:eastAsia="方正仿宋简体" w:hAnsi="Times New Roman" w:cs="Times New Roman"/>
        </w:rPr>
      </w:pPr>
      <w:r>
        <w:rPr>
          <w:noProof/>
        </w:rPr>
        <w:pict>
          <v:line id="直线 3" o:spid="_x0000_s1026" style="position:absolute;left:0;text-align:left;z-index:251658240" from="-1pt,28.8pt" to="441pt,28.8pt"/>
        </w:pict>
      </w:r>
    </w:p>
    <w:p w:rsidR="006E6C38" w:rsidRPr="008F759B" w:rsidRDefault="006E6C38" w:rsidP="009203D2">
      <w:pPr>
        <w:spacing w:line="600" w:lineRule="exact"/>
        <w:ind w:rightChars="-70" w:right="-147" w:firstLineChars="50" w:firstLine="105"/>
        <w:rPr>
          <w:rFonts w:ascii="Times New Roman" w:eastAsia="方正仿宋简体" w:hAnsi="Times New Roman" w:cs="Times New Roman"/>
          <w:sz w:val="24"/>
        </w:rPr>
      </w:pPr>
      <w:r>
        <w:rPr>
          <w:noProof/>
        </w:rPr>
        <w:pict>
          <v:line id="_x0000_s1027" style="position:absolute;left:0;text-align:left;z-index:251659264" from="0,30pt" to="442pt,30pt"/>
        </w:pict>
      </w:r>
      <w:r w:rsidRPr="008F759B">
        <w:rPr>
          <w:rFonts w:ascii="Times New Roman" w:eastAsia="方正仿宋简体" w:cs="Times New Roman" w:hint="eastAsia"/>
          <w:sz w:val="28"/>
          <w:szCs w:val="32"/>
        </w:rPr>
        <w:t>石井镇党政办</w:t>
      </w:r>
      <w:r w:rsidRPr="008F759B">
        <w:rPr>
          <w:rFonts w:ascii="Times New Roman" w:eastAsia="方正仿宋简体" w:hAnsi="Times New Roman" w:cs="Times New Roman"/>
          <w:snapToGrid w:val="0"/>
          <w:kern w:val="0"/>
          <w:sz w:val="28"/>
          <w:szCs w:val="28"/>
        </w:rPr>
        <w:t xml:space="preserve">  </w:t>
      </w:r>
      <w:r w:rsidRPr="008F759B">
        <w:rPr>
          <w:rFonts w:ascii="Times New Roman" w:eastAsia="方正仿宋简体" w:hAnsi="Times New Roman" w:cs="Times New Roman"/>
          <w:snapToGrid w:val="0"/>
          <w:kern w:val="0"/>
          <w:sz w:val="24"/>
        </w:rPr>
        <w:t xml:space="preserve">          </w:t>
      </w:r>
      <w:r>
        <w:rPr>
          <w:rFonts w:ascii="Times New Roman" w:eastAsia="方正仿宋简体" w:hAnsi="Times New Roman" w:cs="Times New Roman"/>
          <w:snapToGrid w:val="0"/>
          <w:kern w:val="0"/>
          <w:sz w:val="24"/>
        </w:rPr>
        <w:t xml:space="preserve"> </w:t>
      </w:r>
      <w:r w:rsidRPr="008F759B">
        <w:rPr>
          <w:rFonts w:ascii="Times New Roman" w:eastAsia="方正仿宋简体" w:hAnsi="Times New Roman" w:cs="Times New Roman"/>
          <w:snapToGrid w:val="0"/>
          <w:kern w:val="0"/>
          <w:sz w:val="24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9"/>
        </w:smartTagPr>
        <w:r w:rsidRPr="008F759B">
          <w:rPr>
            <w:rFonts w:ascii="Times New Roman" w:eastAsia="方正仿宋简体" w:hAnsi="Times New Roman" w:cs="Times New Roman"/>
            <w:snapToGrid w:val="0"/>
            <w:kern w:val="0"/>
            <w:sz w:val="28"/>
            <w:szCs w:val="28"/>
          </w:rPr>
          <w:t>2019</w:t>
        </w:r>
        <w:r w:rsidRPr="008F759B">
          <w:rPr>
            <w:rFonts w:ascii="Times New Roman" w:eastAsia="方正仿宋简体" w:cs="Times New Roman" w:hint="eastAsia"/>
            <w:snapToGrid w:val="0"/>
            <w:kern w:val="0"/>
            <w:sz w:val="28"/>
            <w:szCs w:val="28"/>
          </w:rPr>
          <w:t>年</w:t>
        </w:r>
        <w:r w:rsidRPr="008F759B">
          <w:rPr>
            <w:rFonts w:ascii="Times New Roman" w:eastAsia="方正仿宋简体" w:hAnsi="Times New Roman" w:cs="Times New Roman"/>
            <w:snapToGrid w:val="0"/>
            <w:kern w:val="0"/>
            <w:sz w:val="28"/>
            <w:szCs w:val="28"/>
          </w:rPr>
          <w:t>4</w:t>
        </w:r>
        <w:r w:rsidRPr="008F759B">
          <w:rPr>
            <w:rFonts w:ascii="Times New Roman" w:eastAsia="方正仿宋简体" w:cs="Times New Roman" w:hint="eastAsia"/>
            <w:snapToGrid w:val="0"/>
            <w:kern w:val="0"/>
            <w:sz w:val="28"/>
            <w:szCs w:val="28"/>
          </w:rPr>
          <w:t>月</w:t>
        </w:r>
        <w:r w:rsidRPr="008F759B">
          <w:rPr>
            <w:rFonts w:ascii="Times New Roman" w:eastAsia="方正仿宋简体" w:hAnsi="Times New Roman" w:cs="Times New Roman"/>
            <w:snapToGrid w:val="0"/>
            <w:kern w:val="0"/>
            <w:sz w:val="28"/>
            <w:szCs w:val="28"/>
          </w:rPr>
          <w:t>10</w:t>
        </w:r>
        <w:r w:rsidRPr="008F759B">
          <w:rPr>
            <w:rFonts w:ascii="Times New Roman" w:eastAsia="方正仿宋简体" w:cs="Times New Roman" w:hint="eastAsia"/>
            <w:snapToGrid w:val="0"/>
            <w:kern w:val="0"/>
            <w:sz w:val="28"/>
            <w:szCs w:val="28"/>
          </w:rPr>
          <w:t>日</w:t>
        </w:r>
      </w:smartTag>
      <w:r w:rsidRPr="008F759B">
        <w:rPr>
          <w:rFonts w:ascii="Times New Roman" w:eastAsia="方正仿宋简体" w:cs="Times New Roman" w:hint="eastAsia"/>
          <w:snapToGrid w:val="0"/>
          <w:kern w:val="0"/>
          <w:sz w:val="28"/>
          <w:szCs w:val="28"/>
        </w:rPr>
        <w:t>印发</w:t>
      </w:r>
      <w:r w:rsidRPr="008F759B">
        <w:rPr>
          <w:rFonts w:ascii="Times New Roman" w:eastAsia="方正仿宋简体" w:hAnsi="Times New Roman" w:cs="Times New Roman"/>
          <w:snapToGrid w:val="0"/>
          <w:kern w:val="0"/>
          <w:sz w:val="28"/>
          <w:szCs w:val="28"/>
        </w:rPr>
        <w:t xml:space="preserve">           </w:t>
      </w:r>
    </w:p>
    <w:p w:rsidR="006E6C38" w:rsidRPr="00AD52F9" w:rsidRDefault="006E6C38" w:rsidP="00AD52F9">
      <w:pPr>
        <w:pStyle w:val="Style11"/>
        <w:spacing w:line="600" w:lineRule="exact"/>
      </w:pPr>
      <w:r w:rsidRPr="00AD52F9">
        <w:rPr>
          <w:rFonts w:hint="eastAsia"/>
        </w:rPr>
        <w:t>窗体顶端</w:t>
      </w:r>
    </w:p>
    <w:p w:rsidR="006E6C38" w:rsidRPr="00AD52F9" w:rsidRDefault="006E6C38" w:rsidP="00AD52F9">
      <w:pPr>
        <w:pStyle w:val="Style12"/>
        <w:spacing w:line="600" w:lineRule="exact"/>
      </w:pPr>
      <w:r w:rsidRPr="00AD52F9">
        <w:rPr>
          <w:rFonts w:hint="eastAsia"/>
        </w:rPr>
        <w:t>窗体底端</w:t>
      </w:r>
    </w:p>
    <w:sectPr w:rsidR="006E6C38" w:rsidRPr="00AD52F9" w:rsidSect="008F759B">
      <w:headerReference w:type="default" r:id="rId7"/>
      <w:footerReference w:type="even" r:id="rId8"/>
      <w:footerReference w:type="default" r:id="rId9"/>
      <w:pgSz w:w="11906" w:h="16838" w:code="9"/>
      <w:pgMar w:top="1701" w:right="1474" w:bottom="1588" w:left="1588" w:header="851" w:footer="992" w:gutter="0"/>
      <w:pgNumType w:fmt="numberInDash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38" w:rsidRDefault="006E6C38">
      <w:r>
        <w:separator/>
      </w:r>
    </w:p>
  </w:endnote>
  <w:endnote w:type="continuationSeparator" w:id="0">
    <w:p w:rsidR="006E6C38" w:rsidRDefault="006E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38" w:rsidRPr="008F759B" w:rsidRDefault="006E6C38" w:rsidP="008F759B">
    <w:pPr>
      <w:pStyle w:val="Footer"/>
      <w:framePr w:wrap="around" w:vAnchor="text" w:hAnchor="page" w:x="9689" w:y="-190"/>
      <w:rPr>
        <w:rStyle w:val="PageNumber"/>
        <w:rFonts w:ascii="宋体" w:cs="宋体"/>
        <w:sz w:val="28"/>
        <w:szCs w:val="28"/>
      </w:rPr>
    </w:pPr>
    <w:r w:rsidRPr="008F759B">
      <w:rPr>
        <w:rStyle w:val="PageNumber"/>
        <w:rFonts w:ascii="宋体" w:hAnsi="宋体" w:cs="宋体"/>
        <w:sz w:val="28"/>
        <w:szCs w:val="28"/>
      </w:rPr>
      <w:fldChar w:fldCharType="begin"/>
    </w:r>
    <w:r w:rsidRPr="008F759B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F759B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- 6 -</w:t>
    </w:r>
    <w:r w:rsidRPr="008F759B">
      <w:rPr>
        <w:rStyle w:val="PageNumber"/>
        <w:rFonts w:ascii="宋体" w:hAnsi="宋体" w:cs="宋体"/>
        <w:sz w:val="28"/>
        <w:szCs w:val="28"/>
      </w:rPr>
      <w:fldChar w:fldCharType="end"/>
    </w:r>
  </w:p>
  <w:p w:rsidR="006E6C38" w:rsidRDefault="006E6C38" w:rsidP="008F759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38" w:rsidRPr="008F759B" w:rsidRDefault="006E6C38" w:rsidP="008F759B">
    <w:pPr>
      <w:pStyle w:val="Footer"/>
      <w:framePr w:wrap="around" w:vAnchor="text" w:hAnchor="page" w:x="1589" w:y="-190"/>
      <w:rPr>
        <w:rStyle w:val="PageNumber"/>
        <w:rFonts w:ascii="宋体" w:cs="宋体"/>
        <w:sz w:val="28"/>
        <w:szCs w:val="28"/>
      </w:rPr>
    </w:pPr>
    <w:r w:rsidRPr="008F759B">
      <w:rPr>
        <w:rStyle w:val="PageNumber"/>
        <w:rFonts w:ascii="宋体" w:hAnsi="宋体" w:cs="宋体"/>
        <w:sz w:val="28"/>
        <w:szCs w:val="28"/>
      </w:rPr>
      <w:fldChar w:fldCharType="begin"/>
    </w:r>
    <w:r w:rsidRPr="008F759B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F759B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- 7 -</w:t>
    </w:r>
    <w:r w:rsidRPr="008F759B">
      <w:rPr>
        <w:rStyle w:val="PageNumber"/>
        <w:rFonts w:ascii="宋体" w:hAnsi="宋体" w:cs="宋体"/>
        <w:sz w:val="28"/>
        <w:szCs w:val="28"/>
      </w:rPr>
      <w:fldChar w:fldCharType="end"/>
    </w:r>
  </w:p>
  <w:p w:rsidR="006E6C38" w:rsidRDefault="006E6C38" w:rsidP="008F759B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38" w:rsidRDefault="006E6C38">
      <w:r>
        <w:separator/>
      </w:r>
    </w:p>
  </w:footnote>
  <w:footnote w:type="continuationSeparator" w:id="0">
    <w:p w:rsidR="006E6C38" w:rsidRDefault="006E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38" w:rsidRDefault="006E6C38" w:rsidP="009203D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512"/>
    <w:rsid w:val="001061FD"/>
    <w:rsid w:val="0014377A"/>
    <w:rsid w:val="00340512"/>
    <w:rsid w:val="003B32C0"/>
    <w:rsid w:val="00573A9E"/>
    <w:rsid w:val="006A1715"/>
    <w:rsid w:val="006B4A75"/>
    <w:rsid w:val="006E6C38"/>
    <w:rsid w:val="007B138D"/>
    <w:rsid w:val="0080765D"/>
    <w:rsid w:val="00881F68"/>
    <w:rsid w:val="0088633A"/>
    <w:rsid w:val="008F1EA5"/>
    <w:rsid w:val="008F759B"/>
    <w:rsid w:val="009203D2"/>
    <w:rsid w:val="00992184"/>
    <w:rsid w:val="00A31CA0"/>
    <w:rsid w:val="00AD52F9"/>
    <w:rsid w:val="00B20BF2"/>
    <w:rsid w:val="00D00387"/>
    <w:rsid w:val="00DB2AE1"/>
    <w:rsid w:val="00DB50A6"/>
    <w:rsid w:val="00F971DE"/>
    <w:rsid w:val="00FD2E87"/>
    <w:rsid w:val="00FE19EF"/>
    <w:rsid w:val="00FF3BF9"/>
    <w:rsid w:val="11787956"/>
    <w:rsid w:val="1B6B4E26"/>
    <w:rsid w:val="1D033D36"/>
    <w:rsid w:val="3CD27C57"/>
    <w:rsid w:val="42C020C2"/>
    <w:rsid w:val="4ED32466"/>
    <w:rsid w:val="54EC3C67"/>
    <w:rsid w:val="55703D02"/>
    <w:rsid w:val="6BC842BB"/>
    <w:rsid w:val="70C81A2B"/>
    <w:rsid w:val="789E758D"/>
    <w:rsid w:val="79A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40512"/>
    <w:pPr>
      <w:widowControl w:val="0"/>
      <w:jc w:val="both"/>
    </w:pPr>
    <w:rPr>
      <w:rFonts w:ascii="Calibri" w:hAnsi="Calibri" w:cs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0512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40512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340512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340512"/>
    <w:rPr>
      <w:rFonts w:cs="Times New Roman"/>
      <w:color w:val="333333"/>
      <w:u w:val="none"/>
    </w:rPr>
  </w:style>
  <w:style w:type="character" w:customStyle="1" w:styleId="pageboxprenolink">
    <w:name w:val="pagebox_pre_nolink"/>
    <w:basedOn w:val="DefaultParagraphFont"/>
    <w:uiPriority w:val="99"/>
    <w:rsid w:val="00340512"/>
    <w:rPr>
      <w:rFonts w:cs="Times New Roman"/>
      <w:color w:val="999999"/>
      <w:bdr w:val="single" w:sz="6" w:space="0" w:color="DDDDDD"/>
    </w:rPr>
  </w:style>
  <w:style w:type="character" w:customStyle="1" w:styleId="pageboxnumellipsis">
    <w:name w:val="pagebox_num_ellipsis"/>
    <w:basedOn w:val="DefaultParagraphFont"/>
    <w:uiPriority w:val="99"/>
    <w:rsid w:val="00340512"/>
    <w:rPr>
      <w:rFonts w:cs="Times New Roman"/>
      <w:color w:val="393733"/>
    </w:rPr>
  </w:style>
  <w:style w:type="character" w:customStyle="1" w:styleId="pageboxnumnonce">
    <w:name w:val="pagebox_num_nonce"/>
    <w:basedOn w:val="DefaultParagraphFont"/>
    <w:uiPriority w:val="99"/>
    <w:rsid w:val="00340512"/>
    <w:rPr>
      <w:rFonts w:cs="Times New Roman"/>
      <w:color w:val="FFFFFF"/>
      <w:bdr w:val="single" w:sz="6" w:space="0" w:color="DDDDDD"/>
      <w:shd w:val="clear" w:color="auto" w:fill="EE0000"/>
    </w:rPr>
  </w:style>
  <w:style w:type="character" w:customStyle="1" w:styleId="pageboxtotal">
    <w:name w:val="pagebox_total"/>
    <w:basedOn w:val="DefaultParagraphFont"/>
    <w:uiPriority w:val="99"/>
    <w:rsid w:val="00340512"/>
    <w:rPr>
      <w:rFonts w:cs="Times New Roman"/>
    </w:rPr>
  </w:style>
  <w:style w:type="character" w:customStyle="1" w:styleId="pageboxnextnolink">
    <w:name w:val="pagebox_next_nolink"/>
    <w:basedOn w:val="DefaultParagraphFont"/>
    <w:uiPriority w:val="99"/>
    <w:rsid w:val="00340512"/>
    <w:rPr>
      <w:rFonts w:cs="Times New Roman"/>
      <w:color w:val="999999"/>
      <w:bdr w:val="single" w:sz="6" w:space="0" w:color="DDDDDD"/>
    </w:rPr>
  </w:style>
  <w:style w:type="paragraph" w:customStyle="1" w:styleId="Style11">
    <w:name w:val="_Style 11"/>
    <w:basedOn w:val="Normal"/>
    <w:next w:val="Normal"/>
    <w:uiPriority w:val="99"/>
    <w:rsid w:val="0034051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Normal"/>
    <w:next w:val="Normal"/>
    <w:uiPriority w:val="99"/>
    <w:rsid w:val="0034051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Header">
    <w:name w:val="header"/>
    <w:basedOn w:val="Normal"/>
    <w:link w:val="HeaderChar"/>
    <w:uiPriority w:val="99"/>
    <w:rsid w:val="00AD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0387"/>
    <w:rPr>
      <w:rFonts w:ascii="Calibri" w:hAnsi="Calibri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0387"/>
    <w:rPr>
      <w:rFonts w:ascii="Calibri" w:hAnsi="Calibri" w:cs="宋体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D52F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00387"/>
    <w:rPr>
      <w:rFonts w:ascii="Calibri" w:hAnsi="Calibri" w:cs="宋体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8F75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zjb102@163.com&#65289;&#1229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7</Pages>
  <Words>644</Words>
  <Characters>3674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8</cp:revision>
  <cp:lastPrinted>2019-04-12T03:41:00Z</cp:lastPrinted>
  <dcterms:created xsi:type="dcterms:W3CDTF">2017-09-22T15:33:00Z</dcterms:created>
  <dcterms:modified xsi:type="dcterms:W3CDTF">2019-04-12T03:41:00Z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