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Times New Roman" w:hAnsi="Times New Roman" w:eastAsia="微软雅黑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20" w:lineRule="exact"/>
        <w:jc w:val="center"/>
        <w:textAlignment w:val="auto"/>
        <w:outlineLvl w:val="9"/>
        <w:rPr>
          <w:rFonts w:ascii="Times New Roman" w:hAnsi="Times New Roman" w:eastAsia="黑体" w:cs="Times New Roman"/>
          <w:b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 w:line="900" w:lineRule="exact"/>
        <w:jc w:val="center"/>
        <w:rPr>
          <w:rFonts w:ascii="Times New Roman" w:hAnsi="Times New Roman" w:eastAsia="黑体" w:cs="Times New Roman"/>
          <w:b/>
          <w:kern w:val="0"/>
          <w:sz w:val="2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仑政〔20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default" w:ascii="Times New Roman" w:hAnsi="Times New Roman" w:cs="Times New Roman"/>
          <w:u w:val="none"/>
        </w:rPr>
      </w:pPr>
    </w:p>
    <w:p>
      <w:pPr>
        <w:widowControl/>
        <w:spacing w:line="540" w:lineRule="exact"/>
        <w:jc w:val="center"/>
        <w:rPr>
          <w:rFonts w:hint="default" w:ascii="Times New Roman" w:hAnsi="Times New Roman" w:cs="Times New Roman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关于印发</w:t>
      </w:r>
      <w:r>
        <w:rPr>
          <w:rFonts w:hint="default" w:ascii="Times New Roman" w:hAnsi="Times New Roman" w:cs="Times New Roman"/>
          <w:b/>
          <w:kern w:val="0"/>
          <w:sz w:val="44"/>
          <w:szCs w:val="44"/>
          <w:lang w:val="en-US" w:eastAsia="zh-CN"/>
        </w:rPr>
        <w:t>仑苍镇2019年政府信息公开</w:t>
      </w:r>
    </w:p>
    <w:p>
      <w:pPr>
        <w:widowControl/>
        <w:spacing w:line="540" w:lineRule="exact"/>
        <w:jc w:val="center"/>
        <w:rPr>
          <w:rFonts w:hint="default" w:ascii="Times New Roman" w:hAnsi="Times New Roman" w:cs="Times New Roman"/>
          <w:b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sz w:val="44"/>
          <w:szCs w:val="44"/>
          <w:lang w:val="en-US" w:eastAsia="zh-CN"/>
        </w:rPr>
        <w:t>工作年度报告的通知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各村委会、镇直各有关单位：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现将《仑苍镇2019年政府信息公开工作年度报告》印发给你们，并向社会公开发布。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南安市仑苍镇人民政府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280" w:firstLineChars="16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>
      <w:pPr>
        <w:widowControl/>
        <w:adjustRightInd w:val="0"/>
        <w:snapToGrid w:val="0"/>
        <w:spacing w:after="200" w:line="580" w:lineRule="exact"/>
        <w:jc w:val="center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80" w:lineRule="exact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（此件主动公开）</w:t>
      </w:r>
    </w:p>
    <w:p>
      <w:pPr>
        <w:widowControl/>
        <w:adjustRightInd w:val="0"/>
        <w:snapToGrid w:val="0"/>
        <w:spacing w:after="200" w:line="16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</w:p>
    <w:p>
      <w:pPr>
        <w:pStyle w:val="2"/>
        <w:rPr>
          <w:rFonts w:ascii="Times New Roman" w:hAnsi="Times New Roman" w:eastAsia="楷体_GB2312"/>
          <w:kern w:val="0"/>
          <w:sz w:val="32"/>
          <w:szCs w:val="32"/>
        </w:rPr>
      </w:pPr>
    </w:p>
    <w:p>
      <w:pPr>
        <w:pStyle w:val="2"/>
        <w:rPr>
          <w:rFonts w:ascii="Times New Roman" w:hAnsi="Times New Roman" w:eastAsia="楷体_GB2312"/>
          <w:kern w:val="0"/>
          <w:sz w:val="32"/>
          <w:szCs w:val="32"/>
        </w:rPr>
      </w:pPr>
    </w:p>
    <w:p>
      <w:pPr>
        <w:pStyle w:val="2"/>
        <w:rPr>
          <w:rFonts w:ascii="Times New Roman" w:hAnsi="Times New Roman" w:eastAsia="楷体_GB2312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default" w:ascii="Times New Roman" w:hAnsi="Times New Roman" w:eastAsia="宋体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kern w:val="0"/>
          <w:sz w:val="44"/>
          <w:szCs w:val="44"/>
        </w:rPr>
        <w:t>仑苍镇人民政府2019年政府信息公开工作</w:t>
      </w:r>
    </w:p>
    <w:p>
      <w:pPr>
        <w:pStyle w:val="5"/>
        <w:spacing w:before="0" w:beforeAutospacing="0" w:after="0" w:afterAutospacing="0" w:line="58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年度报告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b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在南安市委、市政府的正确领导下，我镇认真贯彻落实《条例》和《办法》，深入推进政务信息公开工作，提高依法行政水平和行政透明度，加强对行政权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的监督，在深化公开内容、建立和完善各项制度、规范公开载体形式、加强基础性建设工作等方面取得了很大进展，有力保障了人民群众的知情权、参与权和监督权。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（一）基本情况，主要亮点和成效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一是根据要求，修订了《仑苍镇人民政府信息公开指南》（以下简称《指南》）及《仑苍镇人民政府目录》（以下简称《目录》），指导开展全年信息公开工作。二是积极贯彻落实上级政府关于信息公开工作的部署，学习新《条例》，严格执行信息公开制度，做好常规信息公开工作和重点领域信息公开工作。三是自觉开展信息公开工作自查，并向上级报送自查情况及年度报告。按照政府信息公开的有关规定，及时报送政府信息公开季度统计数据，按规范编制并报送信息公开年度报告，做到制度性、政策性内容长期公开，阶段性工作逐段公开，经常性工作及时公开，动态性工作随时公开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，没有发生因政府信息应公开而未公开或不应公开、公开不及时情况造成的事故或群众投诉。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（二）主动公开情况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截止2019年12月31日，全年累计主动公开政府信息20条，全文电子化率达100%。内容涵盖规范性管理政策、民政扶贫救灾社会保障就业、国土资源城乡建设环保能源、科教文体卫生类、安全生产、应急管理等。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（三）依申请公开情况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2019年以来，我镇共接到依申请公开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件，均已按条例规定做好登记、审核、办理、答复告知工作，归档材料齐全。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（四）政府信息管理情况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健全和完善政府信息主动公开工作机制、政府信息发布保密审查制度，规范依申请公开工作规程，并按要求开展政策解读，积极回应社会关切。明确信息公开工作责任人、公开方式、公开时限。调整和加强仑苍镇信息公开工作小组，由办公室主任担任组长，并指定党政办1名同志具体负责我镇信息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（五）平台建设情况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一是加强对政府信息公开门户网站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instrText xml:space="preserve"> HYPERLINK "http://www.nanan.gov.cn" </w:instrTex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www.nanan.gov.cn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进行维护和管理，及时更新信息公开目录；二是完善仑苍镇政府机关大院实体政务公开栏建设，并及时张贴政务公开信息；三是以苍镇人民政府官方微信公众号“水暖仑苍”进行重点热点政府信息公开；四是以镇党政办作为信息公开服务中心，接受群众的现场咨询；五是重视依申请公开工作，维护信息公开申请人合法权益，按时办结，依法依规答复申请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（六）监督保障情况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我镇成立了政府信息公开工作监督小组，确保政府信息公开工作组织完善，责任明确。建立推进政务公开工作联席会议制度，由党委秘书黄种发任召集人，统筹推进、指导、协调、监督政务公开工作。</w:t>
      </w:r>
    </w:p>
    <w:p>
      <w:pPr>
        <w:pStyle w:val="5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二、主动公开政府信息情况</w:t>
      </w:r>
    </w:p>
    <w:tbl>
      <w:tblPr>
        <w:tblStyle w:val="6"/>
        <w:tblW w:w="91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070"/>
        <w:gridCol w:w="2055"/>
        <w:gridCol w:w="2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3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/>
                <w:bCs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第二十条第（一）项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61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/>
                <w:bCs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信息内容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/>
                <w:bCs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本年新制作数量</w:t>
            </w:r>
          </w:p>
        </w:tc>
        <w:tc>
          <w:tcPr>
            <w:tcW w:w="205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本年新公开数量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/>
                <w:bCs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对外公开总数量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1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/>
                <w:bCs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规章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205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/>
                <w:bCs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规范性文件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93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000000"/>
              </w:rPr>
              <w:t>第二十条第（五）项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/>
                <w:bCs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信息内容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000000"/>
              </w:rPr>
              <w:t>上一年项目数量</w:t>
            </w:r>
          </w:p>
        </w:tc>
        <w:tc>
          <w:tcPr>
            <w:tcW w:w="205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000000"/>
              </w:rPr>
              <w:t>本年增</w:t>
            </w: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/</w:t>
            </w:r>
            <w:r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000000"/>
              </w:rPr>
              <w:t>减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000000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/>
                <w:bCs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行政许可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205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/>
                <w:bCs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其他对外管理服务事项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205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0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193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000000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信息内容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000000"/>
              </w:rPr>
              <w:t>上一年项目数量</w:t>
            </w:r>
          </w:p>
        </w:tc>
        <w:tc>
          <w:tcPr>
            <w:tcW w:w="205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000000"/>
              </w:rPr>
              <w:t>本年增</w:t>
            </w:r>
            <w:r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  <w:t>/</w:t>
            </w:r>
            <w:r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000000"/>
              </w:rPr>
              <w:t>减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b w:val="0"/>
                <w:bCs w:val="0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 w:val="0"/>
                <w:color w:val="000000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行政处罚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color w:val="000000"/>
              </w:rPr>
              <w:t>0</w:t>
            </w:r>
          </w:p>
        </w:tc>
        <w:tc>
          <w:tcPr>
            <w:tcW w:w="205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color w:val="000000"/>
              </w:rPr>
              <w:t>0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color w:val="00000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行政强制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color w:val="000000"/>
              </w:rPr>
              <w:t>0</w:t>
            </w:r>
          </w:p>
        </w:tc>
        <w:tc>
          <w:tcPr>
            <w:tcW w:w="205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color w:val="000000"/>
              </w:rPr>
              <w:t>0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color w:val="00000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193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信息内容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上一年项目数量</w:t>
            </w:r>
          </w:p>
        </w:tc>
        <w:tc>
          <w:tcPr>
            <w:tcW w:w="4505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本年增</w:t>
            </w:r>
            <w:r>
              <w:rPr>
                <w:rFonts w:ascii="方正仿宋简体" w:hAnsi="Times New Roman" w:eastAsia="方正仿宋简体" w:cs="Times New Roman"/>
                <w:color w:val="000000"/>
              </w:rPr>
              <w:t>/</w:t>
            </w: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行政事业性收费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color w:val="000000"/>
              </w:rPr>
              <w:t>0</w:t>
            </w:r>
          </w:p>
        </w:tc>
        <w:tc>
          <w:tcPr>
            <w:tcW w:w="4505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color w:val="00000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3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第二十条第（九）项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信息内容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eastAsia="方正仿宋简体"/>
                <w:color w:val="000000"/>
              </w:rPr>
              <w:t>采购项目数量</w:t>
            </w:r>
          </w:p>
        </w:tc>
        <w:tc>
          <w:tcPr>
            <w:tcW w:w="4505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采购总金额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hint="eastAsia" w:ascii="方正仿宋简体" w:hAnsi="Times New Roman" w:eastAsia="方正仿宋简体" w:cs="Times New Roman"/>
                <w:color w:val="000000"/>
              </w:rPr>
              <w:t>政府集中采购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eastAsia="方正仿宋简体"/>
                <w:color w:val="000000"/>
              </w:rPr>
            </w:pPr>
            <w:r>
              <w:rPr>
                <w:rFonts w:ascii="方正仿宋简体" w:eastAsia="方正仿宋简体"/>
                <w:color w:val="000000"/>
              </w:rPr>
              <w:t>0</w:t>
            </w:r>
          </w:p>
        </w:tc>
        <w:tc>
          <w:tcPr>
            <w:tcW w:w="4505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方正仿宋简体" w:hAnsi="Times New Roman" w:eastAsia="方正仿宋简体" w:cs="Times New Roman"/>
                <w:color w:val="000000"/>
              </w:rPr>
            </w:pPr>
            <w:r>
              <w:rPr>
                <w:rFonts w:ascii="方正仿宋简体" w:hAnsi="Times New Roman" w:eastAsia="方正仿宋简体" w:cs="Times New Roman"/>
                <w:color w:val="000000"/>
              </w:rPr>
              <w:t>0</w:t>
            </w:r>
          </w:p>
        </w:tc>
      </w:tr>
    </w:tbl>
    <w:p>
      <w:pPr>
        <w:pStyle w:val="5"/>
        <w:numPr>
          <w:ilvl w:val="0"/>
          <w:numId w:val="1"/>
        </w:numPr>
        <w:spacing w:before="0" w:beforeAutospacing="0" w:after="0" w:afterAutospacing="0" w:line="580" w:lineRule="exact"/>
        <w:jc w:val="both"/>
        <w:rPr>
          <w:rFonts w:hint="eastAsia"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收到和处理政府信息公开申请情况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580" w:lineRule="exact"/>
        <w:jc w:val="both"/>
        <w:rPr>
          <w:rFonts w:hint="eastAsia" w:ascii="黑体" w:hAnsi="黑体" w:eastAsia="黑体" w:cs="Times New Roman"/>
          <w:bCs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</w:rPr>
      </w:pPr>
    </w:p>
    <w:tbl>
      <w:tblPr>
        <w:tblStyle w:val="6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61"/>
        <w:gridCol w:w="1916"/>
        <w:gridCol w:w="604"/>
        <w:gridCol w:w="678"/>
        <w:gridCol w:w="678"/>
        <w:gridCol w:w="826"/>
        <w:gridCol w:w="826"/>
        <w:gridCol w:w="711"/>
        <w:gridCol w:w="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89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0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自然人</w:t>
            </w:r>
          </w:p>
        </w:tc>
        <w:tc>
          <w:tcPr>
            <w:tcW w:w="3719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法人或其他组织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商业企业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科研机构</w:t>
            </w: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社会公益组织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</w:rPr>
              <w:t>法律服务机构</w:t>
            </w: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其他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二、上年结转政府信息公开申请数量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0</w:t>
            </w: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</w:rPr>
              <w:t>三、本年度办理结果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（一）予以公开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（二）部分公开（区分处理的，只计这一情形，不计其他情形）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（三）不予公开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属于国家秘密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其他法律行政法规禁止公开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危及</w:t>
            </w:r>
            <w:r>
              <w:rPr>
                <w:rFonts w:ascii="Times New Roman" w:hAnsi="Times New Roman" w:eastAsia="方正仿宋简体" w:cs="Times New Roman"/>
                <w:color w:val="000000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三安全一稳定</w:t>
            </w:r>
            <w:r>
              <w:rPr>
                <w:rFonts w:ascii="Times New Roman" w:hAnsi="Times New Roman" w:eastAsia="方正仿宋简体" w:cs="Times New Roman"/>
                <w:color w:val="000000"/>
              </w:rPr>
              <w:t>”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4.</w:t>
            </w: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保护第三方合法权益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5.</w:t>
            </w: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属于三类内部事务信息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6.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属于四类过程性信息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7.</w:t>
            </w: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属于行政执法案卷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8.</w:t>
            </w: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属于行政查询事项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（四）无法提供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1.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本机关不掌握相关政府信息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没有现成信息需要另行制作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补正后申请内容仍不明确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（五）不予处理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1.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信访举报投诉类申请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2.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重复申请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3.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要求提供公开出版物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4.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无正当理由大量反复申请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5.</w:t>
            </w:r>
            <w:r>
              <w:rPr>
                <w:rFonts w:hint="eastAsia" w:eastAsia="方正仿宋简体"/>
                <w:color w:val="000000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（六）其他处理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highlight w:val="yellow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highlight w:val="yellow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highlight w:val="yellow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highlight w:val="yellow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highlight w:val="yellow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highlight w:val="yellow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（七）总计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四、结转下年度继续办理</w:t>
            </w:r>
          </w:p>
        </w:tc>
        <w:tc>
          <w:tcPr>
            <w:tcW w:w="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150"/>
        <w:jc w:val="both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四、政府信息公开行政复议、行政诉讼情况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行政复议</w:t>
            </w:r>
          </w:p>
        </w:tc>
        <w:tc>
          <w:tcPr>
            <w:tcW w:w="5682" w:type="dxa"/>
            <w:gridSpan w:val="10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结果维持</w:t>
            </w:r>
          </w:p>
        </w:tc>
        <w:tc>
          <w:tcPr>
            <w:tcW w:w="568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结果纠正</w:t>
            </w:r>
          </w:p>
        </w:tc>
        <w:tc>
          <w:tcPr>
            <w:tcW w:w="568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其他结果</w:t>
            </w:r>
          </w:p>
        </w:tc>
        <w:tc>
          <w:tcPr>
            <w:tcW w:w="568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尚未审结</w:t>
            </w:r>
          </w:p>
        </w:tc>
        <w:tc>
          <w:tcPr>
            <w:tcW w:w="568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总计</w:t>
            </w:r>
          </w:p>
        </w:tc>
        <w:tc>
          <w:tcPr>
            <w:tcW w:w="2840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未经复议直接起诉</w:t>
            </w:r>
          </w:p>
        </w:tc>
        <w:tc>
          <w:tcPr>
            <w:tcW w:w="2842" w:type="dxa"/>
            <w:gridSpan w:val="5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其他结果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尚未审结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总计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其他结果</w:t>
            </w:r>
          </w:p>
        </w:tc>
        <w:tc>
          <w:tcPr>
            <w:tcW w:w="56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尚未审结</w:t>
            </w:r>
          </w:p>
        </w:tc>
        <w:tc>
          <w:tcPr>
            <w:tcW w:w="56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8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  <w:tc>
          <w:tcPr>
            <w:tcW w:w="569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color w:val="00000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虽然我镇政府2019年政务公开工作取得了一定成效，但对比上级要求和群众期待仍然存在一些不足。比如：信息公开责任意识不够，各科室工作人员对政府信息公开工作重视程度不一；二是信息公开内容不够全面，覆盖面不够广泛；三是公文公开属性源头认定执行不够好，个别科室拟文时确定公文公开属性存在错情。下阶段，我镇将加强对镇机关各部门政务公开工作业务知识的培训指导，定期开展自查自纠工作，严格按照规范要求做好政务公开工作，切实提高政务公开工作水平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??_GB2312" w:hAnsi="Arial" w:cs="??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无</w:t>
      </w:r>
    </w:p>
    <w:p>
      <w:pPr>
        <w:pStyle w:val="2"/>
        <w:rPr>
          <w:rFonts w:ascii="??_GB2312" w:hAnsi="Arial" w:cs="??_GB2312"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??_GB2312" w:hAnsi="Arial" w:cs="??_GB2312"/>
          <w:kern w:val="0"/>
          <w:sz w:val="32"/>
          <w:szCs w:val="32"/>
        </w:rPr>
      </w:pPr>
    </w:p>
    <w:p>
      <w:pPr>
        <w:pStyle w:val="2"/>
        <w:rPr>
          <w:rFonts w:ascii="??_GB2312" w:hAnsi="Arial" w:cs="??_GB2312"/>
          <w:kern w:val="0"/>
          <w:sz w:val="32"/>
          <w:szCs w:val="32"/>
        </w:rPr>
      </w:pPr>
    </w:p>
    <w:p>
      <w:pPr>
        <w:pStyle w:val="2"/>
        <w:rPr>
          <w:rFonts w:ascii="??_GB2312" w:hAnsi="Arial" w:cs="??_GB2312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2"/>
        <w:pBdr>
          <w:top w:val="single" w:color="auto" w:sz="4" w:space="0"/>
          <w:bottom w:val="single" w:color="auto" w:sz="4" w:space="0"/>
        </w:pBdr>
        <w:rPr>
          <w:rFonts w:hint="default" w:ascii="Times New Roman" w:hAnsi="Times New Roman" w:eastAsia="仿宋_GB2312" w:cs="Times New Roman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u w:val="none"/>
          <w:lang w:val="en-US" w:eastAsia="zh-CN" w:bidi="ar-SA"/>
        </w:rPr>
        <w:t xml:space="preserve"> 抄  送：市政府信息公开办，存档。</w:t>
      </w:r>
    </w:p>
    <w:p>
      <w:pPr>
        <w:pStyle w:val="2"/>
        <w:pBdr>
          <w:top w:val="none" w:color="auto" w:sz="0" w:space="0"/>
          <w:bottom w:val="single" w:color="auto" w:sz="4" w:space="0"/>
        </w:pBd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u w:val="none"/>
          <w:lang w:val="en-US" w:eastAsia="zh-CN" w:bidi="ar-SA"/>
        </w:rPr>
        <w:t xml:space="preserve"> 仑苍镇党政办公室                       2020年1月6日印发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 xml:space="preserve"> </w:t>
      </w:r>
    </w:p>
    <w:sectPr>
      <w:footerReference r:id="rId3" w:type="default"/>
      <w:pgSz w:w="11906" w:h="16838"/>
      <w:pgMar w:top="2154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195888"/>
    <w:multiLevelType w:val="singleLevel"/>
    <w:tmpl w:val="AE1958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9F1551"/>
    <w:rsid w:val="0073522C"/>
    <w:rsid w:val="008F782A"/>
    <w:rsid w:val="009178C4"/>
    <w:rsid w:val="00B22A1D"/>
    <w:rsid w:val="00E92390"/>
    <w:rsid w:val="037C0E3C"/>
    <w:rsid w:val="03F27A93"/>
    <w:rsid w:val="066D7E31"/>
    <w:rsid w:val="0D237FB2"/>
    <w:rsid w:val="1119261B"/>
    <w:rsid w:val="1F9F1551"/>
    <w:rsid w:val="26A66AFB"/>
    <w:rsid w:val="26A857F5"/>
    <w:rsid w:val="305753B6"/>
    <w:rsid w:val="3D796D5B"/>
    <w:rsid w:val="43D94AE2"/>
    <w:rsid w:val="4DF35EBC"/>
    <w:rsid w:val="4EE17247"/>
    <w:rsid w:val="73810557"/>
    <w:rsid w:val="7BB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387</Words>
  <Characters>2207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2020-01-03T08:03:00Z</dcterms:created>
  <dc:creator>user</dc:creator>
  <cp:lastModifiedBy>user</cp:lastModifiedBy>
  <dcterms:modified xsi:type="dcterms:W3CDTF">2020-01-09T08:00:36Z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