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20" w:lineRule="exact"/>
        <w:ind w:left="189"/>
        <w:textAlignment w:val="baseline"/>
        <w:rPr>
          <w:rFonts w:hint="eastAsia" w:ascii="黑体" w:hAnsi="黑体" w:eastAsia="黑体" w:cs="黑体"/>
          <w:b w:val="0"/>
          <w:bCs w:val="0"/>
          <w:sz w:val="32"/>
          <w:szCs w:val="32"/>
          <w:highlight w:val="none"/>
        </w:rPr>
      </w:pPr>
      <w:r>
        <w:rPr>
          <w:rFonts w:hint="eastAsia" w:ascii="黑体" w:hAnsi="黑体" w:eastAsia="黑体" w:cs="黑体"/>
          <w:b w:val="0"/>
          <w:bCs w:val="0"/>
          <w:spacing w:val="21"/>
          <w:sz w:val="32"/>
          <w:szCs w:val="32"/>
          <w:highlight w:val="none"/>
        </w:rPr>
        <w:t>附件5</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方正小标宋简体" w:cs="Times New Roman"/>
          <w:b w:val="0"/>
          <w:bCs w:val="0"/>
          <w:spacing w:val="-11"/>
          <w:sz w:val="44"/>
          <w:szCs w:val="44"/>
          <w:highlight w:val="none"/>
        </w:rPr>
      </w:pPr>
      <w:r>
        <w:rPr>
          <w:rFonts w:hint="eastAsia" w:ascii="Times New Roman" w:hAnsi="Times New Roman" w:eastAsia="方正小标宋简体" w:cs="Times New Roman"/>
          <w:b w:val="0"/>
          <w:bCs w:val="0"/>
          <w:spacing w:val="-11"/>
          <w:sz w:val="44"/>
          <w:szCs w:val="44"/>
          <w:highlight w:val="none"/>
          <w:lang w:eastAsia="zh-CN"/>
        </w:rPr>
        <w:t>仑苍镇</w:t>
      </w:r>
      <w:r>
        <w:rPr>
          <w:rFonts w:hint="default" w:ascii="Times New Roman" w:hAnsi="Times New Roman" w:eastAsia="方正小标宋简体" w:cs="Times New Roman"/>
          <w:b w:val="0"/>
          <w:bCs w:val="0"/>
          <w:spacing w:val="-11"/>
          <w:sz w:val="44"/>
          <w:szCs w:val="44"/>
          <w:highlight w:val="none"/>
        </w:rPr>
        <w:t>企业落实全员安全生产责任制加强安全生产能力建设进展情况月报表</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8" w:firstLineChars="200"/>
        <w:jc w:val="center"/>
        <w:textAlignment w:val="baseline"/>
        <w:rPr>
          <w:rFonts w:hint="default" w:ascii="Times New Roman" w:hAnsi="Times New Roman" w:eastAsia="宋体" w:cs="Times New Roman"/>
          <w:sz w:val="28"/>
          <w:szCs w:val="28"/>
          <w:highlight w:val="none"/>
        </w:rPr>
      </w:pPr>
      <w:r>
        <w:rPr>
          <w:rFonts w:hint="default" w:ascii="Times New Roman" w:hAnsi="Times New Roman" w:eastAsia="宋体" w:cs="Times New Roman"/>
          <w:spacing w:val="2"/>
          <w:sz w:val="28"/>
          <w:szCs w:val="28"/>
          <w:highlight w:val="none"/>
        </w:rPr>
        <w:t>填报单位</w:t>
      </w:r>
      <w:r>
        <w:rPr>
          <w:rFonts w:hint="default" w:ascii="Times New Roman" w:hAnsi="Times New Roman" w:eastAsia="宋体" w:cs="Times New Roman"/>
          <w:spacing w:val="2"/>
          <w:sz w:val="28"/>
          <w:szCs w:val="28"/>
          <w:highlight w:val="none"/>
          <w:lang w:eastAsia="zh-CN"/>
        </w:rPr>
        <w:t>（</w:t>
      </w:r>
      <w:r>
        <w:rPr>
          <w:rFonts w:hint="default" w:ascii="Times New Roman" w:hAnsi="Times New Roman" w:eastAsia="宋体" w:cs="Times New Roman"/>
          <w:spacing w:val="2"/>
          <w:sz w:val="28"/>
          <w:szCs w:val="28"/>
          <w:highlight w:val="none"/>
        </w:rPr>
        <w:t>盖章</w:t>
      </w:r>
      <w:r>
        <w:rPr>
          <w:rFonts w:hint="default" w:ascii="Times New Roman" w:hAnsi="Times New Roman" w:eastAsia="宋体" w:cs="Times New Roman"/>
          <w:spacing w:val="2"/>
          <w:sz w:val="28"/>
          <w:szCs w:val="28"/>
          <w:highlight w:val="none"/>
          <w:lang w:eastAsia="zh-CN"/>
        </w:rPr>
        <w:t>）</w:t>
      </w:r>
      <w:r>
        <w:rPr>
          <w:rFonts w:hint="eastAsia" w:ascii="Times New Roman" w:hAnsi="Times New Roman" w:eastAsia="宋体" w:cs="Times New Roman"/>
          <w:spacing w:val="2"/>
          <w:sz w:val="28"/>
          <w:szCs w:val="28"/>
          <w:highlight w:val="none"/>
          <w:lang w:eastAsia="zh-CN"/>
        </w:rPr>
        <w:t>：</w:t>
      </w:r>
      <w:r>
        <w:rPr>
          <w:rFonts w:hint="default" w:ascii="Times New Roman" w:hAnsi="Times New Roman" w:eastAsia="宋体" w:cs="Times New Roman"/>
          <w:spacing w:val="2"/>
          <w:sz w:val="28"/>
          <w:szCs w:val="28"/>
          <w:highlight w:val="none"/>
          <w:u w:val="single"/>
          <w:lang w:val="en-US" w:eastAsia="zh-CN"/>
        </w:rPr>
        <w:t xml:space="preserve">            </w:t>
      </w:r>
      <w:r>
        <w:rPr>
          <w:rFonts w:hint="eastAsia" w:ascii="Times New Roman" w:hAnsi="Times New Roman" w:eastAsia="宋体" w:cs="Times New Roman"/>
          <w:spacing w:val="2"/>
          <w:sz w:val="28"/>
          <w:szCs w:val="28"/>
          <w:highlight w:val="none"/>
          <w:u w:val="single"/>
          <w:lang w:val="en-US" w:eastAsia="zh-CN"/>
        </w:rPr>
        <w:t xml:space="preserve">       </w:t>
      </w:r>
      <w:r>
        <w:rPr>
          <w:rFonts w:hint="default" w:ascii="Times New Roman" w:hAnsi="Times New Roman" w:eastAsia="宋体" w:cs="Times New Roman"/>
          <w:spacing w:val="2"/>
          <w:sz w:val="28"/>
          <w:szCs w:val="28"/>
          <w:highlight w:val="none"/>
          <w:u w:val="single"/>
          <w:lang w:val="en-US" w:eastAsia="zh-CN"/>
        </w:rPr>
        <w:t xml:space="preserve">   </w:t>
      </w:r>
      <w:r>
        <w:rPr>
          <w:rFonts w:hint="default" w:ascii="Times New Roman" w:hAnsi="Times New Roman" w:eastAsia="宋体" w:cs="Times New Roman"/>
          <w:spacing w:val="2"/>
          <w:sz w:val="28"/>
          <w:szCs w:val="28"/>
          <w:highlight w:val="none"/>
          <w:lang w:val="en-US" w:eastAsia="zh-CN"/>
        </w:rPr>
        <w:t xml:space="preserve">       </w:t>
      </w:r>
      <w:r>
        <w:rPr>
          <w:rFonts w:hint="eastAsia" w:ascii="Times New Roman" w:hAnsi="Times New Roman" w:eastAsia="宋体" w:cs="Times New Roman"/>
          <w:spacing w:val="2"/>
          <w:sz w:val="28"/>
          <w:szCs w:val="28"/>
          <w:highlight w:val="none"/>
          <w:lang w:val="en-US" w:eastAsia="zh-CN"/>
        </w:rPr>
        <w:t>填报人</w:t>
      </w:r>
      <w:r>
        <w:rPr>
          <w:rFonts w:hint="eastAsia" w:ascii="Times New Roman" w:hAnsi="Times New Roman" w:eastAsia="宋体" w:cs="Times New Roman"/>
          <w:spacing w:val="1"/>
          <w:position w:val="-1"/>
          <w:sz w:val="28"/>
          <w:szCs w:val="28"/>
          <w:highlight w:val="none"/>
          <w:lang w:eastAsia="zh-CN"/>
        </w:rPr>
        <w:t>：</w:t>
      </w:r>
      <w:r>
        <w:rPr>
          <w:rFonts w:hint="default" w:ascii="Times New Roman" w:hAnsi="Times New Roman" w:eastAsia="宋体" w:cs="Times New Roman"/>
          <w:spacing w:val="1"/>
          <w:position w:val="-1"/>
          <w:sz w:val="28"/>
          <w:szCs w:val="28"/>
          <w:highlight w:val="none"/>
          <w:u w:val="single"/>
          <w:lang w:val="en-US" w:eastAsia="zh-CN"/>
        </w:rPr>
        <w:t xml:space="preserve">                 </w:t>
      </w:r>
      <w:r>
        <w:rPr>
          <w:rFonts w:hint="default" w:ascii="Times New Roman" w:hAnsi="Times New Roman" w:eastAsia="宋体" w:cs="Times New Roman"/>
          <w:spacing w:val="1"/>
          <w:position w:val="-1"/>
          <w:sz w:val="28"/>
          <w:szCs w:val="28"/>
          <w:highlight w:val="none"/>
          <w:lang w:val="en-US" w:eastAsia="zh-CN"/>
        </w:rPr>
        <w:t xml:space="preserve">                 </w:t>
      </w:r>
      <w:r>
        <w:rPr>
          <w:rFonts w:hint="eastAsia" w:ascii="Times New Roman" w:hAnsi="Times New Roman" w:eastAsia="宋体" w:cs="Times New Roman"/>
          <w:spacing w:val="1"/>
          <w:position w:val="-1"/>
          <w:sz w:val="28"/>
          <w:szCs w:val="28"/>
          <w:highlight w:val="none"/>
          <w:lang w:val="en-US" w:eastAsia="zh-CN"/>
        </w:rPr>
        <w:t>联系电话：</w:t>
      </w:r>
      <w:r>
        <w:rPr>
          <w:rFonts w:hint="eastAsia" w:ascii="Times New Roman" w:hAnsi="Times New Roman" w:eastAsia="宋体" w:cs="Times New Roman"/>
          <w:spacing w:val="1"/>
          <w:position w:val="-1"/>
          <w:sz w:val="28"/>
          <w:szCs w:val="28"/>
          <w:highlight w:val="none"/>
          <w:u w:val="single"/>
          <w:lang w:val="en-US" w:eastAsia="zh-CN"/>
        </w:rPr>
        <w:t xml:space="preserve">                    </w:t>
      </w:r>
      <w:r>
        <w:rPr>
          <w:rFonts w:hint="eastAsia" w:ascii="Times New Roman" w:hAnsi="Times New Roman" w:eastAsia="宋体" w:cs="Times New Roman"/>
          <w:spacing w:val="1"/>
          <w:position w:val="-1"/>
          <w:sz w:val="28"/>
          <w:szCs w:val="28"/>
          <w:highlight w:val="none"/>
          <w:lang w:val="en-US" w:eastAsia="zh-CN"/>
        </w:rPr>
        <w:t xml:space="preserve">    </w:t>
      </w:r>
      <w:r>
        <w:rPr>
          <w:rFonts w:hint="eastAsia" w:ascii="Times New Roman" w:hAnsi="Times New Roman" w:eastAsia="宋体" w:cs="Times New Roman"/>
          <w:spacing w:val="1"/>
          <w:position w:val="-1"/>
          <w:sz w:val="28"/>
          <w:szCs w:val="28"/>
          <w:highlight w:val="none"/>
          <w:u w:val="single"/>
          <w:lang w:val="en-US" w:eastAsia="zh-CN"/>
        </w:rPr>
        <w:t xml:space="preserve">           </w:t>
      </w:r>
      <w:r>
        <w:rPr>
          <w:rFonts w:hint="default" w:ascii="Times New Roman" w:hAnsi="Times New Roman" w:eastAsia="宋体" w:cs="Times New Roman"/>
          <w:spacing w:val="1"/>
          <w:position w:val="2"/>
          <w:sz w:val="28"/>
          <w:szCs w:val="28"/>
          <w:highlight w:val="none"/>
        </w:rPr>
        <w:t>年</w:t>
      </w:r>
      <w:r>
        <w:rPr>
          <w:rFonts w:hint="default" w:ascii="Times New Roman" w:hAnsi="Times New Roman" w:eastAsia="宋体" w:cs="Times New Roman"/>
          <w:spacing w:val="1"/>
          <w:position w:val="2"/>
          <w:sz w:val="28"/>
          <w:szCs w:val="28"/>
          <w:highlight w:val="none"/>
          <w:lang w:val="en-US" w:eastAsia="zh-CN"/>
        </w:rPr>
        <w:t xml:space="preserve"> </w:t>
      </w:r>
      <w:r>
        <w:rPr>
          <w:rFonts w:hint="default" w:ascii="Times New Roman" w:hAnsi="Times New Roman" w:eastAsia="宋体" w:cs="Times New Roman"/>
          <w:spacing w:val="1"/>
          <w:position w:val="2"/>
          <w:sz w:val="28"/>
          <w:szCs w:val="28"/>
          <w:highlight w:val="none"/>
          <w:u w:val="single"/>
          <w:lang w:val="en-US" w:eastAsia="zh-CN"/>
        </w:rPr>
        <w:t xml:space="preserve">     </w:t>
      </w:r>
      <w:r>
        <w:rPr>
          <w:rFonts w:hint="default" w:ascii="Times New Roman" w:hAnsi="Times New Roman" w:eastAsia="宋体" w:cs="Times New Roman"/>
          <w:spacing w:val="1"/>
          <w:position w:val="2"/>
          <w:sz w:val="28"/>
          <w:szCs w:val="28"/>
          <w:highlight w:val="none"/>
        </w:rPr>
        <w:t>月</w:t>
      </w:r>
      <w:r>
        <w:rPr>
          <w:rFonts w:hint="default" w:ascii="Times New Roman" w:hAnsi="Times New Roman" w:eastAsia="宋体" w:cs="Times New Roman"/>
          <w:spacing w:val="1"/>
          <w:position w:val="2"/>
          <w:sz w:val="28"/>
          <w:szCs w:val="28"/>
          <w:highlight w:val="none"/>
          <w:u w:val="single"/>
          <w:lang w:val="en-US" w:eastAsia="zh-CN"/>
        </w:rPr>
        <w:t xml:space="preserve">     </w:t>
      </w:r>
      <w:r>
        <w:rPr>
          <w:rFonts w:hint="default" w:ascii="Times New Roman" w:hAnsi="Times New Roman" w:eastAsia="宋体" w:cs="Times New Roman"/>
          <w:spacing w:val="1"/>
          <w:position w:val="2"/>
          <w:sz w:val="28"/>
          <w:szCs w:val="28"/>
          <w:highlight w:val="none"/>
        </w:rPr>
        <w:t>日</w:t>
      </w:r>
    </w:p>
    <w:tbl>
      <w:tblPr>
        <w:tblStyle w:val="8"/>
        <w:tblW w:w="1465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455"/>
        <w:gridCol w:w="455"/>
        <w:gridCol w:w="455"/>
        <w:gridCol w:w="455"/>
        <w:gridCol w:w="455"/>
        <w:gridCol w:w="455"/>
        <w:gridCol w:w="508"/>
        <w:gridCol w:w="457"/>
        <w:gridCol w:w="750"/>
        <w:gridCol w:w="709"/>
        <w:gridCol w:w="518"/>
        <w:gridCol w:w="758"/>
        <w:gridCol w:w="661"/>
        <w:gridCol w:w="548"/>
        <w:gridCol w:w="628"/>
        <w:gridCol w:w="518"/>
        <w:gridCol w:w="538"/>
        <w:gridCol w:w="498"/>
        <w:gridCol w:w="493"/>
        <w:gridCol w:w="688"/>
        <w:gridCol w:w="688"/>
        <w:gridCol w:w="688"/>
        <w:gridCol w:w="688"/>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0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bookmarkStart w:id="0" w:name="_GoBack"/>
            <w:r>
              <w:rPr>
                <w:rFonts w:hint="eastAsia" w:ascii="仿宋_GB2312" w:hAnsi="仿宋_GB2312" w:eastAsia="仿宋_GB2312" w:cs="仿宋_GB2312"/>
                <w:sz w:val="21"/>
                <w:szCs w:val="21"/>
                <w:highlight w:val="none"/>
              </w:rPr>
              <w:t>填</w:t>
            </w:r>
            <w:r>
              <w:rPr>
                <w:rFonts w:hint="eastAsia" w:ascii="仿宋_GB2312" w:hAnsi="仿宋_GB2312" w:eastAsia="仿宋_GB2312" w:cs="仿宋_GB2312"/>
                <w:spacing w:val="9"/>
                <w:sz w:val="21"/>
                <w:szCs w:val="21"/>
                <w:highlight w:val="none"/>
              </w:rPr>
              <w:t>报</w:t>
            </w:r>
            <w:r>
              <w:rPr>
                <w:rFonts w:hint="eastAsia" w:ascii="仿宋_GB2312" w:hAnsi="仿宋_GB2312" w:eastAsia="仿宋_GB2312" w:cs="仿宋_GB2312"/>
                <w:sz w:val="21"/>
                <w:szCs w:val="21"/>
                <w:highlight w:val="none"/>
              </w:rPr>
              <w:t>单</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9"/>
                <w:sz w:val="21"/>
                <w:szCs w:val="21"/>
                <w:highlight w:val="none"/>
              </w:rPr>
              <w:t>位</w:t>
            </w:r>
            <w:r>
              <w:rPr>
                <w:rFonts w:hint="eastAsia" w:ascii="仿宋_GB2312" w:hAnsi="仿宋_GB2312" w:eastAsia="仿宋_GB2312" w:cs="仿宋_GB2312"/>
                <w:sz w:val="21"/>
                <w:szCs w:val="21"/>
                <w:highlight w:val="none"/>
              </w:rPr>
              <w:t>类</w:t>
            </w:r>
            <w:r>
              <w:rPr>
                <w:rFonts w:hint="eastAsia" w:ascii="仿宋_GB2312" w:hAnsi="仿宋_GB2312" w:eastAsia="仿宋_GB2312" w:cs="仿宋_GB2312"/>
                <w:spacing w:val="9"/>
                <w:sz w:val="21"/>
                <w:szCs w:val="21"/>
                <w:highlight w:val="none"/>
              </w:rPr>
              <w:t>型</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p>
        </w:tc>
        <w:tc>
          <w:tcPr>
            <w:tcW w:w="2275" w:type="dxa"/>
            <w:gridSpan w:val="5"/>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7"/>
                <w:sz w:val="21"/>
                <w:szCs w:val="21"/>
                <w:highlight w:val="none"/>
              </w:rPr>
              <w:t>企业数量</w:t>
            </w:r>
            <w:r>
              <w:rPr>
                <w:rFonts w:hint="eastAsia" w:ascii="仿宋_GB2312" w:hAnsi="仿宋_GB2312" w:eastAsia="仿宋_GB2312" w:cs="仿宋_GB2312"/>
                <w:spacing w:val="7"/>
                <w:sz w:val="21"/>
                <w:szCs w:val="21"/>
                <w:highlight w:val="none"/>
                <w:lang w:eastAsia="zh-CN"/>
              </w:rPr>
              <w:t>（</w:t>
            </w:r>
            <w:r>
              <w:rPr>
                <w:rFonts w:hint="eastAsia" w:ascii="仿宋_GB2312" w:hAnsi="仿宋_GB2312" w:eastAsia="仿宋_GB2312" w:cs="仿宋_GB2312"/>
                <w:spacing w:val="7"/>
                <w:sz w:val="21"/>
                <w:szCs w:val="21"/>
                <w:highlight w:val="none"/>
              </w:rPr>
              <w:t>家</w:t>
            </w:r>
            <w:r>
              <w:rPr>
                <w:rFonts w:hint="eastAsia" w:ascii="仿宋_GB2312" w:hAnsi="仿宋_GB2312" w:eastAsia="仿宋_GB2312" w:cs="仿宋_GB2312"/>
                <w:spacing w:val="7"/>
                <w:sz w:val="21"/>
                <w:szCs w:val="21"/>
                <w:highlight w:val="none"/>
                <w:lang w:eastAsia="zh-CN"/>
              </w:rPr>
              <w:t>）</w:t>
            </w:r>
          </w:p>
        </w:tc>
        <w:tc>
          <w:tcPr>
            <w:tcW w:w="4816" w:type="dxa"/>
            <w:gridSpan w:val="8"/>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4"/>
                <w:sz w:val="21"/>
                <w:szCs w:val="21"/>
                <w:highlight w:val="none"/>
              </w:rPr>
              <w:t>宣传发动</w:t>
            </w:r>
          </w:p>
        </w:tc>
        <w:tc>
          <w:tcPr>
            <w:tcW w:w="3223" w:type="dxa"/>
            <w:gridSpan w:val="6"/>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5"/>
                <w:sz w:val="21"/>
                <w:szCs w:val="21"/>
                <w:highlight w:val="none"/>
              </w:rPr>
              <w:t>标杆企业数量</w:t>
            </w:r>
            <w:r>
              <w:rPr>
                <w:rFonts w:hint="eastAsia" w:ascii="仿宋_GB2312" w:hAnsi="仿宋_GB2312" w:eastAsia="仿宋_GB2312" w:cs="仿宋_GB2312"/>
                <w:spacing w:val="5"/>
                <w:sz w:val="21"/>
                <w:szCs w:val="21"/>
                <w:highlight w:val="none"/>
                <w:lang w:eastAsia="zh-CN"/>
              </w:rPr>
              <w:t>（</w:t>
            </w:r>
            <w:r>
              <w:rPr>
                <w:rFonts w:hint="eastAsia" w:ascii="仿宋_GB2312" w:hAnsi="仿宋_GB2312" w:eastAsia="仿宋_GB2312" w:cs="仿宋_GB2312"/>
                <w:spacing w:val="5"/>
                <w:sz w:val="21"/>
                <w:szCs w:val="21"/>
                <w:highlight w:val="none"/>
              </w:rPr>
              <w:t>家</w:t>
            </w:r>
            <w:r>
              <w:rPr>
                <w:rFonts w:hint="eastAsia" w:ascii="仿宋_GB2312" w:hAnsi="仿宋_GB2312" w:eastAsia="仿宋_GB2312" w:cs="仿宋_GB2312"/>
                <w:spacing w:val="5"/>
                <w:sz w:val="21"/>
                <w:szCs w:val="21"/>
                <w:highlight w:val="none"/>
                <w:lang w:eastAsia="zh-CN"/>
              </w:rPr>
              <w:t>）</w:t>
            </w:r>
          </w:p>
        </w:tc>
        <w:tc>
          <w:tcPr>
            <w:tcW w:w="3442" w:type="dxa"/>
            <w:gridSpan w:val="5"/>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pacing w:val="5"/>
                <w:sz w:val="21"/>
                <w:szCs w:val="21"/>
                <w:highlight w:val="none"/>
                <w:lang w:eastAsia="zh-CN"/>
              </w:rPr>
            </w:pPr>
            <w:r>
              <w:rPr>
                <w:rFonts w:hint="eastAsia" w:ascii="仿宋_GB2312" w:hAnsi="仿宋_GB2312" w:eastAsia="仿宋_GB2312" w:cs="仿宋_GB2312"/>
                <w:spacing w:val="5"/>
                <w:sz w:val="21"/>
                <w:szCs w:val="21"/>
                <w:highlight w:val="none"/>
                <w:lang w:eastAsia="zh-CN"/>
              </w:rPr>
              <w:t>落实“一企一策”企业数量（家）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902" w:type="dxa"/>
            <w:vMerge w:val="continue"/>
            <w:tcBorders>
              <w:top w:val="nil"/>
              <w:bottom w:val="nil"/>
            </w:tcBorders>
            <w:textDirection w:val="tbRlV"/>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总数</w:t>
            </w: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218"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8"/>
                <w:sz w:val="21"/>
                <w:szCs w:val="21"/>
                <w:highlight w:val="none"/>
              </w:rPr>
              <w:t>规上企业</w:t>
            </w: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7"/>
                <w:sz w:val="21"/>
                <w:szCs w:val="21"/>
                <w:highlight w:val="none"/>
              </w:rPr>
              <w:t>中等企业</w:t>
            </w: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8"/>
                <w:sz w:val="21"/>
                <w:szCs w:val="21"/>
                <w:highlight w:val="none"/>
              </w:rPr>
              <w:t>小微企业</w:t>
            </w: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九小场所</w:t>
            </w:r>
          </w:p>
        </w:tc>
        <w:tc>
          <w:tcPr>
            <w:tcW w:w="455" w:type="dxa"/>
            <w:vMerge w:val="restart"/>
            <w:tcBorders>
              <w:bottom w:val="nil"/>
            </w:tcBorders>
            <w:textDirection w:val="tbRlV"/>
            <w:vAlign w:val="center"/>
          </w:tcPr>
          <w:p>
            <w:pPr>
              <w:keepNext w:val="0"/>
              <w:keepLines w:val="0"/>
              <w:pageBreakBefore w:val="0"/>
              <w:wordWrap/>
              <w:overflowPunct/>
              <w:topLinePunct w:val="0"/>
              <w:bidi w:val="0"/>
              <w:spacing w:line="333" w:lineRule="exact"/>
              <w:ind w:left="0" w:leftChars="0" w:firstLine="0" w:firstLineChars="0"/>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31"/>
                <w:position w:val="2"/>
                <w:sz w:val="21"/>
                <w:szCs w:val="21"/>
                <w:highlight w:val="none"/>
              </w:rPr>
              <w:t>函告企业数</w:t>
            </w:r>
            <w:r>
              <w:rPr>
                <w:rFonts w:hint="eastAsia" w:ascii="仿宋_GB2312" w:hAnsi="仿宋_GB2312" w:eastAsia="仿宋_GB2312" w:cs="仿宋_GB2312"/>
                <w:spacing w:val="31"/>
                <w:position w:val="2"/>
                <w:sz w:val="21"/>
                <w:szCs w:val="21"/>
                <w:highlight w:val="none"/>
                <w:lang w:eastAsia="zh-CN"/>
              </w:rPr>
              <w:t>（</w:t>
            </w:r>
            <w:r>
              <w:rPr>
                <w:rFonts w:hint="eastAsia" w:ascii="仿宋_GB2312" w:hAnsi="仿宋_GB2312" w:eastAsia="仿宋_GB2312" w:cs="仿宋_GB2312"/>
                <w:spacing w:val="31"/>
                <w:position w:val="2"/>
                <w:sz w:val="21"/>
                <w:szCs w:val="21"/>
                <w:highlight w:val="none"/>
              </w:rPr>
              <w:t>家</w:t>
            </w:r>
            <w:r>
              <w:rPr>
                <w:rFonts w:hint="eastAsia" w:ascii="仿宋_GB2312" w:hAnsi="仿宋_GB2312" w:eastAsia="仿宋_GB2312" w:cs="仿宋_GB2312"/>
                <w:spacing w:val="31"/>
                <w:position w:val="2"/>
                <w:sz w:val="21"/>
                <w:szCs w:val="21"/>
                <w:highlight w:val="none"/>
                <w:lang w:eastAsia="zh-CN"/>
              </w:rPr>
              <w:t>）</w:t>
            </w:r>
          </w:p>
        </w:tc>
        <w:tc>
          <w:tcPr>
            <w:tcW w:w="508" w:type="dxa"/>
            <w:vMerge w:val="restart"/>
            <w:tcBorders>
              <w:bottom w:val="nil"/>
            </w:tcBorders>
            <w:textDirection w:val="tbRlV"/>
            <w:vAlign w:val="center"/>
          </w:tcPr>
          <w:p>
            <w:pPr>
              <w:keepNext w:val="0"/>
              <w:keepLines w:val="0"/>
              <w:pageBreakBefore w:val="0"/>
              <w:wordWrap/>
              <w:overflowPunct/>
              <w:topLinePunct w:val="0"/>
              <w:bidi w:val="0"/>
              <w:spacing w:line="334"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1"/>
                <w:position w:val="2"/>
                <w:sz w:val="21"/>
                <w:szCs w:val="21"/>
                <w:highlight w:val="none"/>
              </w:rPr>
              <w:t>签订承诺书企业数</w:t>
            </w:r>
            <w:r>
              <w:rPr>
                <w:rFonts w:hint="eastAsia" w:ascii="仿宋_GB2312" w:hAnsi="仿宋_GB2312" w:eastAsia="仿宋_GB2312" w:cs="仿宋_GB2312"/>
                <w:spacing w:val="21"/>
                <w:position w:val="2"/>
                <w:sz w:val="21"/>
                <w:szCs w:val="21"/>
                <w:highlight w:val="none"/>
                <w:lang w:eastAsia="zh-CN"/>
              </w:rPr>
              <w:t>（</w:t>
            </w:r>
            <w:r>
              <w:rPr>
                <w:rFonts w:hint="eastAsia" w:ascii="仿宋_GB2312" w:hAnsi="仿宋_GB2312" w:eastAsia="仿宋_GB2312" w:cs="仿宋_GB2312"/>
                <w:spacing w:val="21"/>
                <w:position w:val="2"/>
                <w:sz w:val="21"/>
                <w:szCs w:val="21"/>
                <w:highlight w:val="none"/>
              </w:rPr>
              <w:t>家</w:t>
            </w:r>
            <w:r>
              <w:rPr>
                <w:rFonts w:hint="eastAsia" w:ascii="仿宋_GB2312" w:hAnsi="仿宋_GB2312" w:eastAsia="仿宋_GB2312" w:cs="仿宋_GB2312"/>
                <w:spacing w:val="21"/>
                <w:position w:val="2"/>
                <w:sz w:val="21"/>
                <w:szCs w:val="21"/>
                <w:highlight w:val="none"/>
                <w:lang w:eastAsia="zh-CN"/>
              </w:rPr>
              <w:t>）</w:t>
            </w:r>
          </w:p>
        </w:tc>
        <w:tc>
          <w:tcPr>
            <w:tcW w:w="1916" w:type="dxa"/>
            <w:gridSpan w:val="3"/>
            <w:vAlign w:val="center"/>
          </w:tcPr>
          <w:p>
            <w:pPr>
              <w:keepNext w:val="0"/>
              <w:keepLines w:val="0"/>
              <w:pageBreakBefore w:val="0"/>
              <w:wordWrap/>
              <w:overflowPunct/>
              <w:topLinePunct w:val="0"/>
              <w:bidi w:val="0"/>
              <w:spacing w:line="22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专题培训</w:t>
            </w:r>
          </w:p>
        </w:tc>
        <w:tc>
          <w:tcPr>
            <w:tcW w:w="1937" w:type="dxa"/>
            <w:gridSpan w:val="3"/>
            <w:vAlign w:val="center"/>
          </w:tcPr>
          <w:p>
            <w:pPr>
              <w:keepNext w:val="0"/>
              <w:keepLines w:val="0"/>
              <w:pageBreakBefore w:val="0"/>
              <w:wordWrap/>
              <w:overflowPunct/>
              <w:topLinePunct w:val="0"/>
              <w:bidi w:val="0"/>
              <w:spacing w:line="211" w:lineRule="auto"/>
              <w:ind w:right="304"/>
              <w:jc w:val="center"/>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 xml:space="preserve">   </w:t>
            </w:r>
            <w:r>
              <w:rPr>
                <w:rFonts w:hint="eastAsia" w:ascii="仿宋_GB2312" w:hAnsi="仿宋_GB2312" w:eastAsia="仿宋_GB2312" w:cs="仿宋_GB2312"/>
                <w:spacing w:val="3"/>
                <w:sz w:val="21"/>
                <w:szCs w:val="21"/>
                <w:highlight w:val="none"/>
              </w:rPr>
              <w:t>现场观摩</w:t>
            </w:r>
          </w:p>
          <w:p>
            <w:pPr>
              <w:keepNext w:val="0"/>
              <w:keepLines w:val="0"/>
              <w:pageBreakBefore w:val="0"/>
              <w:wordWrap/>
              <w:overflowPunct/>
              <w:topLinePunct w:val="0"/>
              <w:bidi w:val="0"/>
              <w:spacing w:line="211" w:lineRule="auto"/>
              <w:ind w:right="304"/>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1"/>
                <w:sz w:val="21"/>
                <w:szCs w:val="21"/>
                <w:highlight w:val="none"/>
                <w:lang w:val="en-US" w:eastAsia="zh-CN"/>
              </w:rPr>
              <w:t xml:space="preserve">    </w:t>
            </w:r>
            <w:r>
              <w:rPr>
                <w:rFonts w:hint="eastAsia" w:ascii="仿宋_GB2312" w:hAnsi="仿宋_GB2312" w:eastAsia="仿宋_GB2312" w:cs="仿宋_GB2312"/>
                <w:spacing w:val="1"/>
                <w:sz w:val="21"/>
                <w:szCs w:val="21"/>
                <w:highlight w:val="none"/>
              </w:rPr>
              <w:t>或学习交流</w:t>
            </w:r>
          </w:p>
        </w:tc>
        <w:tc>
          <w:tcPr>
            <w:tcW w:w="548"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总数</w:t>
            </w:r>
          </w:p>
        </w:tc>
        <w:tc>
          <w:tcPr>
            <w:tcW w:w="628"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标杆层级</w:t>
            </w:r>
          </w:p>
        </w:tc>
        <w:tc>
          <w:tcPr>
            <w:tcW w:w="518" w:type="dxa"/>
            <w:vMerge w:val="restart"/>
            <w:tcBorders>
              <w:bottom w:val="nil"/>
            </w:tcBorders>
            <w:textDirection w:val="tbRlV"/>
            <w:vAlign w:val="center"/>
          </w:tcPr>
          <w:p>
            <w:pPr>
              <w:keepNext w:val="0"/>
              <w:keepLines w:val="0"/>
              <w:pageBreakBefore w:val="0"/>
              <w:wordWrap/>
              <w:overflowPunct/>
              <w:topLinePunct w:val="0"/>
              <w:bidi w:val="0"/>
              <w:spacing w:line="218"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8"/>
                <w:sz w:val="21"/>
                <w:szCs w:val="21"/>
                <w:highlight w:val="none"/>
              </w:rPr>
              <w:t>规上企业</w:t>
            </w:r>
          </w:p>
        </w:tc>
        <w:tc>
          <w:tcPr>
            <w:tcW w:w="538"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7"/>
                <w:sz w:val="21"/>
                <w:szCs w:val="21"/>
                <w:highlight w:val="none"/>
              </w:rPr>
              <w:t>中等企业</w:t>
            </w:r>
          </w:p>
        </w:tc>
        <w:tc>
          <w:tcPr>
            <w:tcW w:w="498" w:type="dxa"/>
            <w:vMerge w:val="restart"/>
            <w:tcBorders>
              <w:bottom w:val="nil"/>
            </w:tcBorders>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8"/>
                <w:sz w:val="21"/>
                <w:szCs w:val="21"/>
                <w:highlight w:val="none"/>
              </w:rPr>
              <w:t>小微企业</w:t>
            </w:r>
          </w:p>
        </w:tc>
        <w:tc>
          <w:tcPr>
            <w:tcW w:w="493" w:type="dxa"/>
            <w:vMerge w:val="restart"/>
            <w:tcBorders>
              <w:bottom w:val="nil"/>
            </w:tcBorders>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九小场所</w:t>
            </w:r>
          </w:p>
        </w:tc>
        <w:tc>
          <w:tcPr>
            <w:tcW w:w="688" w:type="dxa"/>
            <w:vMerge w:val="restart"/>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实施生产经营现场</w:t>
            </w:r>
            <w:r>
              <w:rPr>
                <w:rFonts w:hint="eastAsia" w:ascii="仿宋_GB2312" w:hAnsi="仿宋_GB2312" w:eastAsia="仿宋_GB2312" w:cs="仿宋_GB2312"/>
                <w:sz w:val="21"/>
                <w:szCs w:val="21"/>
                <w:highlight w:val="none"/>
                <w:lang w:val="en-US" w:eastAsia="zh-CN"/>
              </w:rPr>
              <w:t>3456管理</w:t>
            </w:r>
          </w:p>
        </w:tc>
        <w:tc>
          <w:tcPr>
            <w:tcW w:w="688" w:type="dxa"/>
            <w:vMerge w:val="restart"/>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编制全员安全生产责任制清单</w:t>
            </w:r>
          </w:p>
        </w:tc>
        <w:tc>
          <w:tcPr>
            <w:tcW w:w="688" w:type="dxa"/>
            <w:vMerge w:val="restart"/>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编制应急预案</w:t>
            </w:r>
          </w:p>
        </w:tc>
        <w:tc>
          <w:tcPr>
            <w:tcW w:w="688" w:type="dxa"/>
            <w:vMerge w:val="restart"/>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建立专兼职应急救援队伍</w:t>
            </w:r>
          </w:p>
        </w:tc>
        <w:tc>
          <w:tcPr>
            <w:tcW w:w="690" w:type="dxa"/>
            <w:vMerge w:val="restart"/>
            <w:textDirection w:val="tbRlV"/>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实施事故内部管理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902" w:type="dxa"/>
            <w:vMerge w:val="continue"/>
            <w:tcBorders>
              <w:top w:val="nil"/>
            </w:tcBorders>
            <w:textDirection w:val="tbRlV"/>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场次</w:t>
            </w:r>
          </w:p>
        </w:tc>
        <w:tc>
          <w:tcPr>
            <w:tcW w:w="750" w:type="dxa"/>
            <w:textDirection w:val="tbRlV"/>
            <w:vAlign w:val="center"/>
          </w:tcPr>
          <w:p>
            <w:pPr>
              <w:keepNext w:val="0"/>
              <w:keepLines w:val="0"/>
              <w:pageBreakBefore w:val="0"/>
              <w:wordWrap/>
              <w:overflowPunct/>
              <w:topLinePunct w:val="0"/>
              <w:bidi w:val="0"/>
              <w:spacing w:line="335"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7"/>
                <w:position w:val="2"/>
                <w:sz w:val="21"/>
                <w:szCs w:val="21"/>
                <w:highlight w:val="none"/>
              </w:rPr>
              <w:t>参训企业</w:t>
            </w:r>
            <w:r>
              <w:rPr>
                <w:rFonts w:hint="eastAsia" w:ascii="仿宋_GB2312" w:hAnsi="仿宋_GB2312" w:eastAsia="仿宋_GB2312" w:cs="仿宋_GB2312"/>
                <w:spacing w:val="27"/>
                <w:position w:val="2"/>
                <w:sz w:val="21"/>
                <w:szCs w:val="21"/>
                <w:highlight w:val="none"/>
                <w:lang w:eastAsia="zh-CN"/>
              </w:rPr>
              <w:t>（</w:t>
            </w:r>
            <w:r>
              <w:rPr>
                <w:rFonts w:hint="eastAsia" w:ascii="仿宋_GB2312" w:hAnsi="仿宋_GB2312" w:eastAsia="仿宋_GB2312" w:cs="仿宋_GB2312"/>
                <w:spacing w:val="27"/>
                <w:position w:val="2"/>
                <w:sz w:val="21"/>
                <w:szCs w:val="21"/>
                <w:highlight w:val="none"/>
              </w:rPr>
              <w:t>家次</w:t>
            </w:r>
            <w:r>
              <w:rPr>
                <w:rFonts w:hint="eastAsia" w:ascii="仿宋_GB2312" w:hAnsi="仿宋_GB2312" w:eastAsia="仿宋_GB2312" w:cs="仿宋_GB2312"/>
                <w:spacing w:val="27"/>
                <w:position w:val="2"/>
                <w:sz w:val="21"/>
                <w:szCs w:val="21"/>
                <w:highlight w:val="none"/>
                <w:lang w:eastAsia="zh-CN"/>
              </w:rPr>
              <w:t>）</w:t>
            </w:r>
          </w:p>
        </w:tc>
        <w:tc>
          <w:tcPr>
            <w:tcW w:w="709" w:type="dxa"/>
            <w:textDirection w:val="tbRlV"/>
            <w:vAlign w:val="center"/>
          </w:tcPr>
          <w:p>
            <w:pPr>
              <w:keepNext w:val="0"/>
              <w:keepLines w:val="0"/>
              <w:pageBreakBefore w:val="0"/>
              <w:wordWrap/>
              <w:overflowPunct/>
              <w:topLinePunct w:val="0"/>
              <w:bidi w:val="0"/>
              <w:spacing w:line="335"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7"/>
                <w:position w:val="2"/>
                <w:sz w:val="21"/>
                <w:szCs w:val="21"/>
                <w:highlight w:val="none"/>
              </w:rPr>
              <w:t>参训人数</w:t>
            </w:r>
            <w:r>
              <w:rPr>
                <w:rFonts w:hint="eastAsia" w:ascii="仿宋_GB2312" w:hAnsi="仿宋_GB2312" w:eastAsia="仿宋_GB2312" w:cs="仿宋_GB2312"/>
                <w:spacing w:val="27"/>
                <w:position w:val="2"/>
                <w:sz w:val="21"/>
                <w:szCs w:val="21"/>
                <w:highlight w:val="none"/>
                <w:lang w:eastAsia="zh-CN"/>
              </w:rPr>
              <w:t>（</w:t>
            </w:r>
            <w:r>
              <w:rPr>
                <w:rFonts w:hint="eastAsia" w:ascii="仿宋_GB2312" w:hAnsi="仿宋_GB2312" w:eastAsia="仿宋_GB2312" w:cs="仿宋_GB2312"/>
                <w:spacing w:val="27"/>
                <w:position w:val="2"/>
                <w:sz w:val="21"/>
                <w:szCs w:val="21"/>
                <w:highlight w:val="none"/>
              </w:rPr>
              <w:t>人次</w:t>
            </w:r>
            <w:r>
              <w:rPr>
                <w:rFonts w:hint="eastAsia" w:ascii="仿宋_GB2312" w:hAnsi="仿宋_GB2312" w:eastAsia="仿宋_GB2312" w:cs="仿宋_GB2312"/>
                <w:spacing w:val="27"/>
                <w:position w:val="2"/>
                <w:sz w:val="21"/>
                <w:szCs w:val="21"/>
                <w:highlight w:val="none"/>
                <w:lang w:eastAsia="zh-CN"/>
              </w:rPr>
              <w:t>）</w:t>
            </w:r>
          </w:p>
        </w:tc>
        <w:tc>
          <w:tcPr>
            <w:tcW w:w="518" w:type="dxa"/>
            <w:textDirection w:val="tbRlV"/>
            <w:vAlign w:val="center"/>
          </w:tcPr>
          <w:p>
            <w:pPr>
              <w:keepNext w:val="0"/>
              <w:keepLines w:val="0"/>
              <w:pageBreakBefore w:val="0"/>
              <w:wordWrap/>
              <w:overflowPunct/>
              <w:topLinePunct w:val="0"/>
              <w:bidi w:val="0"/>
              <w:spacing w:line="216"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场次</w:t>
            </w:r>
          </w:p>
        </w:tc>
        <w:tc>
          <w:tcPr>
            <w:tcW w:w="758" w:type="dxa"/>
            <w:textDirection w:val="tbRlV"/>
            <w:vAlign w:val="center"/>
          </w:tcPr>
          <w:p>
            <w:pPr>
              <w:keepNext w:val="0"/>
              <w:keepLines w:val="0"/>
              <w:pageBreakBefore w:val="0"/>
              <w:wordWrap/>
              <w:overflowPunct/>
              <w:topLinePunct w:val="0"/>
              <w:bidi w:val="0"/>
              <w:spacing w:line="335"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7"/>
                <w:position w:val="2"/>
                <w:sz w:val="21"/>
                <w:szCs w:val="21"/>
                <w:highlight w:val="none"/>
              </w:rPr>
              <w:t>参加企业</w:t>
            </w:r>
            <w:r>
              <w:rPr>
                <w:rFonts w:hint="eastAsia" w:ascii="仿宋_GB2312" w:hAnsi="仿宋_GB2312" w:eastAsia="仿宋_GB2312" w:cs="仿宋_GB2312"/>
                <w:spacing w:val="27"/>
                <w:position w:val="2"/>
                <w:sz w:val="21"/>
                <w:szCs w:val="21"/>
                <w:highlight w:val="none"/>
                <w:lang w:eastAsia="zh-CN"/>
              </w:rPr>
              <w:t>（</w:t>
            </w:r>
            <w:r>
              <w:rPr>
                <w:rFonts w:hint="eastAsia" w:ascii="仿宋_GB2312" w:hAnsi="仿宋_GB2312" w:eastAsia="仿宋_GB2312" w:cs="仿宋_GB2312"/>
                <w:spacing w:val="27"/>
                <w:position w:val="2"/>
                <w:sz w:val="21"/>
                <w:szCs w:val="21"/>
                <w:highlight w:val="none"/>
              </w:rPr>
              <w:t>家次</w:t>
            </w:r>
            <w:r>
              <w:rPr>
                <w:rFonts w:hint="eastAsia" w:ascii="仿宋_GB2312" w:hAnsi="仿宋_GB2312" w:eastAsia="仿宋_GB2312" w:cs="仿宋_GB2312"/>
                <w:spacing w:val="27"/>
                <w:position w:val="2"/>
                <w:sz w:val="21"/>
                <w:szCs w:val="21"/>
                <w:highlight w:val="none"/>
                <w:lang w:eastAsia="zh-CN"/>
              </w:rPr>
              <w:t>）</w:t>
            </w:r>
          </w:p>
        </w:tc>
        <w:tc>
          <w:tcPr>
            <w:tcW w:w="661" w:type="dxa"/>
            <w:textDirection w:val="tbRlV"/>
            <w:vAlign w:val="center"/>
          </w:tcPr>
          <w:p>
            <w:pPr>
              <w:keepNext w:val="0"/>
              <w:keepLines w:val="0"/>
              <w:pageBreakBefore w:val="0"/>
              <w:wordWrap/>
              <w:overflowPunct/>
              <w:topLinePunct w:val="0"/>
              <w:bidi w:val="0"/>
              <w:spacing w:line="335"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pacing w:val="27"/>
                <w:position w:val="2"/>
                <w:sz w:val="21"/>
                <w:szCs w:val="21"/>
                <w:highlight w:val="none"/>
              </w:rPr>
              <w:t>参加人数</w:t>
            </w:r>
            <w:r>
              <w:rPr>
                <w:rFonts w:hint="eastAsia" w:ascii="仿宋_GB2312" w:hAnsi="仿宋_GB2312" w:eastAsia="仿宋_GB2312" w:cs="仿宋_GB2312"/>
                <w:spacing w:val="27"/>
                <w:position w:val="2"/>
                <w:sz w:val="21"/>
                <w:szCs w:val="21"/>
                <w:highlight w:val="none"/>
                <w:lang w:eastAsia="zh-CN"/>
              </w:rPr>
              <w:t>（</w:t>
            </w:r>
            <w:r>
              <w:rPr>
                <w:rFonts w:hint="eastAsia" w:ascii="仿宋_GB2312" w:hAnsi="仿宋_GB2312" w:eastAsia="仿宋_GB2312" w:cs="仿宋_GB2312"/>
                <w:spacing w:val="27"/>
                <w:position w:val="2"/>
                <w:sz w:val="21"/>
                <w:szCs w:val="21"/>
                <w:highlight w:val="none"/>
              </w:rPr>
              <w:t>人次</w:t>
            </w:r>
            <w:r>
              <w:rPr>
                <w:rFonts w:hint="eastAsia" w:ascii="仿宋_GB2312" w:hAnsi="仿宋_GB2312" w:eastAsia="仿宋_GB2312" w:cs="仿宋_GB2312"/>
                <w:spacing w:val="27"/>
                <w:position w:val="2"/>
                <w:sz w:val="21"/>
                <w:szCs w:val="21"/>
                <w:highlight w:val="none"/>
                <w:lang w:eastAsia="zh-CN"/>
              </w:rPr>
              <w:t>）</w:t>
            </w:r>
          </w:p>
        </w:tc>
        <w:tc>
          <w:tcPr>
            <w:tcW w:w="54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Merge w:val="continue"/>
            <w:tcBorders>
              <w:top w:val="nil"/>
            </w:tcBorders>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Merge w:val="continue"/>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Merge w:val="continue"/>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Merge w:val="continue"/>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Merge w:val="continue"/>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Merge w:val="continue"/>
            <w:textDirection w:val="tbRlV"/>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0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2"/>
                <w:sz w:val="21"/>
                <w:szCs w:val="21"/>
                <w:highlight w:val="none"/>
                <w:lang w:eastAsia="zh-CN"/>
              </w:rPr>
              <w:t>镇</w:t>
            </w:r>
            <w:r>
              <w:rPr>
                <w:rFonts w:hint="eastAsia" w:ascii="仿宋_GB2312" w:hAnsi="仿宋_GB2312" w:eastAsia="仿宋_GB2312" w:cs="仿宋_GB2312"/>
                <w:spacing w:val="2"/>
                <w:sz w:val="21"/>
                <w:szCs w:val="21"/>
                <w:highlight w:val="none"/>
              </w:rPr>
              <w:t>直单位</w:t>
            </w: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市级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902"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17"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县级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902"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21"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乡级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02" w:type="dxa"/>
            <w:vMerge w:val="restart"/>
            <w:tcBorders>
              <w:bottom w:val="nil"/>
            </w:tcBorders>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color w:val="auto"/>
                <w:sz w:val="21"/>
                <w:szCs w:val="21"/>
                <w:highlight w:val="none"/>
                <w:lang w:eastAsia="zh-CN"/>
              </w:rPr>
              <w:t>村（社区）</w:t>
            </w: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restart"/>
            <w:tcBorders>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19"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市级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902"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continue"/>
            <w:tcBorders>
              <w:top w:val="nil"/>
              <w:bottom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21"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县级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02"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5"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0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57"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0"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09"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1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75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61"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48" w:type="dxa"/>
            <w:vMerge w:val="continue"/>
            <w:tcBorders>
              <w:top w:val="nil"/>
            </w:tcBorders>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28" w:type="dxa"/>
            <w:vAlign w:val="center"/>
          </w:tcPr>
          <w:p>
            <w:pPr>
              <w:keepNext w:val="0"/>
              <w:keepLines w:val="0"/>
              <w:pageBreakBefore w:val="0"/>
              <w:wordWrap/>
              <w:overflowPunct/>
              <w:topLinePunct w:val="0"/>
              <w:bidi w:val="0"/>
              <w:spacing w:line="211"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6"/>
                <w:sz w:val="21"/>
                <w:szCs w:val="21"/>
                <w:highlight w:val="none"/>
              </w:rPr>
              <w:t>乡级</w:t>
            </w:r>
          </w:p>
        </w:tc>
        <w:tc>
          <w:tcPr>
            <w:tcW w:w="51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53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493"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88"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c>
          <w:tcPr>
            <w:tcW w:w="690" w:type="dxa"/>
            <w:vAlign w:val="center"/>
          </w:tcPr>
          <w:p>
            <w:pPr>
              <w:pStyle w:val="9"/>
              <w:keepNext w:val="0"/>
              <w:keepLines w:val="0"/>
              <w:pageBreakBefore w:val="0"/>
              <w:wordWrap/>
              <w:overflowPunct/>
              <w:topLinePunct w:val="0"/>
              <w:bidi w:val="0"/>
              <w:jc w:val="center"/>
              <w:rPr>
                <w:rFonts w:hint="eastAsia" w:ascii="仿宋_GB2312" w:hAnsi="仿宋_GB2312" w:eastAsia="仿宋_GB2312" w:cs="仿宋_GB2312"/>
                <w:sz w:val="21"/>
                <w:szCs w:val="21"/>
                <w:highlight w:val="none"/>
              </w:rPr>
            </w:pPr>
          </w:p>
        </w:tc>
      </w:tr>
      <w:bookmarkEnd w:id="0"/>
    </w:tbl>
    <w:p>
      <w:pPr>
        <w:keepNext w:val="0"/>
        <w:keepLines w:val="0"/>
        <w:pageBreakBefore w:val="0"/>
        <w:wordWrap/>
        <w:overflowPunct/>
        <w:topLinePunct w:val="0"/>
        <w:bidi w:val="0"/>
        <w:spacing w:line="219" w:lineRule="auto"/>
        <w:ind w:left="534"/>
        <w:rPr>
          <w:rFonts w:hint="default" w:ascii="Times New Roman" w:hAnsi="Times New Roman" w:eastAsia="仿宋" w:cs="Times New Roman"/>
          <w:sz w:val="20"/>
          <w:szCs w:val="20"/>
          <w:highlight w:val="none"/>
        </w:rPr>
      </w:pPr>
      <w:r>
        <w:rPr>
          <w:rFonts w:hint="eastAsia" w:ascii="仿宋_GB2312" w:hAnsi="仿宋_GB2312" w:eastAsia="仿宋_GB2312" w:cs="仿宋_GB2312"/>
          <w:sz w:val="28"/>
          <w:szCs w:val="28"/>
          <w:highlight w:val="none"/>
        </w:rPr>
        <w:t>注：1.各填报单位按照各自所属的单位类型进行填报；2.各</w:t>
      </w:r>
      <w:r>
        <w:rPr>
          <w:rFonts w:hint="eastAsia" w:ascii="仿宋_GB2312" w:hAnsi="仿宋_GB2312" w:eastAsia="仿宋_GB2312" w:cs="仿宋_GB2312"/>
          <w:sz w:val="28"/>
          <w:szCs w:val="28"/>
          <w:highlight w:val="none"/>
          <w:lang w:eastAsia="zh-CN"/>
        </w:rPr>
        <w:t>村</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社区</w:t>
      </w:r>
      <w:r>
        <w:rPr>
          <w:rFonts w:hint="eastAsia" w:ascii="仿宋_GB2312" w:hAnsi="仿宋_GB2312" w:eastAsia="仿宋_GB2312" w:cs="仿宋_GB2312"/>
          <w:sz w:val="28"/>
          <w:szCs w:val="28"/>
          <w:highlight w:val="none"/>
        </w:rPr>
        <w:t>）填报的数据应包含本辖区各行业领域的数据；</w:t>
      </w:r>
      <w:r>
        <w:rPr>
          <w:rFonts w:hint="eastAsia" w:ascii="仿宋_GB2312" w:hAnsi="仿宋_GB2312" w:eastAsia="仿宋_GB2312" w:cs="仿宋_GB2312"/>
          <w:spacing w:val="9"/>
          <w:sz w:val="28"/>
          <w:szCs w:val="28"/>
          <w:highlight w:val="none"/>
          <w:lang w:val="en-US" w:eastAsia="zh-CN"/>
        </w:rPr>
        <w:t>3</w:t>
      </w:r>
      <w:r>
        <w:rPr>
          <w:rFonts w:hint="eastAsia" w:ascii="仿宋_GB2312" w:hAnsi="仿宋_GB2312" w:eastAsia="仿宋_GB2312" w:cs="仿宋_GB2312"/>
          <w:spacing w:val="9"/>
          <w:sz w:val="28"/>
          <w:szCs w:val="28"/>
          <w:highlight w:val="none"/>
        </w:rPr>
        <w:t>.表格不应有空白处，若无则应填写0；</w:t>
      </w:r>
      <w:r>
        <w:rPr>
          <w:rFonts w:hint="eastAsia" w:ascii="仿宋_GB2312" w:hAnsi="仿宋_GB2312" w:eastAsia="仿宋_GB2312" w:cs="仿宋_GB2312"/>
          <w:spacing w:val="9"/>
          <w:sz w:val="28"/>
          <w:szCs w:val="28"/>
          <w:highlight w:val="none"/>
          <w:lang w:val="en-US" w:eastAsia="zh-CN"/>
        </w:rPr>
        <w:t>4.</w:t>
      </w:r>
      <w:r>
        <w:rPr>
          <w:rFonts w:hint="eastAsia" w:ascii="仿宋_GB2312" w:hAnsi="仿宋_GB2312" w:eastAsia="仿宋_GB2312" w:cs="仿宋_GB2312"/>
          <w:spacing w:val="9"/>
          <w:sz w:val="28"/>
          <w:szCs w:val="28"/>
          <w:highlight w:val="none"/>
        </w:rPr>
        <w:t>每月月底前上报本月工作进展情况。</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TM4ZmEzZjY4ZTJiOTU2OWYyODdlMjE2MmZhNTgifQ=="/>
  </w:docVars>
  <w:rsids>
    <w:rsidRoot w:val="480E6C39"/>
    <w:rsid w:val="480E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ascii="Calibri" w:hAnsi="Calibri"/>
      <w:sz w:val="32"/>
      <w:szCs w:val="32"/>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99"/>
    <w:pPr>
      <w:ind w:firstLine="420" w:firstLineChars="200"/>
    </w:pPr>
    <w:rPr>
      <w:rFonts w:eastAsia="仿宋"/>
      <w:sz w:val="32"/>
      <w:szCs w:val="32"/>
    </w:rPr>
  </w:style>
  <w:style w:type="paragraph" w:styleId="5">
    <w:name w:val="index 6"/>
    <w:next w:val="1"/>
    <w:qFormat/>
    <w:uiPriority w:val="0"/>
    <w:pPr>
      <w:widowControl w:val="0"/>
      <w:ind w:left="2100"/>
      <w:jc w:val="both"/>
    </w:pPr>
    <w:rPr>
      <w:rFonts w:ascii="Calibri" w:hAnsi="Calibri" w:eastAsia="宋体" w:cs="Times New Roman"/>
      <w:kern w:val="2"/>
      <w:sz w:val="21"/>
      <w:lang w:val="en-US" w:eastAsia="zh-CN" w:bidi="ar-SA"/>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2024-03-28T01:21:00Z</dcterms:created>
  <dc:creator>海洋</dc:creator>
  <cp:lastModifiedBy>海洋</cp:lastModifiedBy>
  <dcterms:modified xsi:type="dcterms:W3CDTF">2024-03-28T01:22:08Z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B1516E77B4EC482990F9D824B5FCB25D_11</vt:lpwstr>
  </property>
</Properties>
</file>