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6"/>
          <w:szCs w:val="36"/>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 xml:space="preserve">6：      </w:t>
      </w:r>
      <w:r>
        <w:rPr>
          <w:rFonts w:hint="eastAsia" w:ascii="宋体" w:hAnsi="宋体" w:cs="宋体"/>
          <w:sz w:val="44"/>
          <w:szCs w:val="44"/>
          <w:lang w:val="en-US" w:eastAsia="zh-CN"/>
        </w:rPr>
        <w:t xml:space="preserve">               </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第一批电气火灾监控报警系统指导目录</w:t>
      </w:r>
    </w:p>
    <w:p>
      <w:pPr>
        <w:jc w:val="center"/>
        <w:rPr>
          <w:rFonts w:hint="eastAsia" w:ascii="宋体" w:hAnsi="宋体" w:eastAsia="宋体" w:cs="宋体"/>
          <w:sz w:val="44"/>
          <w:szCs w:val="44"/>
        </w:rPr>
      </w:pPr>
      <w:r>
        <w:rPr>
          <w:rFonts w:hint="eastAsia" w:ascii="宋体" w:hAnsi="宋体" w:eastAsia="宋体" w:cs="宋体"/>
          <w:sz w:val="44"/>
          <w:szCs w:val="44"/>
        </w:rPr>
        <w:t xml:space="preserve">                                                       </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 xml:space="preserve"> </w:t>
      </w:r>
      <w:r>
        <w:rPr>
          <w:rFonts w:hint="eastAsia" w:ascii="宋体" w:hAnsi="宋体" w:eastAsia="宋体" w:cs="宋体"/>
          <w:sz w:val="28"/>
          <w:szCs w:val="28"/>
        </w:rPr>
        <w:t>单位：元</w:t>
      </w:r>
    </w:p>
    <w:tbl>
      <w:tblPr>
        <w:tblStyle w:val="4"/>
        <w:tblW w:w="22429"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00"/>
        <w:gridCol w:w="1449"/>
        <w:gridCol w:w="930"/>
        <w:gridCol w:w="1185"/>
        <w:gridCol w:w="5940"/>
        <w:gridCol w:w="5355"/>
        <w:gridCol w:w="2535"/>
        <w:gridCol w:w="688"/>
        <w:gridCol w:w="137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供应商</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产品型号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产品价格</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服务费用</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性能参数</w:t>
            </w:r>
          </w:p>
        </w:tc>
        <w:tc>
          <w:tcPr>
            <w:tcW w:w="5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售后服务方式及内容</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附加优惠政策</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联系人</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联系方式</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1</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福建省嘉嘉智能科技有限公司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品牌：北京乐鸟；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型号：LN6M-L1T4A3V3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（三相组合式电气火灾监控探测器）</w:t>
            </w:r>
          </w:p>
        </w:tc>
        <w:tc>
          <w:tcPr>
            <w:tcW w:w="93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2380元/台；</w:t>
            </w: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服务费首年免费：第二年开始200元/年；</w:t>
            </w:r>
          </w:p>
        </w:tc>
        <w:tc>
          <w:tcPr>
            <w:tcW w:w="59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1.尺寸规格：120mm×95mm×65mm（长×宽×高）；</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2.额定工作电压：220V；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3.剩余电流监测：0～3000mA，剩余电流报警范围：200～2000mA,调节精度：1mA；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4.温度测量范围：0℃～155℃，温度报警范围：50～120℃；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5.电压范围监测：100V～300V；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6.电流监测范围：10A～1000A；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7.温度精度：1℃；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8.电弧报警值：额定电流101%～700%，个数1～60000；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9.电量：有功电能0.5S级；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10.火灾报警延时：0～60S；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11.误报警延时：0～60S；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12.报警音量：＞85dB；＜110dB（设备正前方1m处）；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13.网络环境：NB-IOT；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14.执行标准：《GB14287-2014》标准、GB14287.2、GB14287.3</w:t>
            </w:r>
          </w:p>
        </w:tc>
        <w:tc>
          <w:tcPr>
            <w:tcW w:w="53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1、为业主提供7*24小时的用电安全隐患在线监测服务，当出现故障报警时，以信息推送（包括不限于微信公众号提醒，电话通知，平台推送）等方式通知业主负责人；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2、定期为业主或业主单位提供统计报表。统计报表包括用电安全隐患原因、提供数据及档案存储服务。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3、免费提供安装调试、技术指导服务及产品功能使用培训。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4、三年免费设备自身故障维修服务。</w:t>
            </w:r>
          </w:p>
        </w:tc>
        <w:tc>
          <w:tcPr>
            <w:tcW w:w="25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1、产品提供2000万财产保险；2、智慧用电开关箱防护等级达到IP65；3、产品及系统留有预留端口，可为后期其他数据平台（例如：智慧安监、智慧消防、智慧城市、智慧环保）提供物联网终端数据接入。</w:t>
            </w:r>
          </w:p>
        </w:tc>
        <w:tc>
          <w:tcPr>
            <w:tcW w:w="6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张贵荣</w:t>
            </w:r>
          </w:p>
        </w:tc>
        <w:tc>
          <w:tcPr>
            <w:tcW w:w="13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18706056789</w:t>
            </w:r>
          </w:p>
        </w:tc>
        <w:tc>
          <w:tcPr>
            <w:tcW w:w="14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服务费用：系统运维费用+设备数据通讯流量费用+上门服务指导费用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型号：LN6M-L1T4A3V3</w:t>
            </w:r>
          </w:p>
          <w:p>
            <w:pPr>
              <w:spacing w:line="280" w:lineRule="exact"/>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bCs/>
                <w:sz w:val="21"/>
                <w:szCs w:val="21"/>
              </w:rPr>
              <w:t>（单相组合式电气火灾监控探测器）</w:t>
            </w:r>
          </w:p>
        </w:tc>
        <w:tc>
          <w:tcPr>
            <w:tcW w:w="930"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bCs/>
                <w:sz w:val="21"/>
                <w:szCs w:val="21"/>
              </w:rPr>
              <w:t>1380元/台；</w:t>
            </w:r>
          </w:p>
        </w:tc>
        <w:tc>
          <w:tcPr>
            <w:tcW w:w="1185"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bCs/>
                <w:sz w:val="21"/>
                <w:szCs w:val="21"/>
              </w:rPr>
              <w:t>服务费首年免费：第二年开始200元/年；</w:t>
            </w:r>
          </w:p>
        </w:tc>
        <w:tc>
          <w:tcPr>
            <w:tcW w:w="59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p>
        </w:tc>
        <w:tc>
          <w:tcPr>
            <w:tcW w:w="53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p>
        </w:tc>
        <w:tc>
          <w:tcPr>
            <w:tcW w:w="25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p>
        </w:tc>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tc>
        <w:tc>
          <w:tcPr>
            <w:tcW w:w="13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tc>
        <w:tc>
          <w:tcPr>
            <w:tcW w:w="14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66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w:t>
            </w:r>
          </w:p>
        </w:tc>
        <w:tc>
          <w:tcPr>
            <w:tcW w:w="9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新驱动（福建）信息科技有限公司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品牌：新驱动QD-ZHTC-100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（三相组合式电气火灾监控探测器）</w:t>
            </w:r>
          </w:p>
        </w:tc>
        <w:tc>
          <w:tcPr>
            <w:tcW w:w="93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2360元/台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18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服务费100元/台/年</w:t>
            </w:r>
          </w:p>
        </w:tc>
        <w:tc>
          <w:tcPr>
            <w:tcW w:w="594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1.尺寸规格：107mm(L)×88mm(W)×60mm(H)</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2.额定工作电压：AC187-AC242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3.剩余电流监测：100~1000mA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4.温度监测：45℃~130℃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5.电压范围监测：0~270V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6.电流监测范围：0~2000A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7.火灾报警延时：15s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8.报警报警延时：15s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9.报警音量：＞70dB，＜115dB（设备正前方1m处）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10.网络环境：2G-4G</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11.执行标准：GB 14287.2.3-2014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535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1.使用智能化检测工具，提供用电安全检测服务，让用电安全隐患透明化；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2.提供设备的安装，调试及上线服务。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3.本公司为泉州本土企业，更能为业主单位提供更好的服务；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4.新驱动电气火灾监控系统一年内提供四次现场用电安全隐患排查服务，并由客服定期进行服务跟踪回访；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5.解决用电安全隐患汇总报告（竣工总结报告），内含安装后的系统报警情况，用电安全隐患汇总及整改建议；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6.为业主提供7*24小时的用电安全隐患在线监测服务。当被监控电气线路出现故障时，以隐患信息推送（包括不限于APP推送，短信，电话联系等方式）通知业主负责人；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7.定期为业主或业主单位提供统计报表。统计报表包括用电安全隐患原因，应急人员相应时效，排查周期等数据；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8.通过平台大数据分析，对各个区域进行用电安全风险评估，评定电气火灾风险等级，并对隐患原因进行汇总分析；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9.提供数据及档案存储服务。为业主单位提供项目总结报告等档案存储及管理服务，业主可自行下载资料备案；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10.设备报修24小时之内上门服务。</w:t>
            </w:r>
          </w:p>
        </w:tc>
        <w:tc>
          <w:tcPr>
            <w:tcW w:w="253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优惠：1、产品提供1000万财产保险。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2、赠送安装调试。</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3、配电箱</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4.产品及系统留有预留端口，可为其他数据平台。</w:t>
            </w:r>
          </w:p>
        </w:tc>
        <w:tc>
          <w:tcPr>
            <w:tcW w:w="68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陈建发</w:t>
            </w:r>
          </w:p>
        </w:tc>
        <w:tc>
          <w:tcPr>
            <w:tcW w:w="137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15294566666</w:t>
            </w:r>
          </w:p>
        </w:tc>
        <w:tc>
          <w:tcPr>
            <w:tcW w:w="141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服务费：系统运维费用+设备数据通讯流量费用。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bCs/>
                <w:sz w:val="21"/>
                <w:szCs w:val="21"/>
              </w:rPr>
              <w:t>品牌：</w:t>
            </w:r>
            <w:r>
              <w:rPr>
                <w:rFonts w:hint="default" w:ascii="Times New Roman" w:hAnsi="Times New Roman" w:eastAsia="方正仿宋简体" w:cs="Times New Roman"/>
                <w:bCs/>
                <w:sz w:val="21"/>
                <w:szCs w:val="21"/>
                <w:lang w:eastAsia="zh-CN"/>
              </w:rPr>
              <w:t>新驱动</w:t>
            </w:r>
            <w:r>
              <w:rPr>
                <w:rFonts w:hint="default" w:ascii="Times New Roman" w:hAnsi="Times New Roman" w:eastAsia="方正仿宋简体" w:cs="Times New Roman"/>
                <w:sz w:val="21"/>
                <w:szCs w:val="21"/>
              </w:rPr>
              <w:t>QD-ZHTC-100</w:t>
            </w:r>
          </w:p>
          <w:p>
            <w:pPr>
              <w:spacing w:line="240" w:lineRule="exact"/>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bCs/>
                <w:sz w:val="21"/>
                <w:szCs w:val="21"/>
              </w:rPr>
              <w:t>（单相组合式电气火灾监控探测器）</w:t>
            </w:r>
          </w:p>
        </w:tc>
        <w:tc>
          <w:tcPr>
            <w:tcW w:w="930"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1260元</w:t>
            </w:r>
            <w:r>
              <w:rPr>
                <w:rFonts w:hint="default" w:ascii="Times New Roman" w:hAnsi="Times New Roman" w:eastAsia="方正仿宋简体" w:cs="Times New Roman"/>
                <w:bCs/>
                <w:sz w:val="21"/>
                <w:szCs w:val="21"/>
              </w:rPr>
              <w:t>/台</w:t>
            </w:r>
          </w:p>
          <w:p>
            <w:pPr>
              <w:spacing w:line="240" w:lineRule="exact"/>
              <w:jc w:val="center"/>
              <w:rPr>
                <w:rFonts w:hint="default" w:ascii="Times New Roman" w:hAnsi="Times New Roman" w:eastAsia="方正仿宋简体" w:cs="Times New Roman"/>
                <w:sz w:val="21"/>
                <w:szCs w:val="21"/>
                <w:lang w:val="en-US" w:eastAsia="zh-CN"/>
              </w:rPr>
            </w:pPr>
          </w:p>
        </w:tc>
        <w:tc>
          <w:tcPr>
            <w:tcW w:w="11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53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品牌：</w:t>
            </w:r>
            <w:r>
              <w:rPr>
                <w:rFonts w:hint="default" w:ascii="Times New Roman" w:hAnsi="Times New Roman" w:eastAsia="方正仿宋简体" w:cs="Times New Roman"/>
                <w:bCs/>
                <w:sz w:val="21"/>
                <w:szCs w:val="21"/>
                <w:lang w:eastAsia="zh-CN"/>
              </w:rPr>
              <w:t>新驱动</w:t>
            </w:r>
            <w:r>
              <w:rPr>
                <w:rFonts w:hint="default" w:ascii="Times New Roman" w:hAnsi="Times New Roman" w:eastAsia="方正仿宋简体" w:cs="Times New Roman"/>
                <w:bCs/>
                <w:sz w:val="21"/>
                <w:szCs w:val="21"/>
              </w:rPr>
              <w:t>QD-</w:t>
            </w:r>
            <w:r>
              <w:rPr>
                <w:rFonts w:hint="default" w:ascii="Times New Roman" w:hAnsi="Times New Roman" w:eastAsia="方正仿宋简体" w:cs="Times New Roman"/>
                <w:bCs/>
                <w:sz w:val="21"/>
                <w:szCs w:val="21"/>
                <w:lang w:val="en-US" w:eastAsia="zh-CN"/>
              </w:rPr>
              <w:t>AFDD</w:t>
            </w:r>
            <w:r>
              <w:rPr>
                <w:rFonts w:hint="default" w:ascii="Times New Roman" w:hAnsi="Times New Roman" w:eastAsia="方正仿宋简体" w:cs="Times New Roman"/>
                <w:bCs/>
                <w:sz w:val="21"/>
                <w:szCs w:val="21"/>
              </w:rPr>
              <w:t>-100</w:t>
            </w:r>
          </w:p>
          <w:p>
            <w:pPr>
              <w:spacing w:line="240" w:lineRule="exact"/>
              <w:jc w:val="center"/>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w:t>
            </w:r>
            <w:r>
              <w:rPr>
                <w:rFonts w:hint="default" w:ascii="Times New Roman" w:hAnsi="Times New Roman" w:eastAsia="方正仿宋简体" w:cs="Times New Roman"/>
                <w:bCs/>
                <w:sz w:val="21"/>
                <w:szCs w:val="21"/>
                <w:lang w:eastAsia="zh-CN"/>
              </w:rPr>
              <w:t>故障电弧</w:t>
            </w:r>
            <w:r>
              <w:rPr>
                <w:rFonts w:hint="default" w:ascii="Times New Roman" w:hAnsi="Times New Roman" w:eastAsia="方正仿宋简体" w:cs="Times New Roman"/>
                <w:bCs/>
                <w:sz w:val="21"/>
                <w:szCs w:val="21"/>
              </w:rPr>
              <w:t>探测器）</w:t>
            </w:r>
          </w:p>
        </w:tc>
        <w:tc>
          <w:tcPr>
            <w:tcW w:w="930" w:type="dxa"/>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2160元</w:t>
            </w:r>
            <w:r>
              <w:rPr>
                <w:rFonts w:hint="default" w:ascii="Times New Roman" w:hAnsi="Times New Roman" w:eastAsia="方正仿宋简体" w:cs="Times New Roman"/>
                <w:bCs/>
                <w:sz w:val="21"/>
                <w:szCs w:val="21"/>
              </w:rPr>
              <w:t>/台</w:t>
            </w:r>
          </w:p>
          <w:p>
            <w:pPr>
              <w:spacing w:line="240" w:lineRule="exact"/>
              <w:jc w:val="center"/>
              <w:rPr>
                <w:rFonts w:hint="default" w:ascii="Times New Roman" w:hAnsi="Times New Roman" w:eastAsia="方正仿宋简体" w:cs="Times New Roman"/>
                <w:bCs/>
                <w:sz w:val="21"/>
                <w:szCs w:val="21"/>
              </w:rPr>
            </w:pPr>
          </w:p>
        </w:tc>
        <w:tc>
          <w:tcPr>
            <w:tcW w:w="118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额定电压：AC220V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额定频率：50Hz</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额定电流：63A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响应条件：1S≥14个半波</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5、交流电输入/输出</w:t>
            </w:r>
          </w:p>
        </w:tc>
        <w:tc>
          <w:tcPr>
            <w:tcW w:w="53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rPr>
            </w:pPr>
          </w:p>
        </w:tc>
        <w:tc>
          <w:tcPr>
            <w:tcW w:w="68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tc>
        <w:tc>
          <w:tcPr>
            <w:tcW w:w="1377"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tc>
        <w:tc>
          <w:tcPr>
            <w:tcW w:w="141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3</w:t>
            </w:r>
          </w:p>
        </w:tc>
        <w:tc>
          <w:tcPr>
            <w:tcW w:w="90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福建物联网科技有限公司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HDZFO1</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w:t>
            </w:r>
            <w:r>
              <w:rPr>
                <w:rFonts w:hint="default"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80</w:t>
            </w:r>
            <w:r>
              <w:rPr>
                <w:rFonts w:hint="default" w:ascii="Times New Roman" w:hAnsi="Times New Roman" w:eastAsia="方正仿宋简体" w:cs="Times New Roman"/>
                <w:sz w:val="21"/>
                <w:szCs w:val="21"/>
                <w:lang w:eastAsia="zh-CN"/>
              </w:rPr>
              <w:t>元</w:t>
            </w:r>
            <w:r>
              <w:rPr>
                <w:rFonts w:hint="default" w:ascii="Times New Roman" w:hAnsi="Times New Roman" w:eastAsia="方正仿宋简体" w:cs="Times New Roman"/>
                <w:sz w:val="21"/>
                <w:szCs w:val="21"/>
                <w:lang w:val="en-US" w:eastAsia="zh-CN"/>
              </w:rPr>
              <w:t>/套</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120/年</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智慧用电监控探测器，1个圆形漏电互感器，3个电流互感器，4根温控探头. 声音报警量: &gt;90dB.三米处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温度监测: -20-140°℃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报警报警延时: 0-60s可调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尺寸规格</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115*79*50mm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温度报警范围：0~999℃，连续可调，调节精度1℃；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测量范围：-20℃~170℃；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测量误差：≤4%/±2℃；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报警时间：≤42秒；</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交流电压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报警范围：AC85~300V；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测量范围：AC85~300V；</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测量误差：≤4%；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报警时间：≤12秒</w:t>
            </w:r>
          </w:p>
        </w:tc>
        <w:tc>
          <w:tcPr>
            <w:tcW w:w="535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硬件部分两年免费保修，提供7*24小时的用电安全隐患在线监测服务,当出现故障报警时,以信息推送(包括短信、微信公众号、,电话及平台、APP推送)等方式通知业主负责人，提供首次用电现场勘查及隐患排查建议和设备维护。</w:t>
            </w:r>
          </w:p>
        </w:tc>
        <w:tc>
          <w:tcPr>
            <w:tcW w:w="25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免费提供首年智慧用电监控云平台软件使用,和云平台运维服务</w:t>
            </w:r>
          </w:p>
        </w:tc>
        <w:tc>
          <w:tcPr>
            <w:tcW w:w="68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吴清辉</w:t>
            </w:r>
          </w:p>
        </w:tc>
        <w:tc>
          <w:tcPr>
            <w:tcW w:w="137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15859530203</w:t>
            </w:r>
          </w:p>
        </w:tc>
        <w:tc>
          <w:tcPr>
            <w:tcW w:w="141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4</w:t>
            </w:r>
          </w:p>
        </w:tc>
        <w:tc>
          <w:tcPr>
            <w:tcW w:w="90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福建锐安智能科技有限公司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SNDF-A</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w:t>
            </w:r>
            <w:r>
              <w:rPr>
                <w:rFonts w:hint="default"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80元</w:t>
            </w:r>
            <w:r>
              <w:rPr>
                <w:rFonts w:hint="default"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lang w:eastAsia="zh-CN"/>
              </w:rPr>
              <w:t>套</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120/年</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1.尺寸规格</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108*77*60mm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2·额定工作电压: AC60-275V ,50Hz</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3·剩余电流监测: 0-999mA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4.温度监测: -20-140°℃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5.电压范围监测: 0-270Vac</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6.电流监测范围: 0-1000A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7.电量:有功电能0.5s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8.报警报警延时: 0-60s可调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9.报警量: &gt;70dB, &lt;110dB</w:t>
            </w:r>
          </w:p>
        </w:tc>
        <w:tc>
          <w:tcPr>
            <w:tcW w:w="535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1、为业主提供7*24小时的用电安全隐患在线监测服务,当出现故障报警时,以信息推送(包括短信、微信公众号、,电话及平台、APP推送)等方式通知业主负责人。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3、提供数据及存储服务,为业主单位提供项目总结报告等档案存储及管理服务,业主可自行下载资料备案。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4、提供首次用电现场勘查及隐患排查建议和设备终身维护。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5、免费提供安装调试、技术指导服务及产品使用培训;配电箱系统图、安装图片存档服务、各监控数据预警之后告知函等项目管理服务。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6、免费提供首年智慧用电监控云平台软件使用,和云平台运维服务;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7、安装设备首年内,接到用户咨询电话,可免费提供必要的上门及售后服务。</w:t>
            </w:r>
          </w:p>
        </w:tc>
        <w:tc>
          <w:tcPr>
            <w:tcW w:w="25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p>
        </w:tc>
        <w:tc>
          <w:tcPr>
            <w:tcW w:w="68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王国潘</w:t>
            </w:r>
          </w:p>
        </w:tc>
        <w:tc>
          <w:tcPr>
            <w:tcW w:w="137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17750794444</w:t>
            </w:r>
          </w:p>
        </w:tc>
        <w:tc>
          <w:tcPr>
            <w:tcW w:w="141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5</w:t>
            </w:r>
          </w:p>
        </w:tc>
        <w:tc>
          <w:tcPr>
            <w:tcW w:w="90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泉州市天龙电子科技有限公司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TL3030-F/5</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w:t>
            </w:r>
            <w:r>
              <w:rPr>
                <w:rFonts w:hint="default" w:ascii="Times New Roman" w:hAnsi="Times New Roman" w:eastAsia="方正仿宋简体" w:cs="Times New Roman"/>
                <w:sz w:val="21"/>
                <w:szCs w:val="21"/>
                <w:lang w:val="en-US" w:eastAsia="zh-CN"/>
              </w:rPr>
              <w:t>380元/套</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120元/年</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无线传输网络采用低功耗窄带网络NB-IOT或4G/5G等网络通信技术，传输网络，采用公用通信网。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无线电气火灾监控装置应提供其硬件接口及通讯协议。智能型电气火灾监控系统应用平台应开放其平台接口，宜兼容第三方厂家的平台和硬件。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电气火灾监控系统应用平台具备接入消防物联网平台或是其他部门消防分平台的能力。各智能型电气火灾监控系统可应用平台应定期向市级物联网平台共享数据。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 监测1路剩余电流、3路电流、4路温度、3相电压等参数，超过报警值发出报警信号；■ 剩余电流、电流、温度、电压报警阀值随意设置；■ 无线和有线传输配置，网络中段后自动重连；■ 远程控制断电跳闸功能；■ LCD显示各种电气参数；■ 具有无线GPRS网络传输装置接口可选，方便组网传输■ 具有自动检测各种传感器端口连接功能 标准导轨式安装方式■远程操作断电功能■ 具有远程自检、复位、消音等操作■ APP报警操作功能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p>
        </w:tc>
        <w:tc>
          <w:tcPr>
            <w:tcW w:w="535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4小时响应，8小时到人员达现场服务处理故障， 硬件伍年免费保修（人为故障除外）。</w:t>
            </w:r>
          </w:p>
        </w:tc>
        <w:tc>
          <w:tcPr>
            <w:tcW w:w="25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终身保修，保换。（人为故障除外）。</w:t>
            </w:r>
          </w:p>
        </w:tc>
        <w:tc>
          <w:tcPr>
            <w:tcW w:w="68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傅德龙</w:t>
            </w:r>
          </w:p>
        </w:tc>
        <w:tc>
          <w:tcPr>
            <w:tcW w:w="137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18259567777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0595-22664222</w:t>
            </w:r>
          </w:p>
        </w:tc>
        <w:tc>
          <w:tcPr>
            <w:tcW w:w="141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6</w:t>
            </w:r>
          </w:p>
        </w:tc>
        <w:tc>
          <w:tcPr>
            <w:tcW w:w="9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泉州市鼎安消防设备有限公司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品牌：尼特西普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NT8125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（三相组合式电气火灾监控探测器）</w:t>
            </w:r>
          </w:p>
        </w:tc>
        <w:tc>
          <w:tcPr>
            <w:tcW w:w="93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2380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元/台</w:t>
            </w:r>
          </w:p>
        </w:tc>
        <w:tc>
          <w:tcPr>
            <w:tcW w:w="118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150元/年/台</w:t>
            </w:r>
          </w:p>
        </w:tc>
        <w:tc>
          <w:tcPr>
            <w:tcW w:w="594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1.工作电压：AC220V/50Hz，±20%，功耗&lt;10W</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2.工作温度：-10℃~45℃</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3.工作湿度：10%~95%RH，无凝露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4.检测范围：①剩余电流：0~1000mA，误差&lt;3%，②电流：0-200A，误差&lt;3%，③温度：0~140℃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5.参数显示：LCD屏显示，电流值，温度值等电源/工作状态指示灯，无线通信信号指示灯，故障报警灯，报警指示灯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6.网络环境：NB-IOT（4G）</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7.绝缘等级：&gt;100M欧，耐压等级：&gt;1250V，60s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8.执行标准：GB14287-2014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p>
        </w:tc>
        <w:tc>
          <w:tcPr>
            <w:tcW w:w="535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1、提供设备的安装、调试及上线服务；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2、为业主提供7*24小时的用电安全隐患在线监测服务。当被监控电气线路出现故障时，以隐患信息推送(包括不限于APP推送、短信、电话联系等方式)通知业主负责人。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3、定期为业主或业主单位提供统计报表。统计报表包括用电安全隐患原因、应急人员响应时效、排除周期等数据。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4、提供首次用电现场勘查及隐患排查建议和设备终身维护；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5、通过平台大数据分析，对各个区域进行用电安全风险评估，评定电气火灾风险等级，并对隐患原因进行汇总分析。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6、提供数据及档案存储服务。为业主单位提供项目总结报告等档案存储及管理服务，业主可自行下载资料备案。</w:t>
            </w:r>
          </w:p>
        </w:tc>
        <w:tc>
          <w:tcPr>
            <w:tcW w:w="253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1、智慧用电开关箱防护等级达到IP65，已经获得CQC中国消防产品认证。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2、可为户外用电环境、化工场所用电环境提供用电监控服务。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3、产品及系统留有预留端口，可为其他数据平台（例如：智慧安监、智慧消防、智慧城市）提供物联网终端数据接入。</w:t>
            </w:r>
          </w:p>
        </w:tc>
        <w:tc>
          <w:tcPr>
            <w:tcW w:w="68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eastAsia="zh-CN"/>
              </w:rPr>
              <w:t>杨钊雄</w:t>
            </w:r>
          </w:p>
        </w:tc>
        <w:tc>
          <w:tcPr>
            <w:tcW w:w="137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19942775999</w:t>
            </w:r>
          </w:p>
        </w:tc>
        <w:tc>
          <w:tcPr>
            <w:tcW w:w="141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服务套餐一：系统运维费用+设备数据通讯流量费用。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服务套餐二：系统运维费用+设备数据通讯流量费用+上门服务指导费用。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品牌：尼特西普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NT8125A</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（单相组合式电气火灾监控探测器）</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1380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元/台</w:t>
            </w:r>
          </w:p>
        </w:tc>
        <w:tc>
          <w:tcPr>
            <w:tcW w:w="11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53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7</w:t>
            </w:r>
          </w:p>
        </w:tc>
        <w:tc>
          <w:tcPr>
            <w:tcW w:w="9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四川赛科安全技术有限公司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JB－BG－SC3400B/128型电气火灾监控主机</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6976元/台</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0</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交流输入电压:220Ⅴ±10%，50Hz±1%。交流输入功率≤180W。直流备电:DC24V/7Ah全密封免维护蓄电池。回路输出电流:≤3.6A。单机容量≤128点。回路线制:二总线(无极性)。总线长度:≤5000米(截面积≥1.5mm2)。外形尺寸:510mmⅹ380mmⅹ100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5355" w:type="dxa"/>
            <w:vMerge w:val="restart"/>
            <w:tcBorders>
              <w:left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包安装调试合格</w:t>
            </w:r>
          </w:p>
        </w:tc>
        <w:tc>
          <w:tcPr>
            <w:tcW w:w="253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质保二年</w:t>
            </w:r>
          </w:p>
          <w:p>
            <w:pPr>
              <w:jc w:val="left"/>
              <w:rPr>
                <w:rFonts w:hint="default" w:ascii="Times New Roman" w:hAnsi="Times New Roman" w:eastAsia="方正仿宋简体" w:cs="Times New Roman"/>
                <w:kern w:val="2"/>
                <w:sz w:val="21"/>
                <w:szCs w:val="21"/>
                <w:lang w:val="en-US" w:eastAsia="zh-CN" w:bidi="ar-SA"/>
              </w:rPr>
            </w:pPr>
          </w:p>
        </w:tc>
        <w:tc>
          <w:tcPr>
            <w:tcW w:w="68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黄少东</w:t>
            </w:r>
          </w:p>
          <w:p>
            <w:pPr>
              <w:jc w:val="center"/>
              <w:rPr>
                <w:rFonts w:hint="default" w:ascii="Times New Roman" w:hAnsi="Times New Roman" w:eastAsia="方正仿宋简体" w:cs="Times New Roman"/>
                <w:kern w:val="2"/>
                <w:sz w:val="21"/>
                <w:szCs w:val="21"/>
                <w:lang w:val="en-US" w:eastAsia="zh-CN" w:bidi="ar-SA"/>
              </w:rPr>
            </w:pPr>
          </w:p>
        </w:tc>
        <w:tc>
          <w:tcPr>
            <w:tcW w:w="137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1379946817</w:t>
            </w:r>
          </w:p>
        </w:tc>
        <w:tc>
          <w:tcPr>
            <w:tcW w:w="141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JB－BG－SC3400B/128型电气火灾监控主机</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7956元/台</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0</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交流输入电压:220Ⅴ±10%，50Hz±1%。交流输入功率≤180W。直流备电:DC24V/7Ah全密封免维护蓄电池。回路输出电流:≤3.6A。单机容量≤256点。回路线制:二总线(无极性)。总线长度:≤5000米(截面积≥1.5mm2)。外形尺寸:510mmⅹ380mmⅹ100mm。</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J-SC3430剩余电流式电气火灾监控探测器（组合式）</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467/只</w:t>
            </w:r>
          </w:p>
        </w:tc>
        <w:tc>
          <w:tcPr>
            <w:tcW w:w="118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0</w:t>
            </w: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线缆（0-100A）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490/只</w:t>
            </w:r>
          </w:p>
        </w:tc>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线缆（0-160A）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623/只</w:t>
            </w:r>
          </w:p>
        </w:tc>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线缆（0-400A）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650/只</w:t>
            </w:r>
          </w:p>
        </w:tc>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钢排（0-160A）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768/只</w:t>
            </w:r>
          </w:p>
        </w:tc>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钢排（0-250A）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889/只</w:t>
            </w:r>
          </w:p>
        </w:tc>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钢排（0-400A）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1560/只</w:t>
            </w:r>
          </w:p>
        </w:tc>
        <w:tc>
          <w:tcPr>
            <w:tcW w:w="11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钢排（0-1000A）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J-SC3420剩余电流式电气火灾监控探测器</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860/只</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0</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集测量、显示、地址设置等功能于一体；四路</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过线电流互感器</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136/只</w:t>
            </w:r>
          </w:p>
        </w:tc>
        <w:tc>
          <w:tcPr>
            <w:tcW w:w="118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0</w:t>
            </w: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线缆（0-100A）</w:t>
            </w: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rPr>
            </w:pPr>
          </w:p>
        </w:tc>
        <w:tc>
          <w:tcPr>
            <w:tcW w:w="900"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rPr>
            </w:pPr>
          </w:p>
        </w:tc>
        <w:tc>
          <w:tcPr>
            <w:tcW w:w="1449"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rPr>
            </w:pP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158/只</w:t>
            </w:r>
          </w:p>
        </w:tc>
        <w:tc>
          <w:tcPr>
            <w:tcW w:w="1185"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5940" w:type="dxa"/>
            <w:tcBorders>
              <w:left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线缆（0-160A）</w:t>
            </w:r>
          </w:p>
        </w:tc>
        <w:tc>
          <w:tcPr>
            <w:tcW w:w="535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253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688"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377"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1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0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49"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295/只</w:t>
            </w:r>
          </w:p>
        </w:tc>
        <w:tc>
          <w:tcPr>
            <w:tcW w:w="1185"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5940" w:type="dxa"/>
            <w:tcBorders>
              <w:left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线缆（0-400A）</w:t>
            </w:r>
          </w:p>
        </w:tc>
        <w:tc>
          <w:tcPr>
            <w:tcW w:w="535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253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688"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377"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1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0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49"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300/只</w:t>
            </w:r>
          </w:p>
        </w:tc>
        <w:tc>
          <w:tcPr>
            <w:tcW w:w="1185"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5940" w:type="dxa"/>
            <w:tcBorders>
              <w:left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钢排（0-160A）</w:t>
            </w:r>
          </w:p>
        </w:tc>
        <w:tc>
          <w:tcPr>
            <w:tcW w:w="535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253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688"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377"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1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0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49"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423/只</w:t>
            </w:r>
          </w:p>
        </w:tc>
        <w:tc>
          <w:tcPr>
            <w:tcW w:w="1185"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5940" w:type="dxa"/>
            <w:tcBorders>
              <w:left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钢排（0-250A）</w:t>
            </w:r>
          </w:p>
        </w:tc>
        <w:tc>
          <w:tcPr>
            <w:tcW w:w="535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253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688"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377"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1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0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49"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538/只</w:t>
            </w:r>
          </w:p>
        </w:tc>
        <w:tc>
          <w:tcPr>
            <w:tcW w:w="1185"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5940" w:type="dxa"/>
            <w:tcBorders>
              <w:left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钢排（0-400A）</w:t>
            </w:r>
          </w:p>
        </w:tc>
        <w:tc>
          <w:tcPr>
            <w:tcW w:w="535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253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688"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377"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1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6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0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49" w:type="dxa"/>
            <w:vMerge w:val="continue"/>
            <w:tcBorders>
              <w:left w:val="single" w:color="auto" w:sz="4" w:space="0"/>
              <w:bottom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1186/只</w:t>
            </w:r>
          </w:p>
        </w:tc>
        <w:tc>
          <w:tcPr>
            <w:tcW w:w="1185" w:type="dxa"/>
            <w:vMerge w:val="continue"/>
            <w:tcBorders>
              <w:left w:val="single" w:color="auto" w:sz="4" w:space="0"/>
              <w:bottom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5940" w:type="dxa"/>
            <w:tcBorders>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钢排（0-1000A）</w:t>
            </w:r>
          </w:p>
        </w:tc>
        <w:tc>
          <w:tcPr>
            <w:tcW w:w="535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2535" w:type="dxa"/>
            <w:vMerge w:val="continue"/>
            <w:tcBorders>
              <w:left w:val="single" w:color="auto" w:sz="4" w:space="0"/>
              <w:right w:val="single" w:color="auto" w:sz="4" w:space="0"/>
            </w:tcBorders>
            <w:noWrap w:val="0"/>
            <w:vAlign w:val="center"/>
          </w:tcPr>
          <w:p>
            <w:pPr>
              <w:jc w:val="left"/>
              <w:rPr>
                <w:rStyle w:val="6"/>
                <w:rFonts w:hint="default" w:ascii="Times New Roman" w:hAnsi="Times New Roman" w:eastAsia="方正仿宋简体" w:cs="Times New Roman"/>
                <w:sz w:val="21"/>
                <w:szCs w:val="21"/>
              </w:rPr>
            </w:pPr>
          </w:p>
        </w:tc>
        <w:tc>
          <w:tcPr>
            <w:tcW w:w="688"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377"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c>
          <w:tcPr>
            <w:tcW w:w="1410" w:type="dxa"/>
            <w:vMerge w:val="continue"/>
            <w:tcBorders>
              <w:left w:val="single" w:color="auto" w:sz="4" w:space="0"/>
              <w:right w:val="single" w:color="auto" w:sz="4" w:space="0"/>
            </w:tcBorders>
            <w:noWrap w:val="0"/>
            <w:vAlign w:val="center"/>
          </w:tcPr>
          <w:p>
            <w:pPr>
              <w:jc w:val="center"/>
              <w:rPr>
                <w:rStyle w:val="6"/>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温度传感器</w:t>
            </w:r>
          </w:p>
        </w:tc>
        <w:tc>
          <w:tcPr>
            <w:tcW w:w="9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950/只</w:t>
            </w:r>
          </w:p>
        </w:tc>
        <w:tc>
          <w:tcPr>
            <w:tcW w:w="1185"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0</w:t>
            </w:r>
          </w:p>
        </w:tc>
        <w:tc>
          <w:tcPr>
            <w:tcW w:w="5940" w:type="dxa"/>
            <w:tcBorders>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r>
              <w:rPr>
                <w:rStyle w:val="6"/>
                <w:rFonts w:hint="default" w:ascii="Times New Roman" w:hAnsi="Times New Roman" w:eastAsia="方正仿宋简体" w:cs="Times New Roman"/>
                <w:sz w:val="21"/>
                <w:szCs w:val="21"/>
              </w:rPr>
              <w:t>PT100</w:t>
            </w:r>
          </w:p>
        </w:tc>
        <w:tc>
          <w:tcPr>
            <w:tcW w:w="5355" w:type="dxa"/>
            <w:vMerge w:val="continue"/>
            <w:tcBorders>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p>
        </w:tc>
        <w:tc>
          <w:tcPr>
            <w:tcW w:w="2535" w:type="dxa"/>
            <w:vMerge w:val="continue"/>
            <w:tcBorders>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简体" w:cs="Times New Roman"/>
                <w:kern w:val="2"/>
                <w:sz w:val="21"/>
                <w:szCs w:val="21"/>
                <w:lang w:val="en-US" w:eastAsia="zh-CN" w:bidi="ar-SA"/>
              </w:rPr>
            </w:pPr>
          </w:p>
        </w:tc>
        <w:tc>
          <w:tcPr>
            <w:tcW w:w="68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p>
        </w:tc>
        <w:tc>
          <w:tcPr>
            <w:tcW w:w="1377"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p>
        </w:tc>
        <w:tc>
          <w:tcPr>
            <w:tcW w:w="141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6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8</w:t>
            </w:r>
          </w:p>
        </w:tc>
        <w:tc>
          <w:tcPr>
            <w:tcW w:w="9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福建庆烨电子有限公司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QY-JYFH（三相组合式）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2500元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18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50元/年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设备外箱防护等级达到IP65：可实现有效防水、防尘、防腐蚀、防破坏的效果。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p>
        </w:tc>
        <w:tc>
          <w:tcPr>
            <w:tcW w:w="535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1、为业主提供7*24小时的用电安全隐患在线监测服务，当出现故障报警时，以信息推送（包括不限于微信公众号提醒，电话通知，平台推送）等方式通知业主负责人；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3、提供数据及存储服务，为业主单位提供项目总结报告等档案存储及管理服务，业主可自行下载资料备案；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4、提供首次用电现场勘查及隐患排查建议和设备终身维护；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5、免费提供安装调试、技术指导服务及产品使用培训；配电箱系统图、安装图片存档服务、各监控数据预警之后告知函等项目管理服务。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6、免费提供首年智慧用电监控云平台软件使用，和云平台运维服务；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7、安装设备首年内，接到用户咨询电话，可免费提供必要的上门及售后服务。</w:t>
            </w:r>
          </w:p>
        </w:tc>
        <w:tc>
          <w:tcPr>
            <w:tcW w:w="253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免费提供首年用电安全监控云平台软件使用,和云平台运维服务</w:t>
            </w:r>
          </w:p>
        </w:tc>
        <w:tc>
          <w:tcPr>
            <w:tcW w:w="68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王艺专</w:t>
            </w:r>
          </w:p>
        </w:tc>
        <w:tc>
          <w:tcPr>
            <w:tcW w:w="137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18059991116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p>
        </w:tc>
        <w:tc>
          <w:tcPr>
            <w:tcW w:w="141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满足《泉州市安全生产委员会关于印发泉州市智慧用电安全建设行动方案的通知》（泉安委【2019】29】号）文件中（附件一）《智能型电气火灾监控系统防火导则》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DLZ-63A（单相组合式）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1400元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1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59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53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25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p>
        </w:tc>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kern w:val="0"/>
                <w:sz w:val="32"/>
                <w:szCs w:val="32"/>
                <w:lang w:val="en-US" w:eastAsia="zh-CN"/>
              </w:rPr>
              <w:t>9</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kern w:val="0"/>
                <w:sz w:val="21"/>
                <w:szCs w:val="21"/>
              </w:rPr>
              <w:t>中国电信股份有限公司南安分公司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F-EFD200型组合式电气火灾监控探测器</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2080元/套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（1）平台费：40元/点/年，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（2）维保费：两年：180元；三年：300元。</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提供多路信号监控，可进行3路电压、3路电流、1路剩余电流监控和4路温度实时监测监控，并提供告警服务。</w:t>
            </w:r>
          </w:p>
        </w:tc>
        <w:tc>
          <w:tcPr>
            <w:tcW w:w="5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（1）为业主提供 7*24 小时的用电安全隐患在线监测服务。当被监控电气线路出现故障时，以信息推送（包括不限于 APP 推送、短信、电话联系等方式） 通知业主负责人</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（1）定期为业主或业主单位提供统计报表。统计报表包括用电安全隐患原因、应急人员响应时效、排除周期等数据；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p>
        </w:tc>
        <w:tc>
          <w:tcPr>
            <w:tcW w:w="68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rPr>
              <w:t>杨川源</w:t>
            </w:r>
          </w:p>
        </w:tc>
        <w:tc>
          <w:tcPr>
            <w:tcW w:w="1377"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rPr>
              <w:t>18960227663</w:t>
            </w:r>
          </w:p>
        </w:tc>
        <w:tc>
          <w:tcPr>
            <w:tcW w:w="14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kern w:val="0"/>
                <w:sz w:val="32"/>
                <w:szCs w:val="32"/>
                <w:lang w:val="en-US" w:eastAsia="zh-CN"/>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0"/>
                <w:sz w:val="21"/>
                <w:szCs w:val="21"/>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auto"/>
                <w:kern w:val="2"/>
                <w:sz w:val="20"/>
                <w:szCs w:val="20"/>
                <w:highlight w:val="none"/>
                <w:lang w:val="en-US" w:eastAsia="zh-CN" w:bidi="ar-SA"/>
              </w:rPr>
            </w:pPr>
            <w:r>
              <w:rPr>
                <w:rFonts w:hint="default" w:ascii="Times New Roman" w:hAnsi="Times New Roman" w:eastAsia="方正仿宋简体" w:cs="Times New Roman"/>
                <w:color w:val="auto"/>
                <w:sz w:val="20"/>
                <w:szCs w:val="20"/>
                <w:highlight w:val="none"/>
              </w:rPr>
              <w:t>F-EFD200型组合式电气火灾监控探测器</w:t>
            </w:r>
            <w:r>
              <w:rPr>
                <w:rFonts w:hint="default" w:ascii="Times New Roman" w:hAnsi="Times New Roman" w:eastAsia="方正仿宋简体" w:cs="Times New Roman"/>
                <w:color w:val="auto"/>
                <w:sz w:val="20"/>
                <w:szCs w:val="20"/>
                <w:highlight w:val="none"/>
                <w:lang w:eastAsia="zh-CN"/>
              </w:rPr>
              <w:t>（单相）</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1850元/套</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（1）平台费：</w:t>
            </w:r>
            <w:r>
              <w:rPr>
                <w:rFonts w:hint="default"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0元/点/年，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（2）维保费：两年：180元；三年：300元。</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eastAsia="zh-CN"/>
              </w:rPr>
              <w:t>提供多路信号监控，可进行1路剩余电流、 1路电流、2路温度实施监测监控，并提供告警服务。</w:t>
            </w:r>
          </w:p>
        </w:tc>
        <w:tc>
          <w:tcPr>
            <w:tcW w:w="5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（1）为业主提供 7*24 小时的用电安全隐患在线监测服务。当被监控电气线路出现故障时，以信息推送（包括不限于 APP 推送、短信、电话联系等方式） 通知业主负责人；</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（2）通过平台大数据分析，对各个区域进行用电安全风险评估，评定电气火灾风险等级，并对隐患原因进行汇总分析；</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（1）定期为业主或业主单位提供统计报表。统计报表包括用电安全隐患原因、应急人员响应时效、排除周期等数据；</w:t>
            </w: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rPr>
              <w:t>泉州正利力安智能科技有限公司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品牌：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固德力安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bCs/>
                <w:sz w:val="21"/>
                <w:szCs w:val="21"/>
              </w:rPr>
              <w:t>型号：</w:t>
            </w:r>
            <w:r>
              <w:rPr>
                <w:rFonts w:hint="default" w:ascii="Times New Roman" w:hAnsi="Times New Roman" w:eastAsia="方正仿宋简体" w:cs="Times New Roman"/>
                <w:sz w:val="21"/>
                <w:szCs w:val="21"/>
              </w:rPr>
              <w:t>LFT201-D</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sz w:val="21"/>
                <w:szCs w:val="21"/>
              </w:rPr>
              <w:t>+LFT201-C31(100A)</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rPr>
              <w:t>（三相组合式电气火灾监控探测器）</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lang w:val="en-US" w:eastAsia="zh-CN"/>
              </w:rPr>
              <w:t>2380元</w:t>
            </w:r>
            <w:r>
              <w:rPr>
                <w:rFonts w:hint="default" w:ascii="Times New Roman" w:hAnsi="Times New Roman" w:eastAsia="方正仿宋简体" w:cs="Times New Roman"/>
                <w:bCs/>
                <w:sz w:val="21"/>
                <w:szCs w:val="21"/>
              </w:rPr>
              <w:t>/台</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lang w:val="en-US" w:eastAsia="zh-CN"/>
              </w:rPr>
              <w:t>220</w:t>
            </w:r>
            <w:r>
              <w:rPr>
                <w:rFonts w:hint="default" w:ascii="Times New Roman" w:hAnsi="Times New Roman" w:eastAsia="方正仿宋简体" w:cs="Times New Roman"/>
                <w:bCs/>
                <w:sz w:val="21"/>
                <w:szCs w:val="21"/>
              </w:rPr>
              <w:t>元/年</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1.尺寸规格：90*80*62mm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2.额定工作电压：AC220V±20% 50H</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3.剩余电流监测：20～1100mA，监测精度0.2级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4.温度监测：0～140ºC，监测精度±1 ºC</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5.电压范围监测：电压0.2级其他0.5级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6.电流监测范围：电流0.2级其他0.5级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7.电量：有功电能精度0.2级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8.火灾报警延时：＜30s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9.报警报警延时：＜30s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10.报警音量：＞80dB，＜90dB</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（设备正前方1m处）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11.网络环境：温度：-20℃～+60℃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12.执行标准：GB 14287.2-2014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13.RS485通信接口，有效通信距离最大1200m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14.安装方式：导轨式安装外接电流互感器的二次侧额定电流输出为5A或1A，精度至少为0.2级</w:t>
            </w:r>
          </w:p>
        </w:tc>
        <w:tc>
          <w:tcPr>
            <w:tcW w:w="5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为业主提供7*24小时的用电安全隐患在线监测服务，可视化、会说话、可分析、智能探测，当出现故障报警时，除声光报警、自动打印外还可及时发送短信、自动拨打电话报警以信息推送（包括不限于微信公众号提醒，电话通知，平台推送）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提供首次用电现场勘查及隐患排查建议和设备指导维护；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定期免费提供安装调试、技术指导服务及产品功能使用培训；</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定期固定时间进行区域厂家巡查到厂协助客户排查隐患和维护保证设备正常运转；</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设备无人为因素导致损坏可免费上门维修或更换设备，终身保修；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6、售后服务咨询7*24接听用户咨询电话，协助客户排查隐患</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1、产品投保中国平安财险，有2000万产品责任保险。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2、智慧用电开关箱防护等级达到IP65，已经获得CQC中国消防产品认证，与中国科学院公共安全云联合实验室。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rPr>
              <w:t>产品及系统留有预留端口，可为其他数据平台（例如：智慧安监、智慧消防、智慧城市）提供物联网终端数据接入。</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张雪芳</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eastAsia="zh-CN"/>
              </w:rPr>
              <w:t>手机号</w:t>
            </w:r>
            <w:r>
              <w:rPr>
                <w:rFonts w:hint="default" w:ascii="Times New Roman" w:hAnsi="Times New Roman" w:eastAsia="方正仿宋简体" w:cs="Times New Roman"/>
                <w:sz w:val="21"/>
                <w:szCs w:val="21"/>
                <w:lang w:val="en-US" w:eastAsia="zh-CN"/>
              </w:rPr>
              <w:t>13459551314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lang w:eastAsia="zh-CN"/>
              </w:rPr>
              <w:t>服务费用主要包括：</w:t>
            </w:r>
            <w:r>
              <w:rPr>
                <w:rFonts w:hint="default" w:ascii="Times New Roman" w:hAnsi="Times New Roman" w:eastAsia="方正仿宋简体" w:cs="Times New Roman"/>
                <w:bCs/>
                <w:sz w:val="21"/>
                <w:szCs w:val="21"/>
              </w:rPr>
              <w:t>系统运维费用+设备数据通讯流量费用+上门服务指导费用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11</w:t>
            </w:r>
          </w:p>
        </w:tc>
        <w:tc>
          <w:tcPr>
            <w:tcW w:w="9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联通（福建）产业互联网有限公司泉州分公司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三相组合式电气火灾监控探测器、单相组合式电气火灾监控探测器</w:t>
            </w:r>
          </w:p>
        </w:tc>
        <w:tc>
          <w:tcPr>
            <w:tcW w:w="93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三相2600/台；单相1850/台；（100A）</w:t>
            </w:r>
          </w:p>
        </w:tc>
        <w:tc>
          <w:tcPr>
            <w:tcW w:w="118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服务费套餐130元/年</w:t>
            </w: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功能;监测漏电、实时电流、线缆温度、电压等电气隐患异常情况。并将隐患情况转换成实时数据，通过现场设备预警、消防云平台、微信公众号、电话预警4级同步预警。还可以实现远程复位、消音、控制等操作。及时告知企业并为电气隐患整改提供数据依据。降低电气火灾事故发生。</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参数：</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量程：0mA～999mA,0℃～140℃</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额定工作电压：220Vac±5%，50Hz</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三相尺寸规格：150mm(L)×115mm(W)×49mm(H)</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单相尺寸规格：100mm（L）*65mm(W)*65mm(H)</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额定工作电压：220Vac±5%，50Hz3.剩余电流监测：0~999mA4.温度监测：0℃~140℃5.电压范围监测：0~270Vac6.电流监测范围：0~1000A7.电量：有功电能0.5S级8.火灾报警延时：＜30s9.报警报警延时：＜60s10.报警音量：＞70dB，＜110dB（设备正前方1m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网络环境：NB-IOT或4G12.执行标准：GB14287.2-2014、GB14287.3-2014  GB14287.1-2014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1、设备外箱防护等级达到IP65：可实现有效防水、防尘、防腐蚀、防破坏的效果。</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2、具备在线监测功能：消防云平台能接收无线电气火灾监控装置采集的各类信息，及其故障信息、离线、超时离线和在线信息。监测数据应能在系统中记录、显示、查询、导出。</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3、具备隐患信息推送功能：系统监测到用户用电安全隐患时，能记录、显示该隐患或告警信息，并及时提供电话或短信和APP等推送模式提醒用户。</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4、具备统计报表功能：系统支持按照时间、区域、场所、告警类型等多个维度进行查询统计，并定期提供给用户用电系统监测报告。报告中应提供周期内隐患汇总、用电安全整改建议等内容项。</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5、平台与设备具备以下指标：</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a)从无线电气火灾监控装置获取报警信息到平台接收显示的响应时间不大于20s</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b)无线电气火灾监控装置数据上传周期不大于6h</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c)采集的信息记录应备份。其保存周期不小于1年</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d)支持3000个以上的电气火灾监控探测器实时数据并发接入，并支持5000TPS以上的并发访问量</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e)安全等级达到第三级安全保护能力</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f)无线网络传输采用低功耗窄带网络或4G/5G等网络通信技术</w:t>
            </w:r>
            <w:r>
              <w:rPr>
                <w:rFonts w:hint="default" w:ascii="Times New Roman" w:hAnsi="Times New Roman" w:eastAsia="方正仿宋简体" w:cs="Times New Roman"/>
                <w:sz w:val="21"/>
                <w:szCs w:val="21"/>
              </w:rPr>
              <w:cr/>
            </w:r>
            <w:r>
              <w:rPr>
                <w:rFonts w:hint="default" w:ascii="Times New Roman" w:hAnsi="Times New Roman" w:eastAsia="方正仿宋简体" w:cs="Times New Roman"/>
                <w:sz w:val="21"/>
                <w:szCs w:val="21"/>
              </w:rPr>
              <w:t xml:space="preserve">  g)应用平台开放其平台接口，可兼容第三方厂家的平台和硬件</w:t>
            </w:r>
            <w:r>
              <w:rPr>
                <w:rFonts w:hint="default" w:ascii="Times New Roman" w:hAnsi="Times New Roman" w:eastAsia="方正仿宋简体" w:cs="Times New Roman"/>
                <w:sz w:val="21"/>
                <w:szCs w:val="21"/>
              </w:rPr>
              <w:cr/>
            </w:r>
          </w:p>
        </w:tc>
        <w:tc>
          <w:tcPr>
            <w:tcW w:w="535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1、为业主提供7*24小时的用电安全隐患在线监测服务，当出现故障报警时，以信息推送（包括不限于微信公众号提醒，电话通知，平台推送）等方式通知业主负责人；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3、提供数据及存储服务，为业主单位提供项目总结报告等档案存储及管理服务，业主可自行下载资料备案；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4、提供首次用电现场勘查及隐患排查建议和设备终身维护；</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5、免费提供安装调试、技术指导服务及产品使用培训；配电箱系统图、安装图片存档服务、各监控数据预警之后告知函等项目管理服务。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6、免费提供首年智慧用电监控云平台软件使用，和云平台运维服务；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7、安装设备首年内，接到用户咨询电话，可免费提供必要的上门及售后服务。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8、按照国家三包保修1年，加200可以延保3年</w:t>
            </w:r>
          </w:p>
        </w:tc>
        <w:tc>
          <w:tcPr>
            <w:tcW w:w="253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1、公司名下经营用电安全相关项目及产品保险（保额：1000万），安装本公司名下经营用电安全相关项目及产品的线路发生了电气火灾，造成的人伤或财产损失，保险公司进行赔偿。2、产品及系统留有预留端口，可为其他数据平台（例如：智慧安监、智慧消防、智慧城市）提供物联网终端数据接入。</w:t>
            </w:r>
          </w:p>
        </w:tc>
        <w:tc>
          <w:tcPr>
            <w:tcW w:w="6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王宾娜</w:t>
            </w:r>
          </w:p>
        </w:tc>
        <w:tc>
          <w:tcPr>
            <w:tcW w:w="137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18605951202</w:t>
            </w:r>
          </w:p>
        </w:tc>
        <w:tc>
          <w:tcPr>
            <w:tcW w:w="14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平台系统同时支持消控联网、消防水压、无线烟感、燃气监测、消防巡查等系统</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66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12</w:t>
            </w:r>
          </w:p>
        </w:tc>
        <w:tc>
          <w:tcPr>
            <w:tcW w:w="9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kern w:val="0"/>
                <w:sz w:val="21"/>
                <w:szCs w:val="21"/>
                <w:lang w:eastAsia="zh-CN"/>
              </w:rPr>
              <w:t>泉州市仁平</w:t>
            </w:r>
            <w:r>
              <w:rPr>
                <w:rFonts w:hint="default" w:ascii="Times New Roman" w:hAnsi="Times New Roman" w:eastAsia="方正仿宋简体" w:cs="Times New Roman"/>
                <w:kern w:val="0"/>
                <w:sz w:val="21"/>
                <w:szCs w:val="21"/>
              </w:rPr>
              <w:t>信息科技有限公司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WSZF6-11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rPr>
              <w:t>（</w:t>
            </w:r>
            <w:r>
              <w:rPr>
                <w:rFonts w:hint="default" w:ascii="Times New Roman" w:hAnsi="Times New Roman" w:eastAsia="方正仿宋简体" w:cs="Times New Roman"/>
                <w:bCs/>
                <w:sz w:val="21"/>
                <w:szCs w:val="21"/>
                <w:lang w:eastAsia="zh-CN"/>
              </w:rPr>
              <w:t>浙江万胜：</w:t>
            </w:r>
            <w:r>
              <w:rPr>
                <w:rFonts w:hint="default" w:ascii="Times New Roman" w:hAnsi="Times New Roman" w:eastAsia="方正仿宋简体" w:cs="Times New Roman"/>
                <w:bCs/>
                <w:sz w:val="21"/>
                <w:szCs w:val="21"/>
              </w:rPr>
              <w:t>三相组合式电气火灾监控探测器）</w:t>
            </w:r>
          </w:p>
        </w:tc>
        <w:tc>
          <w:tcPr>
            <w:tcW w:w="93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lang w:val="en-US" w:eastAsia="zh-CN"/>
              </w:rPr>
              <w:t>2300元</w:t>
            </w:r>
            <w:r>
              <w:rPr>
                <w:rFonts w:hint="default" w:ascii="Times New Roman" w:hAnsi="Times New Roman" w:eastAsia="方正仿宋简体" w:cs="Times New Roman"/>
                <w:bCs/>
                <w:sz w:val="21"/>
                <w:szCs w:val="21"/>
              </w:rPr>
              <w:t>/台</w:t>
            </w:r>
          </w:p>
        </w:tc>
        <w:tc>
          <w:tcPr>
            <w:tcW w:w="118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lang w:val="en-US" w:eastAsia="zh-CN"/>
              </w:rPr>
              <w:t>220</w:t>
            </w:r>
            <w:r>
              <w:rPr>
                <w:rFonts w:hint="default" w:ascii="Times New Roman" w:hAnsi="Times New Roman" w:eastAsia="方正仿宋简体" w:cs="Times New Roman"/>
                <w:bCs/>
                <w:sz w:val="21"/>
                <w:szCs w:val="21"/>
              </w:rPr>
              <w:t>元/年</w:t>
            </w: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尺寸规格：</w:t>
            </w:r>
            <w:r>
              <w:rPr>
                <w:rFonts w:hint="default" w:ascii="Times New Roman" w:hAnsi="Times New Roman" w:eastAsia="方正仿宋简体" w:cs="Times New Roman"/>
                <w:sz w:val="21"/>
                <w:szCs w:val="21"/>
                <w:lang w:val="en-US" w:eastAsia="zh-CN"/>
              </w:rPr>
              <w:t>1765</w:t>
            </w:r>
            <w:r>
              <w:rPr>
                <w:rFonts w:hint="default" w:ascii="Times New Roman" w:hAnsi="Times New Roman" w:eastAsia="方正仿宋简体" w:cs="Times New Roman"/>
                <w:sz w:val="21"/>
                <w:szCs w:val="21"/>
              </w:rPr>
              <w:t>mm(L)×</w:t>
            </w:r>
            <w:r>
              <w:rPr>
                <w:rFonts w:hint="default" w:ascii="Times New Roman" w:hAnsi="Times New Roman" w:eastAsia="方正仿宋简体" w:cs="Times New Roman"/>
                <w:sz w:val="21"/>
                <w:szCs w:val="21"/>
                <w:lang w:val="en-US" w:eastAsia="zh-CN"/>
              </w:rPr>
              <w:t>113</w:t>
            </w:r>
            <w:r>
              <w:rPr>
                <w:rFonts w:hint="default" w:ascii="Times New Roman" w:hAnsi="Times New Roman" w:eastAsia="方正仿宋简体" w:cs="Times New Roman"/>
                <w:sz w:val="21"/>
                <w:szCs w:val="21"/>
              </w:rPr>
              <w:t>mm(W)×</w:t>
            </w:r>
            <w:r>
              <w:rPr>
                <w:rFonts w:hint="default" w:ascii="Times New Roman" w:hAnsi="Times New Roman" w:eastAsia="方正仿宋简体" w:cs="Times New Roman"/>
                <w:sz w:val="21"/>
                <w:szCs w:val="21"/>
                <w:lang w:val="en-US" w:eastAsia="zh-CN"/>
              </w:rPr>
              <w:t>71</w:t>
            </w:r>
            <w:r>
              <w:rPr>
                <w:rFonts w:hint="default" w:ascii="Times New Roman" w:hAnsi="Times New Roman" w:eastAsia="方正仿宋简体" w:cs="Times New Roman"/>
                <w:sz w:val="21"/>
                <w:szCs w:val="21"/>
              </w:rPr>
              <w:t>mm(H)</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额定工作电压：</w:t>
            </w:r>
            <w:r>
              <w:rPr>
                <w:rFonts w:hint="default" w:ascii="Times New Roman" w:hAnsi="Times New Roman" w:eastAsia="方正仿宋简体" w:cs="Times New Roman"/>
                <w:sz w:val="21"/>
                <w:szCs w:val="21"/>
                <w:lang w:val="en-US" w:eastAsia="zh-CN"/>
              </w:rPr>
              <w:t>AC220v</w:t>
            </w: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val="en-US" w:eastAsia="zh-CN"/>
              </w:rPr>
              <w:t>5</w:t>
            </w: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val="en-US" w:eastAsia="zh-CN"/>
              </w:rPr>
              <w:t>50</w:t>
            </w:r>
            <w:r>
              <w:rPr>
                <w:rFonts w:hint="default" w:ascii="Times New Roman" w:hAnsi="Times New Roman" w:eastAsia="方正仿宋简体" w:cs="Times New Roman"/>
                <w:sz w:val="21"/>
                <w:szCs w:val="21"/>
              </w:rPr>
              <w:t>Hz</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剩余电流监测：</w:t>
            </w:r>
            <w:r>
              <w:rPr>
                <w:rFonts w:hint="default"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val="en-US" w:eastAsia="zh-CN"/>
              </w:rPr>
              <w:t>1000</w:t>
            </w:r>
            <w:r>
              <w:rPr>
                <w:rFonts w:hint="default" w:ascii="Times New Roman" w:hAnsi="Times New Roman" w:eastAsia="方正仿宋简体" w:cs="Times New Roman"/>
                <w:sz w:val="21"/>
                <w:szCs w:val="21"/>
              </w:rPr>
              <w:t>mA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温度监测：</w:t>
            </w:r>
            <w:r>
              <w:rPr>
                <w:rFonts w:hint="default"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val="en-US" w:eastAsia="zh-CN"/>
              </w:rPr>
              <w:t>120</w:t>
            </w:r>
            <w:r>
              <w:rPr>
                <w:rFonts w:hint="default" w:ascii="Times New Roman" w:hAnsi="Times New Roman" w:eastAsia="方正仿宋简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电压范围监测：</w:t>
            </w:r>
            <w:r>
              <w:rPr>
                <w:rFonts w:hint="default"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val="en-US" w:eastAsia="zh-CN"/>
              </w:rPr>
              <w:t>270</w:t>
            </w:r>
            <w:r>
              <w:rPr>
                <w:rFonts w:hint="default" w:ascii="Times New Roman" w:hAnsi="Times New Roman" w:eastAsia="方正仿宋简体" w:cs="Times New Roman"/>
                <w:sz w:val="21"/>
                <w:szCs w:val="21"/>
              </w:rPr>
              <w:t>Vac</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电流监测范围：</w:t>
            </w:r>
            <w:r>
              <w:rPr>
                <w:rFonts w:hint="default"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val="en-US" w:eastAsia="zh-CN"/>
              </w:rPr>
              <w:t>1000</w:t>
            </w:r>
            <w:r>
              <w:rPr>
                <w:rFonts w:hint="default" w:ascii="Times New Roman" w:hAnsi="Times New Roman" w:eastAsia="方正仿宋简体" w:cs="Times New Roman"/>
                <w:sz w:val="21"/>
                <w:szCs w:val="21"/>
              </w:rPr>
              <w:t>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7</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电量：有功电能</w:t>
            </w:r>
            <w:r>
              <w:rPr>
                <w:rFonts w:hint="default" w:ascii="Times New Roman" w:hAnsi="Times New Roman" w:eastAsia="方正仿宋简体" w:cs="Times New Roman"/>
                <w:sz w:val="21"/>
                <w:szCs w:val="21"/>
                <w:lang w:val="en-US" w:eastAsia="zh-CN"/>
              </w:rPr>
              <w:t>0.5</w:t>
            </w:r>
            <w:r>
              <w:rPr>
                <w:rFonts w:hint="default" w:ascii="Times New Roman" w:hAnsi="Times New Roman" w:eastAsia="方正仿宋简体" w:cs="Times New Roman"/>
                <w:sz w:val="21"/>
                <w:szCs w:val="21"/>
              </w:rPr>
              <w:t>S级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8</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火灾报警延时：＜</w:t>
            </w:r>
            <w:r>
              <w:rPr>
                <w:rFonts w:hint="default" w:ascii="Times New Roman" w:hAnsi="Times New Roman" w:eastAsia="方正仿宋简体" w:cs="Times New Roman"/>
                <w:sz w:val="21"/>
                <w:szCs w:val="21"/>
                <w:lang w:val="en-US" w:eastAsia="zh-CN"/>
              </w:rPr>
              <w:t>30</w:t>
            </w:r>
            <w:r>
              <w:rPr>
                <w:rFonts w:hint="default" w:ascii="Times New Roman" w:hAnsi="Times New Roman" w:eastAsia="方正仿宋简体" w:cs="Times New Roman"/>
                <w:sz w:val="21"/>
                <w:szCs w:val="21"/>
              </w:rPr>
              <w:t>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9</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报警报警延时：＜</w:t>
            </w:r>
            <w:r>
              <w:rPr>
                <w:rFonts w:hint="default" w:ascii="Times New Roman" w:hAnsi="Times New Roman" w:eastAsia="方正仿宋简体" w:cs="Times New Roman"/>
                <w:sz w:val="21"/>
                <w:szCs w:val="21"/>
                <w:lang w:val="en-US" w:eastAsia="zh-CN"/>
              </w:rPr>
              <w:t>60</w:t>
            </w:r>
            <w:r>
              <w:rPr>
                <w:rFonts w:hint="default" w:ascii="Times New Roman" w:hAnsi="Times New Roman" w:eastAsia="方正仿宋简体" w:cs="Times New Roman"/>
                <w:sz w:val="21"/>
                <w:szCs w:val="21"/>
              </w:rPr>
              <w:t>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10</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报警音量：＞</w:t>
            </w:r>
            <w:r>
              <w:rPr>
                <w:rFonts w:hint="default" w:ascii="Times New Roman" w:hAnsi="Times New Roman" w:eastAsia="方正仿宋简体" w:cs="Times New Roman"/>
                <w:sz w:val="21"/>
                <w:szCs w:val="21"/>
                <w:lang w:val="en-US" w:eastAsia="zh-CN"/>
              </w:rPr>
              <w:t>75</w:t>
            </w:r>
            <w:r>
              <w:rPr>
                <w:rFonts w:hint="default" w:ascii="Times New Roman" w:hAnsi="Times New Roman" w:eastAsia="方正仿宋简体" w:cs="Times New Roman"/>
                <w:sz w:val="21"/>
                <w:szCs w:val="21"/>
              </w:rPr>
              <w:t>dB，＜</w:t>
            </w:r>
            <w:r>
              <w:rPr>
                <w:rFonts w:hint="default" w:ascii="Times New Roman" w:hAnsi="Times New Roman" w:eastAsia="方正仿宋简体" w:cs="Times New Roman"/>
                <w:sz w:val="21"/>
                <w:szCs w:val="21"/>
                <w:lang w:val="en-US" w:eastAsia="zh-CN"/>
              </w:rPr>
              <w:t>120</w:t>
            </w:r>
            <w:r>
              <w:rPr>
                <w:rFonts w:hint="default" w:ascii="Times New Roman" w:hAnsi="Times New Roman" w:eastAsia="方正仿宋简体" w:cs="Times New Roman"/>
                <w:sz w:val="21"/>
                <w:szCs w:val="21"/>
              </w:rPr>
              <w:t>dB</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（设备正前方1m处）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rPr>
              <w:t>11</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网络环境：</w:t>
            </w:r>
            <w:r>
              <w:rPr>
                <w:rFonts w:hint="default" w:ascii="Times New Roman" w:hAnsi="Times New Roman" w:eastAsia="方正仿宋简体" w:cs="Times New Roman"/>
                <w:bCs/>
                <w:sz w:val="21"/>
                <w:szCs w:val="21"/>
              </w:rPr>
              <w:t>NB-IOT</w:t>
            </w:r>
            <w:r>
              <w:rPr>
                <w:rFonts w:hint="default" w:ascii="Times New Roman" w:hAnsi="Times New Roman" w:eastAsia="方正仿宋简体" w:cs="Times New Roman"/>
                <w:bCs/>
                <w:sz w:val="21"/>
                <w:szCs w:val="21"/>
                <w:lang w:eastAsia="zh-CN"/>
              </w:rPr>
              <w:t>、</w:t>
            </w:r>
            <w:r>
              <w:rPr>
                <w:rFonts w:hint="default" w:ascii="Times New Roman" w:hAnsi="Times New Roman" w:eastAsia="方正仿宋简体" w:cs="Times New Roman"/>
                <w:bCs/>
                <w:sz w:val="21"/>
                <w:szCs w:val="21"/>
              </w:rPr>
              <w:t>4G</w:t>
            </w:r>
            <w:r>
              <w:rPr>
                <w:rFonts w:hint="default" w:ascii="Times New Roman" w:hAnsi="Times New Roman" w:eastAsia="方正仿宋简体" w:cs="Times New Roman"/>
                <w:bCs/>
                <w:sz w:val="21"/>
                <w:szCs w:val="21"/>
                <w:lang w:eastAsia="zh-CN"/>
              </w:rPr>
              <w:t>、</w:t>
            </w:r>
            <w:r>
              <w:rPr>
                <w:rFonts w:hint="default" w:ascii="Times New Roman" w:hAnsi="Times New Roman" w:eastAsia="方正仿宋简体" w:cs="Times New Roman"/>
                <w:bCs/>
                <w:sz w:val="21"/>
                <w:szCs w:val="21"/>
                <w:lang w:val="en-US" w:eastAsia="zh-CN"/>
              </w:rPr>
              <w:t>GPRS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12</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执行标准：GB</w:t>
            </w:r>
            <w:r>
              <w:rPr>
                <w:rFonts w:hint="default" w:ascii="Times New Roman" w:hAnsi="Times New Roman" w:eastAsia="方正仿宋简体" w:cs="Times New Roman"/>
                <w:sz w:val="21"/>
                <w:szCs w:val="21"/>
                <w:lang w:val="en-US" w:eastAsia="zh-CN"/>
              </w:rPr>
              <w:t>14287.2</w:t>
            </w:r>
            <w:r>
              <w:rPr>
                <w:rFonts w:hint="default" w:ascii="Times New Roman" w:hAnsi="Times New Roman" w:eastAsia="方正仿宋简体" w:cs="Times New Roman"/>
                <w:sz w:val="21"/>
                <w:szCs w:val="21"/>
              </w:rPr>
              <w:t>-2014、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GB</w:t>
            </w:r>
            <w:r>
              <w:rPr>
                <w:rFonts w:hint="default" w:ascii="Times New Roman" w:hAnsi="Times New Roman" w:eastAsia="方正仿宋简体" w:cs="Times New Roman"/>
                <w:sz w:val="21"/>
                <w:szCs w:val="21"/>
                <w:lang w:val="en-US" w:eastAsia="zh-CN"/>
              </w:rPr>
              <w:t>14287.3</w:t>
            </w:r>
            <w:r>
              <w:rPr>
                <w:rFonts w:hint="default" w:ascii="Times New Roman" w:hAnsi="Times New Roman" w:eastAsia="方正仿宋简体" w:cs="Times New Roman"/>
                <w:sz w:val="21"/>
                <w:szCs w:val="21"/>
              </w:rPr>
              <w:t>-2014</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 xml:space="preserve"> GB</w:t>
            </w:r>
            <w:r>
              <w:rPr>
                <w:rFonts w:hint="default" w:ascii="Times New Roman" w:hAnsi="Times New Roman" w:eastAsia="方正仿宋简体" w:cs="Times New Roman"/>
                <w:sz w:val="21"/>
                <w:szCs w:val="21"/>
                <w:lang w:val="en-US" w:eastAsia="zh-CN"/>
              </w:rPr>
              <w:t>26875.1</w:t>
            </w:r>
            <w:r>
              <w:rPr>
                <w:rFonts w:hint="default" w:ascii="Times New Roman" w:hAnsi="Times New Roman" w:eastAsia="方正仿宋简体" w:cs="Times New Roman"/>
                <w:sz w:val="21"/>
                <w:szCs w:val="21"/>
              </w:rPr>
              <w:t>-201</w:t>
            </w:r>
            <w:r>
              <w:rPr>
                <w:rFonts w:hint="default" w:ascii="Times New Roman" w:hAnsi="Times New Roman" w:eastAsia="方正仿宋简体" w:cs="Times New Roman"/>
                <w:sz w:val="21"/>
                <w:szCs w:val="21"/>
                <w:lang w:val="en-US" w:eastAsia="zh-CN"/>
              </w:rPr>
              <w:t>1</w:t>
            </w:r>
          </w:p>
        </w:tc>
        <w:tc>
          <w:tcPr>
            <w:tcW w:w="5355" w:type="dxa"/>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sz w:val="21"/>
                <w:szCs w:val="21"/>
              </w:rPr>
              <w:t>1</w:t>
            </w:r>
            <w:r>
              <w:rPr>
                <w:rFonts w:hint="default" w:ascii="Times New Roman" w:hAnsi="Times New Roman" w:eastAsia="方正仿宋简体" w:cs="Times New Roman"/>
                <w:bCs/>
                <w:sz w:val="21"/>
                <w:szCs w:val="21"/>
              </w:rPr>
              <w:t>、为业主提供7*24小时的用电安全隐患在线监测服务，当出现故障报警时，</w:t>
            </w:r>
            <w:r>
              <w:rPr>
                <w:rFonts w:hint="default" w:ascii="Times New Roman" w:hAnsi="Times New Roman" w:eastAsia="方正仿宋简体" w:cs="Times New Roman"/>
                <w:sz w:val="21"/>
                <w:szCs w:val="21"/>
                <w:vertAlign w:val="baseline"/>
                <w:lang w:val="en-US" w:eastAsia="zh-CN"/>
              </w:rPr>
              <w:t>以平台推送、电话、手机短信等方式通知客户负责人</w:t>
            </w:r>
            <w:r>
              <w:rPr>
                <w:rFonts w:hint="default" w:ascii="Times New Roman" w:hAnsi="Times New Roman" w:eastAsia="方正仿宋简体" w:cs="Times New Roman"/>
                <w:bCs/>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2、免费提供一次用电现场勘查及隐患排查和设备终身维护；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3、免费提供安装调试、技术指导服务和产品使用培训、存档服务、监控数据预警告知等项目管理服务；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4、通过平台大数据分析，对各个区域进行用电安全风险评估，平定电气火灾风险等级，并对隐患原因进行汇总分析；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5、提供数据及存储服务，为用户提供项目总结报告等档案存储及管理服务，用户可自行下载资料备案；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6、免费提供首年智慧用电监控云平台软件使用权，和云平台运维服务；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vertAlign w:val="baseline"/>
                <w:lang w:val="en-US" w:eastAsia="zh-CN"/>
              </w:rPr>
              <w:t>7、安装设备后，首年接到用户咨询电话，可免费提供必要的上门及售后服务。</w:t>
            </w:r>
          </w:p>
        </w:tc>
        <w:tc>
          <w:tcPr>
            <w:tcW w:w="253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Cs/>
                <w:sz w:val="21"/>
                <w:szCs w:val="21"/>
              </w:rPr>
              <w:t>1、产品提供有</w:t>
            </w:r>
            <w:r>
              <w:rPr>
                <w:rFonts w:hint="default" w:ascii="Times New Roman" w:hAnsi="Times New Roman" w:eastAsia="方正仿宋简体" w:cs="Times New Roman"/>
                <w:bCs/>
                <w:sz w:val="21"/>
                <w:szCs w:val="21"/>
                <w:lang w:val="en-US" w:eastAsia="zh-CN"/>
              </w:rPr>
              <w:t>2000</w:t>
            </w:r>
            <w:r>
              <w:rPr>
                <w:rFonts w:hint="default" w:ascii="Times New Roman" w:hAnsi="Times New Roman" w:eastAsia="方正仿宋简体" w:cs="Times New Roman"/>
                <w:bCs/>
                <w:sz w:val="21"/>
                <w:szCs w:val="21"/>
              </w:rPr>
              <w:t>万</w:t>
            </w:r>
            <w:r>
              <w:rPr>
                <w:rFonts w:hint="default" w:ascii="Times New Roman" w:hAnsi="Times New Roman" w:eastAsia="方正仿宋简体" w:cs="Times New Roman"/>
                <w:bCs/>
                <w:color w:val="FF0000"/>
                <w:sz w:val="21"/>
                <w:szCs w:val="21"/>
              </w:rPr>
              <w:t>财产</w:t>
            </w:r>
            <w:r>
              <w:rPr>
                <w:rFonts w:hint="default" w:ascii="Times New Roman" w:hAnsi="Times New Roman" w:eastAsia="方正仿宋简体" w:cs="Times New Roman"/>
                <w:bCs/>
                <w:sz w:val="21"/>
                <w:szCs w:val="21"/>
              </w:rPr>
              <w:t>保险</w:t>
            </w:r>
            <w:r>
              <w:rPr>
                <w:rFonts w:hint="default" w:ascii="Times New Roman" w:hAnsi="Times New Roman" w:eastAsia="方正仿宋简体" w:cs="Times New Roman"/>
                <w:bCs/>
                <w:sz w:val="21"/>
                <w:szCs w:val="21"/>
                <w:lang w:eastAsia="zh-CN"/>
              </w:rPr>
              <w:t>，</w:t>
            </w:r>
            <w:r>
              <w:rPr>
                <w:rFonts w:hint="default" w:ascii="Times New Roman" w:hAnsi="Times New Roman" w:eastAsia="方正仿宋简体" w:cs="Times New Roman"/>
                <w:b w:val="0"/>
                <w:bCs w:val="0"/>
                <w:sz w:val="21"/>
                <w:szCs w:val="21"/>
                <w:vertAlign w:val="baseline"/>
                <w:lang w:val="en-US" w:eastAsia="zh-CN"/>
              </w:rPr>
              <w:t>具体以保险内容为准；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val="0"/>
                <w:bCs w:val="0"/>
                <w:sz w:val="21"/>
                <w:szCs w:val="21"/>
                <w:vertAlign w:val="baseli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本产品预留端口，可为其他数据平台接入，二次开发；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 w:val="0"/>
                <w:bCs w:val="0"/>
                <w:sz w:val="21"/>
                <w:szCs w:val="21"/>
                <w:vertAlign w:val="baseline"/>
                <w:lang w:val="en-US" w:eastAsia="zh-CN"/>
              </w:rPr>
              <w:t>3、标配用电监控智能断路器，远程控制跳合闸。</w:t>
            </w:r>
          </w:p>
        </w:tc>
        <w:tc>
          <w:tcPr>
            <w:tcW w:w="6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eastAsia="zh-CN"/>
              </w:rPr>
              <w:t>许殷斌</w:t>
            </w:r>
          </w:p>
        </w:tc>
        <w:tc>
          <w:tcPr>
            <w:tcW w:w="137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eastAsia="zh-CN"/>
              </w:rPr>
              <w:t>手机号</w:t>
            </w:r>
            <w:r>
              <w:rPr>
                <w:rFonts w:hint="default" w:ascii="Times New Roman" w:hAnsi="Times New Roman" w:eastAsia="方正仿宋简体" w:cs="Times New Roman"/>
                <w:sz w:val="21"/>
                <w:szCs w:val="21"/>
                <w:lang w:val="en-US" w:eastAsia="zh-CN"/>
              </w:rPr>
              <w:t>18900363612</w:t>
            </w:r>
          </w:p>
        </w:tc>
        <w:tc>
          <w:tcPr>
            <w:tcW w:w="14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lang w:eastAsia="zh-CN"/>
              </w:rPr>
              <w:t>服务费用主要包括：</w:t>
            </w:r>
            <w:r>
              <w:rPr>
                <w:rFonts w:hint="default" w:ascii="Times New Roman" w:hAnsi="Times New Roman" w:eastAsia="方正仿宋简体" w:cs="Times New Roman"/>
                <w:bCs/>
                <w:sz w:val="21"/>
                <w:szCs w:val="21"/>
              </w:rPr>
              <w:t>系统运维费用+设备数据通讯流量费用+上门服务指导费用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66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13</w:t>
            </w:r>
          </w:p>
        </w:tc>
        <w:tc>
          <w:tcPr>
            <w:tcW w:w="9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0"/>
                <w:sz w:val="21"/>
                <w:szCs w:val="21"/>
                <w:lang w:eastAsia="zh-CN"/>
              </w:rPr>
            </w:pPr>
            <w:r>
              <w:rPr>
                <w:rFonts w:hint="default" w:ascii="Times New Roman" w:hAnsi="Times New Roman" w:eastAsia="方正仿宋简体" w:cs="Times New Roman"/>
                <w:sz w:val="21"/>
                <w:szCs w:val="21"/>
                <w:lang w:eastAsia="zh-CN"/>
              </w:rPr>
              <w:t>福建省润泽智能科技有限公司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品牌：润泽智能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RZES-143DT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Cs/>
                <w:sz w:val="21"/>
                <w:szCs w:val="21"/>
              </w:rPr>
              <w:t>（三相组合式电气火灾监控探测器）</w:t>
            </w:r>
          </w:p>
        </w:tc>
        <w:tc>
          <w:tcPr>
            <w:tcW w:w="93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2300元/套</w:t>
            </w:r>
          </w:p>
        </w:tc>
        <w:tc>
          <w:tcPr>
            <w:tcW w:w="118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100元/套/年</w:t>
            </w:r>
          </w:p>
        </w:tc>
        <w:tc>
          <w:tcPr>
            <w:tcW w:w="594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1.尺寸规格：138mm（长）*88mm（宽） *52mm（高）</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2.额定工作电压：220Vac±10%，50Hz</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3.剩余电流监测：0~1000mA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4.温度监测：40℃~140℃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5.电压范围监测：0~270Vac</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6.电流监测范围：0~630A</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7.火灾报警延时：＜30s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8.报警报警延时：＜30s</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9.报警音量：＞50dB，＜100dB</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（设备正前方1m处）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10、网络环境：4G</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11.执行标准：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GB14287.2-2014  GB14287.3-2014</w:t>
            </w:r>
          </w:p>
        </w:tc>
        <w:tc>
          <w:tcPr>
            <w:tcW w:w="535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1、提供</w:t>
            </w:r>
            <w:r>
              <w:rPr>
                <w:rFonts w:hint="default" w:ascii="Times New Roman" w:hAnsi="Times New Roman" w:eastAsia="方正仿宋简体" w:cs="Times New Roman"/>
                <w:sz w:val="21"/>
                <w:szCs w:val="21"/>
                <w:lang w:val="en-US" w:eastAsia="zh-CN"/>
              </w:rPr>
              <w:t>3年</w:t>
            </w:r>
            <w:r>
              <w:rPr>
                <w:rFonts w:hint="default" w:ascii="Times New Roman" w:hAnsi="Times New Roman" w:eastAsia="方正仿宋简体" w:cs="Times New Roman"/>
                <w:sz w:val="21"/>
                <w:szCs w:val="21"/>
              </w:rPr>
              <w:t>设备维保。</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2、提供设备的安装、调试及上线服务；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3、为业主提供7*24小时的用电安全隐患在线监测服务。当被监控电气线路出现故障时，以隐患信息推送(包括不限于APP推送、短信、电话联系等方式)通知业主负责人。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5、定期为业主或业主单位提供统计报表。统计报表包括用电安全隐患原因、应急人员响应时效、排除周期等数据。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6、通过平台大数据分析，对各个区域进行用电安全风险评估，评定电气火灾风险等级，并对隐患原因进行汇总分析。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7、提供数据及档案存储服务。为业主单位提供项目总结报告等档案存储及管理服务，业主可自行下载资料备案。</w:t>
            </w:r>
          </w:p>
        </w:tc>
        <w:tc>
          <w:tcPr>
            <w:tcW w:w="253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1、公司名下经营用电安全相关项目及产品保险（太平洋保险，保额：1000万），安装本公司名下经营用电安全相关项目及产品的线路发生了电气火灾，造成的人伤或财产损失，保险公司进行赔偿。(相关保险细则及赔偿金额祥见保险附件）2、平台通过公安部《信息系统安全等级保护备案证明》系统保护等级为2级。3、</w:t>
            </w:r>
            <w:r>
              <w:rPr>
                <w:rFonts w:hint="default" w:ascii="Times New Roman" w:hAnsi="Times New Roman" w:eastAsia="方正仿宋简体" w:cs="Times New Roman"/>
                <w:bCs/>
                <w:sz w:val="21"/>
                <w:szCs w:val="21"/>
              </w:rPr>
              <w:t>产品及系统留有预留端口，可为其他数据平台提供物联网终端数据接入。</w:t>
            </w:r>
          </w:p>
        </w:tc>
        <w:tc>
          <w:tcPr>
            <w:tcW w:w="6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eastAsia="zh-CN"/>
              </w:rPr>
              <w:t>黄鹂</w:t>
            </w:r>
          </w:p>
        </w:tc>
        <w:tc>
          <w:tcPr>
            <w:tcW w:w="137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lang w:val="en-US" w:eastAsia="zh-CN"/>
              </w:rPr>
              <w:t>13636926834</w:t>
            </w:r>
          </w:p>
        </w:tc>
        <w:tc>
          <w:tcPr>
            <w:tcW w:w="14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b/>
                <w:bCs/>
                <w:sz w:val="21"/>
                <w:szCs w:val="21"/>
              </w:rPr>
              <w:t>提供线下服务：</w:t>
            </w:r>
            <w:r>
              <w:rPr>
                <w:rFonts w:hint="default" w:ascii="Times New Roman" w:hAnsi="Times New Roman" w:eastAsia="方正仿宋简体" w:cs="Times New Roman"/>
                <w:sz w:val="21"/>
                <w:szCs w:val="21"/>
              </w:rPr>
              <w:t>润泽智能提供上门隐患报警排查服务，按每次每套收取500元排查费用。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6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14</w:t>
            </w:r>
          </w:p>
        </w:tc>
        <w:tc>
          <w:tcPr>
            <w:tcW w:w="9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中国移动通信集团福建公司南安分公司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电气火灾监控系统PMC-350-F</w:t>
            </w:r>
          </w:p>
          <w:p>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b w:val="0"/>
                <w:bCs w:val="0"/>
                <w:sz w:val="21"/>
                <w:szCs w:val="21"/>
                <w:vertAlign w:val="baseline"/>
                <w:lang w:val="en-US" w:eastAsia="zh-CN"/>
              </w:rPr>
              <w:t>（单/三相）</w:t>
            </w:r>
          </w:p>
        </w:tc>
        <w:tc>
          <w:tcPr>
            <w:tcW w:w="930" w:type="dxa"/>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b w:val="0"/>
                <w:bCs w:val="0"/>
                <w:sz w:val="21"/>
                <w:szCs w:val="21"/>
                <w:vertAlign w:val="baseline"/>
                <w:lang w:val="en-US" w:eastAsia="zh-CN"/>
              </w:rPr>
              <w:t>1980/台</w:t>
            </w:r>
          </w:p>
        </w:tc>
        <w:tc>
          <w:tcPr>
            <w:tcW w:w="1185" w:type="dxa"/>
            <w:tcBorders>
              <w:left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color w:val="000000"/>
                <w:kern w:val="0"/>
                <w:sz w:val="19"/>
                <w:szCs w:val="19"/>
                <w:lang w:val="en-US" w:eastAsia="zh-CN" w:bidi="ar"/>
              </w:rPr>
              <w:t>维护费用按总合同额的10%支付。</w:t>
            </w:r>
          </w:p>
        </w:tc>
        <w:tc>
          <w:tcPr>
            <w:tcW w:w="594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1、支持需量计算、谐波计算、定值越限、数据冻结等表计功能。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2、支持剩余电流、温度、电流过流、欠压、过压、缺相和不平衡等保护功能。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3、支持掉电检测功能，掉电后支持上传掉电信息，并可持续工作 10S 以上。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4、支持有线/无线多种通信方式，有线支持 RS-485 接口通信，无线支持 GPRS/NB-IOT 通信，可方便将数据上传给第三方系统或云平台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5、支持多种通信协议，如标准 modbus协议，Q/GDW 376.1 数据主动上传协议和IOT-350 数据主动上传协议等，方便接入各种系统或平台。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6、PMC-350-F 装置采用开口式 CT 或穿刺 CT，支持免停电安装.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7、PMC-350-F 采用导轨式安装，可以满足空间苛刻的低压柜及楼层配电箱安装要求，为用户节省大量投资和使用空间。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14、事件记录：100 个事件记录，分辨率 1ms；</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15、定值越限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color w:val="000000"/>
                <w:w w:val="100"/>
                <w:kern w:val="0"/>
                <w:sz w:val="19"/>
                <w:szCs w:val="19"/>
                <w:lang w:val="en-US" w:eastAsia="zh-CN" w:bidi="ar"/>
              </w:rPr>
              <w:t>最多可设 10 组定值越限，监视电压、电流、中性线电流、频率、有功功率、无功功率、视在功率、功率因数、实时需量、预测需量、奇次/偶次/总谐波畸变率、不平衡度、逆相序、剩余电流、 温度等变量，可产生 SOE、触发继电器动作</w:t>
            </w:r>
          </w:p>
        </w:tc>
        <w:tc>
          <w:tcPr>
            <w:tcW w:w="5355" w:type="dxa"/>
            <w:tcBorders>
              <w:left w:val="single" w:color="auto" w:sz="4" w:space="0"/>
              <w:right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方正仿宋简体" w:cs="Times New Roman"/>
                <w:color w:val="000000"/>
                <w:kern w:val="0"/>
                <w:sz w:val="19"/>
                <w:szCs w:val="19"/>
                <w:lang w:val="en-US" w:eastAsia="zh-CN" w:bidi="ar"/>
              </w:rPr>
            </w:pPr>
            <w:r>
              <w:rPr>
                <w:rFonts w:hint="default" w:ascii="Times New Roman" w:hAnsi="Times New Roman" w:eastAsia="方正仿宋简体" w:cs="Times New Roman"/>
                <w:color w:val="000000"/>
                <w:kern w:val="0"/>
                <w:sz w:val="19"/>
                <w:szCs w:val="19"/>
                <w:lang w:val="en-US" w:eastAsia="zh-CN" w:bidi="ar"/>
              </w:rPr>
              <w:t>提供24小时在线服务，2小时之内实现远程处理问题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kern w:val="0"/>
                <w:sz w:val="19"/>
                <w:szCs w:val="19"/>
                <w:lang w:val="en-US" w:eastAsia="zh-CN" w:bidi="ar"/>
              </w:rPr>
            </w:pPr>
            <w:r>
              <w:rPr>
                <w:rFonts w:hint="default" w:ascii="Times New Roman" w:hAnsi="Times New Roman" w:eastAsia="方正仿宋简体" w:cs="Times New Roman"/>
                <w:color w:val="000000"/>
                <w:kern w:val="0"/>
                <w:sz w:val="19"/>
                <w:szCs w:val="19"/>
                <w:lang w:val="en-US" w:eastAsia="zh-CN" w:bidi="ar"/>
              </w:rPr>
              <w:t>严格按照公司质量保障体系，凡属于PMC系列装置本身的故障，质保期内我司负责免费维护或彻底更换。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auto"/>
              <w:outlineLvl w:val="9"/>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color w:val="000000"/>
                <w:kern w:val="0"/>
                <w:sz w:val="19"/>
                <w:szCs w:val="19"/>
                <w:lang w:val="en-US" w:eastAsia="zh-CN" w:bidi="ar"/>
              </w:rPr>
              <w:t>3、免费提供及时指导服务。</w:t>
            </w:r>
          </w:p>
        </w:tc>
        <w:tc>
          <w:tcPr>
            <w:tcW w:w="2535" w:type="dxa"/>
            <w:tcBorders>
              <w:left w:val="single" w:color="auto" w:sz="4" w:space="0"/>
              <w:right w:val="single" w:color="auto" w:sz="4" w:space="0"/>
            </w:tcBorders>
            <w:noWrap w:val="0"/>
            <w:vAlign w:val="center"/>
          </w:tcPr>
          <w:p>
            <w:pPr>
              <w:tabs>
                <w:tab w:val="left" w:pos="435"/>
              </w:tabs>
              <w:spacing w:beforeLines="50" w:line="300" w:lineRule="auto"/>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b w:val="0"/>
                <w:bCs w:val="0"/>
                <w:sz w:val="21"/>
                <w:szCs w:val="21"/>
                <w:vertAlign w:val="baseline"/>
                <w:lang w:val="en-US" w:eastAsia="zh-CN"/>
              </w:rPr>
              <w:t>赠送3年维保。</w:t>
            </w:r>
          </w:p>
        </w:tc>
        <w:tc>
          <w:tcPr>
            <w:tcW w:w="688" w:type="dxa"/>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b w:val="0"/>
                <w:bCs w:val="0"/>
                <w:sz w:val="21"/>
                <w:szCs w:val="21"/>
                <w:vertAlign w:val="baseline"/>
                <w:lang w:val="en-US" w:eastAsia="zh-CN"/>
              </w:rPr>
              <w:t>苏小康</w:t>
            </w:r>
          </w:p>
        </w:tc>
        <w:tc>
          <w:tcPr>
            <w:tcW w:w="1377" w:type="dxa"/>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b w:val="0"/>
                <w:bCs w:val="0"/>
                <w:sz w:val="21"/>
                <w:szCs w:val="21"/>
                <w:vertAlign w:val="baseline"/>
                <w:lang w:val="en-US" w:eastAsia="zh-CN"/>
              </w:rPr>
              <w:t>13860765997</w:t>
            </w:r>
          </w:p>
        </w:tc>
        <w:tc>
          <w:tcPr>
            <w:tcW w:w="1410" w:type="dxa"/>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6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15</w:t>
            </w:r>
          </w:p>
        </w:tc>
        <w:tc>
          <w:tcPr>
            <w:tcW w:w="900" w:type="dxa"/>
            <w:vMerge w:val="restart"/>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kern w:val="0"/>
                <w:sz w:val="21"/>
                <w:szCs w:val="21"/>
                <w:lang w:val="en-US" w:eastAsia="zh-CN"/>
              </w:rPr>
              <w:t>福建广电网络集团股份有限公司南安分公司</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SDF300(NB)-（63-630）A</w:t>
            </w:r>
          </w:p>
        </w:tc>
        <w:tc>
          <w:tcPr>
            <w:tcW w:w="93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1850-2300（元/套）</w:t>
            </w:r>
          </w:p>
        </w:tc>
        <w:tc>
          <w:tcPr>
            <w:tcW w:w="1185"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240元/点/年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594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漏电、温度、故障电弧监控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电压、电流、电能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定时上报和报警上报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内置NB-IoT物联网通信模组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支持全网通模式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支持Coap/UDP/TCP/MQTT协议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5355"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1.设备维保两年，两年内免收服务费，第三年起开始收取。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2.提供本地化服务，全市各乡镇均有驻点服务站，提供1小时响应时间；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3.一年四次定期的设备维护巡检；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4.服务团队具备专业电力团队可承接电力工程总承包、电力改造工程，电力咨询和电力日常托管业务；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5.电力节能的能源管理；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6.可提供限流式电气火灾探测器等其他系统设备，可根据用户实际情况具体定制。</w:t>
            </w:r>
          </w:p>
        </w:tc>
        <w:tc>
          <w:tcPr>
            <w:tcW w:w="2535"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1.两年内免收服务费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2.免费提供手机APP、PC端软件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688"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何一斌</w:t>
            </w:r>
          </w:p>
        </w:tc>
        <w:tc>
          <w:tcPr>
            <w:tcW w:w="1377"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18900389889</w:t>
            </w:r>
          </w:p>
        </w:tc>
        <w:tc>
          <w:tcPr>
            <w:tcW w:w="1410"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val="en-US" w:eastAsia="zh-CN"/>
              </w:rPr>
            </w:pPr>
          </w:p>
        </w:tc>
        <w:tc>
          <w:tcPr>
            <w:tcW w:w="900"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简体" w:cs="Times New Roman"/>
                <w:kern w:val="0"/>
                <w:sz w:val="21"/>
                <w:szCs w:val="21"/>
                <w:lang w:val="en-US" w:eastAsia="zh-C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故障电弧探测器SDF510-（16～63）A</w:t>
            </w:r>
          </w:p>
        </w:tc>
        <w:tc>
          <w:tcPr>
            <w:tcW w:w="93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1350～1450（元/套）</w:t>
            </w:r>
          </w:p>
        </w:tc>
        <w:tc>
          <w:tcPr>
            <w:tcW w:w="1185"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240元/点/年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594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•故障电弧保护，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•电流（16-63）A，</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•监测单相电流、单相电压、电能等电力参数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内置NB-IoT物联网通信模组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支持全网通模式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535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253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688"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137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141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z w:val="32"/>
                <w:szCs w:val="32"/>
                <w:lang w:val="en-US" w:eastAsia="zh-CN"/>
              </w:rPr>
            </w:pPr>
          </w:p>
        </w:tc>
        <w:tc>
          <w:tcPr>
            <w:tcW w:w="90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kern w:val="0"/>
                <w:sz w:val="21"/>
                <w:szCs w:val="21"/>
                <w:lang w:val="en-US" w:eastAsia="zh-C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智能防火插座SDF106</w:t>
            </w:r>
          </w:p>
        </w:tc>
        <w:tc>
          <w:tcPr>
            <w:tcW w:w="930"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450（元/套）</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84元/年/点</w:t>
            </w:r>
          </w:p>
        </w:tc>
        <w:tc>
          <w:tcPr>
            <w:tcW w:w="5940"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RS485通讯，信息上传，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遥控输出，漏电，温度保护，过压，欠压，过载保护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w w:val="100"/>
                <w:kern w:val="0"/>
                <w:sz w:val="19"/>
                <w:szCs w:val="19"/>
                <w:lang w:val="en-US" w:eastAsia="zh-CN" w:bidi="ar"/>
              </w:rPr>
            </w:pPr>
            <w:r>
              <w:rPr>
                <w:rFonts w:hint="default" w:ascii="Times New Roman" w:hAnsi="Times New Roman" w:eastAsia="方正仿宋简体" w:cs="Times New Roman"/>
                <w:color w:val="000000"/>
                <w:w w:val="100"/>
                <w:kern w:val="0"/>
                <w:sz w:val="19"/>
                <w:szCs w:val="19"/>
                <w:lang w:val="en-US" w:eastAsia="zh-CN" w:bidi="ar"/>
              </w:rPr>
              <w:t>• 电动车充电管理等</w:t>
            </w:r>
          </w:p>
        </w:tc>
        <w:tc>
          <w:tcPr>
            <w:tcW w:w="53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25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13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c>
          <w:tcPr>
            <w:tcW w:w="14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w w:val="100"/>
                <w:kern w:val="0"/>
                <w:sz w:val="19"/>
                <w:szCs w:val="19"/>
                <w:lang w:val="en-US" w:eastAsia="zh-CN" w:bidi="ar"/>
              </w:rPr>
            </w:pPr>
          </w:p>
        </w:tc>
      </w:tr>
    </w:tbl>
    <w:p>
      <w:pPr>
        <w:rPr>
          <w:rFonts w:hint="default" w:ascii="Times New Roman" w:hAnsi="Times New Roman" w:eastAsia="方正仿宋简体" w:cs="Times New Roman"/>
        </w:rPr>
      </w:pPr>
    </w:p>
    <w:p>
      <w:pPr>
        <w:jc w:val="left"/>
        <w:rPr>
          <w:rFonts w:hint="eastAsia" w:ascii="方正小标宋简体" w:hAnsi="方正小标宋简体" w:eastAsia="方正小标宋简体" w:cs="方正小标宋简体"/>
          <w:sz w:val="36"/>
          <w:szCs w:val="36"/>
        </w:rPr>
      </w:pPr>
      <w:r>
        <w:rPr>
          <w:rFonts w:hint="default" w:ascii="Times New Roman" w:hAnsi="Times New Roman" w:eastAsia="方正仿宋简体" w:cs="Times New Roman"/>
          <w:color w:val="000000"/>
          <w:sz w:val="32"/>
          <w:szCs w:val="32"/>
        </w:rPr>
        <w:br w:type="page"/>
      </w:r>
      <w:r>
        <w:rPr>
          <w:rFonts w:hint="eastAsia" w:ascii="方正黑体简体" w:hAnsi="方正黑体简体" w:eastAsia="方正黑体简体" w:cs="方正黑体简体"/>
          <w:color w:val="000000"/>
          <w:sz w:val="32"/>
          <w:szCs w:val="32"/>
          <w:lang w:eastAsia="zh-CN"/>
        </w:rPr>
        <w:t>附件</w:t>
      </w:r>
      <w:r>
        <w:rPr>
          <w:rFonts w:hint="eastAsia" w:ascii="方正黑体简体" w:hAnsi="方正黑体简体" w:eastAsia="方正黑体简体" w:cs="方正黑体简体"/>
          <w:color w:val="000000"/>
          <w:sz w:val="32"/>
          <w:szCs w:val="32"/>
          <w:lang w:val="en-US" w:eastAsia="zh-CN"/>
        </w:rPr>
        <w:t xml:space="preserve">7： </w:t>
      </w:r>
      <w:r>
        <w:rPr>
          <w:rFonts w:hint="eastAsia" w:ascii="方正黑体简体" w:hAnsi="方正黑体简体" w:eastAsia="方正黑体简体" w:cs="方正黑体简体"/>
          <w:color w:val="000000"/>
          <w:sz w:val="36"/>
          <w:szCs w:val="36"/>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sz w:val="36"/>
          <w:szCs w:val="36"/>
        </w:rPr>
        <w:t>第一批</w:t>
      </w:r>
      <w:r>
        <w:rPr>
          <w:rFonts w:hint="eastAsia" w:ascii="方正小标宋简体" w:hAnsi="方正小标宋简体" w:eastAsia="方正小标宋简体" w:cs="方正小标宋简体"/>
          <w:sz w:val="36"/>
          <w:szCs w:val="36"/>
          <w:lang w:eastAsia="zh-CN"/>
        </w:rPr>
        <w:t>电动自行车智能充电桩</w:t>
      </w:r>
      <w:r>
        <w:rPr>
          <w:rFonts w:hint="eastAsia" w:ascii="方正小标宋简体" w:hAnsi="方正小标宋简体" w:eastAsia="方正小标宋简体" w:cs="方正小标宋简体"/>
          <w:sz w:val="36"/>
          <w:szCs w:val="36"/>
        </w:rPr>
        <w:t>系统指导目录</w:t>
      </w:r>
    </w:p>
    <w:p>
      <w:pPr>
        <w:jc w:val="center"/>
        <w:rPr>
          <w:rFonts w:hint="default" w:ascii="Times New Roman" w:hAnsi="Times New Roman" w:eastAsia="方正仿宋简体" w:cs="Times New Roman"/>
          <w:sz w:val="44"/>
          <w:szCs w:val="44"/>
        </w:rPr>
      </w:pPr>
      <w:r>
        <w:rPr>
          <w:rFonts w:hint="default" w:ascii="Times New Roman" w:hAnsi="Times New Roman" w:eastAsia="方正仿宋简体" w:cs="Times New Roman"/>
          <w:sz w:val="44"/>
          <w:szCs w:val="44"/>
        </w:rPr>
        <w:t xml:space="preserve">                                                       </w:t>
      </w:r>
      <w:r>
        <w:rPr>
          <w:rFonts w:hint="default" w:ascii="Times New Roman" w:hAnsi="Times New Roman" w:eastAsia="方正仿宋简体" w:cs="Times New Roman"/>
          <w:sz w:val="44"/>
          <w:szCs w:val="44"/>
          <w:lang w:val="en-US" w:eastAsia="zh-CN"/>
        </w:rPr>
        <w:t xml:space="preserve">                         </w:t>
      </w:r>
      <w:r>
        <w:rPr>
          <w:rFonts w:hint="default" w:ascii="Times New Roman" w:hAnsi="Times New Roman" w:eastAsia="方正仿宋简体" w:cs="Times New Roman"/>
          <w:sz w:val="44"/>
          <w:szCs w:val="44"/>
        </w:rPr>
        <w:t xml:space="preserve"> </w:t>
      </w:r>
      <w:r>
        <w:rPr>
          <w:rFonts w:hint="default" w:ascii="Times New Roman" w:hAnsi="Times New Roman" w:eastAsia="方正仿宋简体" w:cs="Times New Roman"/>
          <w:sz w:val="28"/>
          <w:szCs w:val="28"/>
        </w:rPr>
        <w:t>单位：元</w:t>
      </w:r>
    </w:p>
    <w:tbl>
      <w:tblPr>
        <w:tblStyle w:val="4"/>
        <w:tblW w:w="22517"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00"/>
        <w:gridCol w:w="1205"/>
        <w:gridCol w:w="764"/>
        <w:gridCol w:w="887"/>
        <w:gridCol w:w="5674"/>
        <w:gridCol w:w="5681"/>
        <w:gridCol w:w="2978"/>
        <w:gridCol w:w="981"/>
        <w:gridCol w:w="137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供应商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产品型号</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产品价格</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服务费用</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性能参数</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售后服务方式及内容</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附加优惠政策</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联系人</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联系方式</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60"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w:t>
            </w:r>
          </w:p>
        </w:tc>
        <w:tc>
          <w:tcPr>
            <w:tcW w:w="900"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新驱动（福建）信息科技</w:t>
            </w:r>
            <w:r>
              <w:rPr>
                <w:rFonts w:hint="default" w:ascii="Times New Roman" w:hAnsi="Times New Roman" w:eastAsia="方正仿宋简体" w:cs="Times New Roman"/>
                <w:bCs/>
                <w:sz w:val="21"/>
                <w:szCs w:val="21"/>
              </w:rPr>
              <w:t>有限公司</w:t>
            </w:r>
          </w:p>
        </w:tc>
        <w:tc>
          <w:tcPr>
            <w:tcW w:w="1205"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品牌：</w:t>
            </w:r>
            <w:r>
              <w:rPr>
                <w:rFonts w:hint="default" w:ascii="Times New Roman" w:hAnsi="Times New Roman" w:eastAsia="方正仿宋简体" w:cs="Times New Roman"/>
                <w:bCs/>
                <w:sz w:val="21"/>
                <w:szCs w:val="21"/>
                <w:lang w:eastAsia="zh-CN"/>
              </w:rPr>
              <w:t>新驱动</w:t>
            </w:r>
            <w:r>
              <w:rPr>
                <w:rFonts w:hint="default" w:ascii="Times New Roman" w:hAnsi="Times New Roman" w:eastAsia="方正仿宋简体" w:cs="Times New Roman"/>
                <w:bCs/>
                <w:sz w:val="21"/>
                <w:szCs w:val="21"/>
              </w:rPr>
              <w:t>QD-</w:t>
            </w:r>
            <w:r>
              <w:rPr>
                <w:rFonts w:hint="default" w:ascii="Times New Roman" w:hAnsi="Times New Roman" w:eastAsia="方正仿宋简体" w:cs="Times New Roman"/>
                <w:bCs/>
                <w:sz w:val="21"/>
                <w:szCs w:val="21"/>
                <w:lang w:val="en-US" w:eastAsia="zh-CN"/>
              </w:rPr>
              <w:t>ZNCD</w:t>
            </w:r>
            <w:r>
              <w:rPr>
                <w:rFonts w:hint="default" w:ascii="Times New Roman" w:hAnsi="Times New Roman" w:eastAsia="方正仿宋简体" w:cs="Times New Roman"/>
                <w:bCs/>
                <w:sz w:val="21"/>
                <w:szCs w:val="21"/>
              </w:rPr>
              <w:t>-100</w:t>
            </w:r>
          </w:p>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w:t>
            </w:r>
            <w:r>
              <w:rPr>
                <w:rFonts w:hint="default" w:ascii="Times New Roman" w:hAnsi="Times New Roman" w:eastAsia="方正仿宋简体" w:cs="Times New Roman"/>
                <w:bCs/>
                <w:sz w:val="21"/>
                <w:szCs w:val="21"/>
                <w:lang w:eastAsia="zh-CN"/>
              </w:rPr>
              <w:t>智能充电桩</w:t>
            </w:r>
            <w:r>
              <w:rPr>
                <w:rFonts w:hint="default" w:ascii="Times New Roman" w:hAnsi="Times New Roman" w:eastAsia="方正仿宋简体" w:cs="Times New Roman"/>
                <w:bCs/>
                <w:sz w:val="21"/>
                <w:szCs w:val="21"/>
              </w:rPr>
              <w:t>）</w:t>
            </w: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1560元</w:t>
            </w:r>
            <w:r>
              <w:rPr>
                <w:rFonts w:hint="default" w:ascii="Times New Roman" w:hAnsi="Times New Roman" w:eastAsia="方正仿宋简体" w:cs="Times New Roman"/>
                <w:bCs/>
                <w:sz w:val="21"/>
                <w:szCs w:val="21"/>
              </w:rPr>
              <w:t>/台</w:t>
            </w:r>
          </w:p>
        </w:tc>
        <w:tc>
          <w:tcPr>
            <w:tcW w:w="887"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服务费</w:t>
            </w:r>
            <w:r>
              <w:rPr>
                <w:rFonts w:hint="default" w:ascii="Times New Roman" w:hAnsi="Times New Roman" w:eastAsia="方正仿宋简体" w:cs="Times New Roman"/>
                <w:bCs/>
                <w:sz w:val="21"/>
                <w:szCs w:val="21"/>
                <w:lang w:val="en-US" w:eastAsia="zh-CN"/>
              </w:rPr>
              <w:t>100元/台/年</w:t>
            </w:r>
          </w:p>
        </w:tc>
        <w:tc>
          <w:tcPr>
            <w:tcW w:w="5674"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1、工作温度：-20℃-+50℃</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2、储存温度：-40℃-+70℃</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3、额定电压：220V</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4、最大电流：32A</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5、最大功率：3500W</w:t>
            </w:r>
          </w:p>
          <w:p>
            <w:pPr>
              <w:spacing w:line="240" w:lineRule="exact"/>
              <w:jc w:val="left"/>
              <w:rPr>
                <w:rFonts w:hint="default" w:ascii="Times New Roman" w:hAnsi="Times New Roman" w:eastAsia="方正仿宋简体" w:cs="Times New Roman"/>
                <w:bCs/>
                <w:sz w:val="21"/>
                <w:szCs w:val="21"/>
                <w:lang w:val="en-US" w:eastAsia="zh-CN"/>
              </w:rPr>
            </w:pPr>
          </w:p>
          <w:p>
            <w:pPr>
              <w:spacing w:line="240" w:lineRule="exact"/>
              <w:jc w:val="left"/>
              <w:rPr>
                <w:rFonts w:hint="default" w:ascii="Times New Roman" w:hAnsi="Times New Roman" w:eastAsia="方正仿宋简体" w:cs="Times New Roman"/>
                <w:bCs/>
                <w:sz w:val="21"/>
                <w:szCs w:val="21"/>
                <w:lang w:val="en-US" w:eastAsia="zh-CN"/>
              </w:rPr>
            </w:pPr>
          </w:p>
        </w:tc>
        <w:tc>
          <w:tcPr>
            <w:tcW w:w="5681"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充满断电</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空载断电</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过载保护</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停电记忆</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功率分段收费</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全程语音提示</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机器可切换收费模式或者免费按键充电模式</w:t>
            </w:r>
          </w:p>
        </w:tc>
        <w:tc>
          <w:tcPr>
            <w:tcW w:w="2978"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1、赠送安装调试。</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w:t>
            </w:r>
            <w:r>
              <w:rPr>
                <w:rFonts w:hint="default" w:ascii="Times New Roman" w:hAnsi="Times New Roman" w:eastAsia="方正仿宋简体" w:cs="Times New Roman"/>
                <w:bCs/>
                <w:sz w:val="21"/>
                <w:szCs w:val="21"/>
              </w:rPr>
              <w:t>产品及系统留有预留端口，可</w:t>
            </w:r>
            <w:r>
              <w:rPr>
                <w:rFonts w:hint="default" w:ascii="Times New Roman" w:hAnsi="Times New Roman" w:eastAsia="方正仿宋简体" w:cs="Times New Roman"/>
                <w:bCs/>
                <w:sz w:val="21"/>
                <w:szCs w:val="21"/>
                <w:lang w:eastAsia="zh-CN"/>
              </w:rPr>
              <w:t>提供监控及缴费</w:t>
            </w:r>
            <w:r>
              <w:rPr>
                <w:rFonts w:hint="default" w:ascii="Times New Roman" w:hAnsi="Times New Roman" w:eastAsia="方正仿宋简体" w:cs="Times New Roman"/>
                <w:bCs/>
                <w:sz w:val="21"/>
                <w:szCs w:val="21"/>
              </w:rPr>
              <w:t>数据平台</w:t>
            </w:r>
          </w:p>
        </w:tc>
        <w:tc>
          <w:tcPr>
            <w:tcW w:w="981"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陈建发</w:t>
            </w:r>
          </w:p>
        </w:tc>
        <w:tc>
          <w:tcPr>
            <w:tcW w:w="1377"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15294566666</w:t>
            </w:r>
          </w:p>
        </w:tc>
        <w:tc>
          <w:tcPr>
            <w:tcW w:w="1410"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服务</w:t>
            </w:r>
            <w:r>
              <w:rPr>
                <w:rFonts w:hint="default" w:ascii="Times New Roman" w:hAnsi="Times New Roman" w:eastAsia="方正仿宋简体" w:cs="Times New Roman"/>
                <w:bCs/>
                <w:sz w:val="21"/>
                <w:szCs w:val="21"/>
                <w:lang w:eastAsia="zh-CN"/>
              </w:rPr>
              <w:t>费：</w:t>
            </w:r>
            <w:r>
              <w:rPr>
                <w:rFonts w:hint="default" w:ascii="Times New Roman" w:hAnsi="Times New Roman" w:eastAsia="方正仿宋简体" w:cs="Times New Roman"/>
                <w:bCs/>
                <w:sz w:val="21"/>
                <w:szCs w:val="21"/>
              </w:rPr>
              <w:t>系统运维费用+设备数据通讯流量费用。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660"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w:t>
            </w:r>
          </w:p>
        </w:tc>
        <w:tc>
          <w:tcPr>
            <w:tcW w:w="900"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福建庆烨电子有限公司</w:t>
            </w:r>
          </w:p>
        </w:tc>
        <w:tc>
          <w:tcPr>
            <w:tcW w:w="1205"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TF-9001智充电桩</w:t>
            </w:r>
          </w:p>
        </w:tc>
        <w:tc>
          <w:tcPr>
            <w:tcW w:w="764"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p>
            <w:pPr>
              <w:spacing w:line="240" w:lineRule="exact"/>
              <w:jc w:val="center"/>
              <w:rPr>
                <w:rFonts w:hint="default" w:ascii="Times New Roman" w:hAnsi="Times New Roman" w:eastAsia="方正仿宋简体" w:cs="Times New Roman"/>
                <w:bCs/>
                <w:sz w:val="21"/>
                <w:szCs w:val="21"/>
                <w:lang w:val="en-US" w:eastAsia="zh-CN"/>
              </w:rPr>
            </w:pPr>
          </w:p>
          <w:p>
            <w:pPr>
              <w:spacing w:line="240" w:lineRule="exact"/>
              <w:jc w:val="center"/>
              <w:rPr>
                <w:rFonts w:hint="default" w:ascii="Times New Roman" w:hAnsi="Times New Roman" w:eastAsia="方正仿宋简体" w:cs="Times New Roman"/>
                <w:bCs/>
                <w:sz w:val="21"/>
                <w:szCs w:val="21"/>
                <w:lang w:val="en-US" w:eastAsia="zh-CN"/>
              </w:rPr>
            </w:pPr>
          </w:p>
          <w:p>
            <w:pPr>
              <w:spacing w:line="240" w:lineRule="exact"/>
              <w:jc w:val="center"/>
              <w:rPr>
                <w:rFonts w:hint="default" w:ascii="Times New Roman" w:hAnsi="Times New Roman" w:eastAsia="方正仿宋简体" w:cs="Times New Roman"/>
                <w:bCs/>
                <w:sz w:val="21"/>
                <w:szCs w:val="21"/>
                <w:lang w:val="en-US" w:eastAsia="zh-CN"/>
              </w:rPr>
            </w:pPr>
          </w:p>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260元/台</w:t>
            </w:r>
          </w:p>
          <w:p>
            <w:pPr>
              <w:spacing w:line="240" w:lineRule="exact"/>
              <w:jc w:val="center"/>
              <w:rPr>
                <w:rFonts w:hint="default" w:ascii="Times New Roman" w:hAnsi="Times New Roman" w:eastAsia="方正仿宋简体" w:cs="Times New Roman"/>
                <w:bCs/>
                <w:sz w:val="21"/>
                <w:szCs w:val="21"/>
                <w:lang w:val="en-US" w:eastAsia="zh-CN"/>
              </w:rPr>
            </w:pPr>
          </w:p>
        </w:tc>
        <w:tc>
          <w:tcPr>
            <w:tcW w:w="887"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p>
            <w:pPr>
              <w:spacing w:line="240" w:lineRule="exact"/>
              <w:jc w:val="center"/>
              <w:rPr>
                <w:rFonts w:hint="default" w:ascii="Times New Roman" w:hAnsi="Times New Roman" w:eastAsia="方正仿宋简体" w:cs="Times New Roman"/>
                <w:bCs/>
                <w:sz w:val="21"/>
                <w:szCs w:val="21"/>
                <w:lang w:val="en-US" w:eastAsia="zh-CN"/>
              </w:rPr>
            </w:pPr>
          </w:p>
        </w:tc>
        <w:tc>
          <w:tcPr>
            <w:tcW w:w="5674" w:type="dxa"/>
            <w:vMerge w:val="restart"/>
            <w:tcBorders>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lang w:val="en-US" w:eastAsia="zh-CN"/>
              </w:rPr>
              <w:t>1.</w:t>
            </w:r>
            <w:r>
              <w:rPr>
                <w:rFonts w:hint="default" w:ascii="Times New Roman" w:hAnsi="Times New Roman" w:eastAsia="方正仿宋简体" w:cs="Times New Roman"/>
                <w:bCs/>
                <w:sz w:val="21"/>
                <w:szCs w:val="21"/>
              </w:rPr>
              <w:t>具备在线监测功能</w:t>
            </w:r>
            <w:r>
              <w:rPr>
                <w:rFonts w:hint="default" w:ascii="Times New Roman" w:hAnsi="Times New Roman" w:eastAsia="方正仿宋简体" w:cs="Times New Roman"/>
                <w:bCs/>
                <w:sz w:val="21"/>
                <w:szCs w:val="21"/>
                <w:lang w:eastAsia="zh-CN"/>
              </w:rPr>
              <w:t>：</w:t>
            </w:r>
            <w:r>
              <w:rPr>
                <w:rFonts w:hint="default" w:ascii="Times New Roman" w:hAnsi="Times New Roman" w:eastAsia="方正仿宋简体" w:cs="Times New Roman"/>
                <w:bCs/>
                <w:sz w:val="21"/>
                <w:szCs w:val="21"/>
                <w:lang w:val="en-US" w:eastAsia="zh-CN"/>
              </w:rPr>
              <w:t xml:space="preserve">  </w:t>
            </w:r>
            <w:r>
              <w:rPr>
                <w:rFonts w:hint="default" w:ascii="Times New Roman" w:hAnsi="Times New Roman" w:eastAsia="方正仿宋简体" w:cs="Times New Roman"/>
                <w:bCs/>
                <w:sz w:val="21"/>
                <w:szCs w:val="21"/>
                <w:lang w:eastAsia="zh-CN"/>
              </w:rPr>
              <w:t>智能充电桩</w:t>
            </w:r>
            <w:r>
              <w:rPr>
                <w:rFonts w:hint="default" w:ascii="Times New Roman" w:hAnsi="Times New Roman" w:eastAsia="方正仿宋简体" w:cs="Times New Roman"/>
                <w:bCs/>
                <w:sz w:val="21"/>
                <w:szCs w:val="21"/>
              </w:rPr>
              <w:t>具有防过流、漏电、短路电气保护功能；具有限流保护功能；具有充电设备待机状态不带电功能；具有充电器插头拔出自动断电功能；具有电池充满自动断电功能；具有充电异常自动断电功能。</w:t>
            </w:r>
            <w:r>
              <w:rPr>
                <w:rFonts w:hint="default" w:ascii="Times New Roman" w:hAnsi="Times New Roman" w:eastAsia="方正仿宋简体" w:cs="Times New Roman"/>
                <w:bCs/>
                <w:sz w:val="21"/>
                <w:szCs w:val="21"/>
                <w:lang w:val="en-US" w:eastAsia="zh-CN"/>
              </w:rPr>
              <w:t>2.</w:t>
            </w:r>
            <w:r>
              <w:rPr>
                <w:rFonts w:hint="default" w:ascii="Times New Roman" w:hAnsi="Times New Roman" w:eastAsia="方正仿宋简体" w:cs="Times New Roman"/>
                <w:bCs/>
                <w:sz w:val="21"/>
                <w:szCs w:val="21"/>
              </w:rPr>
              <w:t>具备管理功能</w:t>
            </w:r>
            <w:r>
              <w:rPr>
                <w:rFonts w:hint="default" w:ascii="Times New Roman" w:hAnsi="Times New Roman" w:eastAsia="方正仿宋简体" w:cs="Times New Roman"/>
                <w:bCs/>
                <w:sz w:val="21"/>
                <w:szCs w:val="21"/>
                <w:lang w:eastAsia="zh-CN"/>
              </w:rPr>
              <w:t>：</w:t>
            </w:r>
            <w:r>
              <w:rPr>
                <w:rFonts w:hint="default" w:ascii="Times New Roman" w:hAnsi="Times New Roman" w:eastAsia="方正仿宋简体" w:cs="Times New Roman"/>
                <w:bCs/>
                <w:sz w:val="21"/>
                <w:szCs w:val="21"/>
                <w:lang w:val="en-US" w:eastAsia="zh-CN"/>
              </w:rPr>
              <w:t xml:space="preserve">  </w:t>
            </w:r>
            <w:r>
              <w:rPr>
                <w:rFonts w:hint="default" w:ascii="Times New Roman" w:hAnsi="Times New Roman" w:eastAsia="方正仿宋简体" w:cs="Times New Roman"/>
                <w:bCs/>
                <w:sz w:val="21"/>
                <w:szCs w:val="21"/>
              </w:rPr>
              <w:t>实时上报站点、充电口、充电频次、异常断电等汇总统计数据，数据能在系统中记录、显示、查询和导出。</w:t>
            </w:r>
            <w:r>
              <w:rPr>
                <w:rFonts w:hint="default" w:ascii="Times New Roman" w:hAnsi="Times New Roman" w:eastAsia="方正仿宋简体" w:cs="Times New Roman"/>
                <w:bCs/>
                <w:sz w:val="21"/>
                <w:szCs w:val="21"/>
                <w:lang w:val="en-US" w:eastAsia="zh-CN"/>
              </w:rPr>
              <w:t>3.</w:t>
            </w:r>
            <w:r>
              <w:rPr>
                <w:rFonts w:hint="default" w:ascii="Times New Roman" w:hAnsi="Times New Roman" w:eastAsia="方正仿宋简体" w:cs="Times New Roman"/>
                <w:bCs/>
                <w:sz w:val="21"/>
                <w:szCs w:val="21"/>
              </w:rPr>
              <w:t>具备在线监测功能：</w:t>
            </w:r>
            <w:r>
              <w:rPr>
                <w:rFonts w:hint="default" w:ascii="Times New Roman" w:hAnsi="Times New Roman" w:eastAsia="方正仿宋简体" w:cs="Times New Roman"/>
                <w:bCs/>
                <w:sz w:val="21"/>
                <w:szCs w:val="21"/>
                <w:lang w:val="en-US" w:eastAsia="zh-CN"/>
              </w:rPr>
              <w:t xml:space="preserve">  </w:t>
            </w:r>
            <w:r>
              <w:rPr>
                <w:rFonts w:hint="default" w:ascii="Times New Roman" w:hAnsi="Times New Roman" w:eastAsia="方正仿宋简体" w:cs="Times New Roman"/>
                <w:bCs/>
                <w:sz w:val="21"/>
                <w:szCs w:val="21"/>
              </w:rPr>
              <w:t>消防云平台能接收电动自行车智能充电桩采集的各类信息，及其故障信息、离线和在线信息。</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lang w:val="en-US" w:eastAsia="zh-CN"/>
              </w:rPr>
              <w:t>4.</w:t>
            </w:r>
            <w:r>
              <w:rPr>
                <w:rFonts w:hint="default" w:ascii="Times New Roman" w:hAnsi="Times New Roman" w:eastAsia="方正仿宋简体" w:cs="Times New Roman"/>
                <w:bCs/>
                <w:sz w:val="21"/>
                <w:szCs w:val="21"/>
              </w:rPr>
              <w:t>具备</w:t>
            </w:r>
            <w:r>
              <w:rPr>
                <w:rFonts w:hint="default" w:ascii="Times New Roman" w:hAnsi="Times New Roman" w:eastAsia="方正仿宋简体" w:cs="Times New Roman"/>
                <w:bCs/>
                <w:sz w:val="21"/>
                <w:szCs w:val="21"/>
                <w:lang w:eastAsia="zh-CN"/>
              </w:rPr>
              <w:t>异常</w:t>
            </w:r>
            <w:r>
              <w:rPr>
                <w:rFonts w:hint="default" w:ascii="Times New Roman" w:hAnsi="Times New Roman" w:eastAsia="方正仿宋简体" w:cs="Times New Roman"/>
                <w:bCs/>
                <w:sz w:val="21"/>
                <w:szCs w:val="21"/>
              </w:rPr>
              <w:t>信息推送功能：系统监测到用户用电安全</w:t>
            </w:r>
            <w:r>
              <w:rPr>
                <w:rFonts w:hint="default" w:ascii="Times New Roman" w:hAnsi="Times New Roman" w:eastAsia="方正仿宋简体" w:cs="Times New Roman"/>
                <w:bCs/>
                <w:sz w:val="21"/>
                <w:szCs w:val="21"/>
                <w:lang w:eastAsia="zh-CN"/>
              </w:rPr>
              <w:t>异常</w:t>
            </w:r>
            <w:r>
              <w:rPr>
                <w:rFonts w:hint="default" w:ascii="Times New Roman" w:hAnsi="Times New Roman" w:eastAsia="方正仿宋简体" w:cs="Times New Roman"/>
                <w:bCs/>
                <w:sz w:val="21"/>
                <w:szCs w:val="21"/>
              </w:rPr>
              <w:t>时，能记录、显示该</w:t>
            </w:r>
            <w:r>
              <w:rPr>
                <w:rFonts w:hint="default" w:ascii="Times New Roman" w:hAnsi="Times New Roman" w:eastAsia="方正仿宋简体" w:cs="Times New Roman"/>
                <w:bCs/>
                <w:sz w:val="21"/>
                <w:szCs w:val="21"/>
                <w:lang w:eastAsia="zh-CN"/>
              </w:rPr>
              <w:t>异常</w:t>
            </w:r>
            <w:r>
              <w:rPr>
                <w:rFonts w:hint="default" w:ascii="Times New Roman" w:hAnsi="Times New Roman" w:eastAsia="方正仿宋简体" w:cs="Times New Roman"/>
                <w:bCs/>
                <w:sz w:val="21"/>
                <w:szCs w:val="21"/>
              </w:rPr>
              <w:t>或告警信息，并及时提供电话或短信和APP等推送模式提醒用户</w:t>
            </w:r>
            <w:r>
              <w:rPr>
                <w:rFonts w:hint="default" w:ascii="Times New Roman" w:hAnsi="Times New Roman" w:eastAsia="方正仿宋简体" w:cs="Times New Roman"/>
                <w:bCs/>
                <w:sz w:val="21"/>
                <w:szCs w:val="21"/>
                <w:lang w:val="en-US" w:eastAsia="zh-CN"/>
              </w:rPr>
              <w:t>5.</w:t>
            </w:r>
            <w:r>
              <w:rPr>
                <w:rFonts w:hint="default" w:ascii="Times New Roman" w:hAnsi="Times New Roman" w:eastAsia="方正仿宋简体" w:cs="Times New Roman"/>
                <w:bCs/>
                <w:sz w:val="21"/>
                <w:szCs w:val="21"/>
              </w:rPr>
              <w:t>具备统计报表功能：  系统支持按照时间、区域、场所、告警类型等多个维度进行查询统计，并定期提供给用户用电系统监测报告。报告中应提供周期内隐患汇总、用电安全整改建议等内容项</w:t>
            </w:r>
            <w:r>
              <w:rPr>
                <w:rFonts w:hint="default" w:ascii="Times New Roman" w:hAnsi="Times New Roman" w:eastAsia="方正仿宋简体" w:cs="Times New Roman"/>
                <w:bCs/>
                <w:sz w:val="21"/>
                <w:szCs w:val="21"/>
                <w:lang w:val="en-US" w:eastAsia="zh-CN"/>
              </w:rPr>
              <w:t>6.</w:t>
            </w:r>
            <w:r>
              <w:rPr>
                <w:rFonts w:hint="default" w:ascii="Times New Roman" w:hAnsi="Times New Roman" w:eastAsia="方正仿宋简体" w:cs="Times New Roman"/>
                <w:bCs/>
                <w:sz w:val="21"/>
                <w:szCs w:val="21"/>
              </w:rPr>
              <w:t>平台与设备具备以下指标：从电动自行车智能充电桩获取报警信息到平台接收显示的响应时间不大于</w:t>
            </w:r>
            <w:r>
              <w:rPr>
                <w:rFonts w:hint="default" w:ascii="Times New Roman" w:hAnsi="Times New Roman" w:eastAsia="方正仿宋简体" w:cs="Times New Roman"/>
                <w:bCs/>
                <w:sz w:val="21"/>
                <w:szCs w:val="21"/>
                <w:lang w:val="en-US" w:eastAsia="zh-CN"/>
              </w:rPr>
              <w:t>5</w:t>
            </w:r>
            <w:r>
              <w:rPr>
                <w:rFonts w:hint="default" w:ascii="Times New Roman" w:hAnsi="Times New Roman" w:eastAsia="方正仿宋简体" w:cs="Times New Roman"/>
                <w:bCs/>
                <w:sz w:val="21"/>
                <w:szCs w:val="21"/>
              </w:rPr>
              <w:t>s电动自行车智能充电桩数据上传周期不大于6h采集的信息记录应备份。其保存周期不小于1年支持3000个以上的电动自行车智能充电桩实时数据并发接入，并支持5000TPS以上的并发访问量安全等级达到第三级安全保护能力无线网络传输采用低功耗窄带网络或4G/5G等网络通信技术</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应用平台开放其平台接口，可兼容第三方厂家的平台和硬件</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系统应用平台具备接入消防物联网平台或是其他部门消防分平台的能力，并能定期向市级物联网平台共享数据</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系统应用平台向市级消防物联网平台共享的数据应包括（单位信息、运维机构信息、部件信息、告警信息等其他相关信息）</w:t>
            </w:r>
          </w:p>
        </w:tc>
        <w:tc>
          <w:tcPr>
            <w:tcW w:w="5681" w:type="dxa"/>
            <w:vMerge w:val="restart"/>
            <w:tcBorders>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提供三年免费的设备自身故障维修服务。</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lang w:eastAsia="zh-CN"/>
              </w:rPr>
              <w:t>提供</w:t>
            </w:r>
            <w:r>
              <w:rPr>
                <w:rFonts w:hint="default" w:ascii="Times New Roman" w:hAnsi="Times New Roman" w:eastAsia="方正仿宋简体" w:cs="Times New Roman"/>
                <w:bCs/>
                <w:sz w:val="21"/>
                <w:szCs w:val="21"/>
              </w:rPr>
              <w:t>其电动自行车智能充电桩系统免费提供一年的维护保养服务。</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确保电动自行车智能充电桩系统应用平台的数据安全性，并提供服务器及平台的升级服务。数据的保存周期不应小于1年。</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运维机构应提供每日24小时本地化和远程服务支持。</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电动自行车智慧充电桩系统产生故障信息、告警信息后，运维机构应在3日内上门核查处理。</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为业主提供7*24小时的用电安全隐患在线监测服务，当出现故障报警时，以信息推送（包括不限于微信公众号提醒，电话通知，平台推送）等方式通知业主负责人；</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安装设备首年内，接到用户咨询电话，可免费提供必要的上门及售后服务。</w:t>
            </w:r>
          </w:p>
          <w:p>
            <w:pPr>
              <w:spacing w:line="240" w:lineRule="exact"/>
              <w:jc w:val="left"/>
              <w:rPr>
                <w:rFonts w:hint="default" w:ascii="Times New Roman" w:hAnsi="Times New Roman" w:eastAsia="方正仿宋简体" w:cs="Times New Roman"/>
                <w:bCs/>
                <w:sz w:val="21"/>
                <w:szCs w:val="21"/>
                <w:lang w:val="en-US" w:eastAsia="zh-CN"/>
              </w:rPr>
            </w:pPr>
          </w:p>
        </w:tc>
        <w:tc>
          <w:tcPr>
            <w:tcW w:w="2978" w:type="dxa"/>
            <w:vMerge w:val="restart"/>
            <w:tcBorders>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免费提供首年用电安全监控云平台软件使用,和云平台运维服务</w:t>
            </w:r>
          </w:p>
        </w:tc>
        <w:tc>
          <w:tcPr>
            <w:tcW w:w="981"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王艺专</w:t>
            </w:r>
          </w:p>
        </w:tc>
        <w:tc>
          <w:tcPr>
            <w:tcW w:w="1377"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p>
            <w:pPr>
              <w:spacing w:line="240" w:lineRule="exact"/>
              <w:jc w:val="center"/>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18059991116</w:t>
            </w:r>
          </w:p>
          <w:p>
            <w:pPr>
              <w:spacing w:line="240" w:lineRule="exact"/>
              <w:jc w:val="center"/>
              <w:rPr>
                <w:rFonts w:hint="default" w:ascii="Times New Roman" w:hAnsi="Times New Roman" w:eastAsia="方正仿宋简体" w:cs="Times New Roman"/>
                <w:bCs/>
                <w:sz w:val="21"/>
                <w:szCs w:val="21"/>
                <w:lang w:val="en-US" w:eastAsia="zh-CN"/>
              </w:rPr>
            </w:pPr>
          </w:p>
        </w:tc>
        <w:tc>
          <w:tcPr>
            <w:tcW w:w="1410"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tc>
        <w:tc>
          <w:tcPr>
            <w:tcW w:w="90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rPr>
            </w:pPr>
          </w:p>
        </w:tc>
        <w:tc>
          <w:tcPr>
            <w:tcW w:w="1205"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TF-9001-Z智能充电桩（通讯主机模块）</w:t>
            </w:r>
          </w:p>
        </w:tc>
        <w:tc>
          <w:tcPr>
            <w:tcW w:w="764"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498元/台</w:t>
            </w:r>
          </w:p>
        </w:tc>
        <w:tc>
          <w:tcPr>
            <w:tcW w:w="887"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c>
          <w:tcPr>
            <w:tcW w:w="5674"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p>
        </w:tc>
        <w:tc>
          <w:tcPr>
            <w:tcW w:w="568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p>
        </w:tc>
        <w:tc>
          <w:tcPr>
            <w:tcW w:w="29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p>
        </w:tc>
        <w:tc>
          <w:tcPr>
            <w:tcW w:w="981"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c>
          <w:tcPr>
            <w:tcW w:w="1377"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c>
          <w:tcPr>
            <w:tcW w:w="141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eastAsia="zh-CN"/>
              </w:rPr>
            </w:pPr>
            <w:r>
              <w:rPr>
                <w:rFonts w:hint="default" w:ascii="Times New Roman" w:hAnsi="Times New Roman" w:eastAsia="方正仿宋简体" w:cs="Times New Roman"/>
                <w:bCs/>
                <w:sz w:val="21"/>
                <w:szCs w:val="21"/>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泉州市仁平</w:t>
            </w:r>
            <w:r>
              <w:rPr>
                <w:rFonts w:hint="default" w:ascii="Times New Roman" w:hAnsi="Times New Roman" w:eastAsia="方正仿宋简体" w:cs="Times New Roman"/>
                <w:bCs/>
                <w:sz w:val="21"/>
                <w:szCs w:val="21"/>
              </w:rPr>
              <w:t>信息科技有限公司</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LLCD\10</w:t>
            </w:r>
          </w:p>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（雷龙）</w:t>
            </w: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1650</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每台安装费500</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一拖</w:t>
            </w:r>
            <w:r>
              <w:rPr>
                <w:rFonts w:hint="default" w:ascii="Times New Roman" w:hAnsi="Times New Roman" w:eastAsia="方正仿宋简体" w:cs="Times New Roman"/>
                <w:bCs/>
                <w:sz w:val="21"/>
                <w:szCs w:val="21"/>
                <w:lang w:val="en-US" w:eastAsia="zh-CN"/>
              </w:rPr>
              <w:t>10充电口.符合国标性能参数</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每年10%售后管理维护费</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第一年免费</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许殷斌</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18900363612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福建省润泽智能科技有限公司</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智能充电桩</w:t>
            </w: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1240元/套</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无</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输入电压：176V~264V 输出电压：220V</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静态功率：0.8W 单路输出最大电流：3A</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可插入孔数：新国标五孔x2 额定频率：50/60HZ</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环境温度：-10℃~40℃ 机械电气寿命：5000次</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外网通讯：4G/NB 内网通讯：总线/射频</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1、智能计时，自动断电。</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2、智能限流，防止过载。 3、可刷卡充电，方便业主； 或按包月形式收费（30元/月可调整）。</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4、自检饱和，防止过充，避免浪费； 9、利用率高，一个设备两辆车，减少投资成本。</w:t>
            </w:r>
          </w:p>
          <w:p>
            <w:pPr>
              <w:spacing w:line="240" w:lineRule="exact"/>
              <w:jc w:val="left"/>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5、自动断电保护； 10、语音播报，让用户使用更简单，体验感更强</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6、具备自检功能，检测插座空闲状态；7、系统采用联网模式，实时查看，远程操作。</w:t>
            </w:r>
            <w:r>
              <w:rPr>
                <w:rFonts w:hint="default" w:ascii="Times New Roman" w:hAnsi="Times New Roman" w:eastAsia="方正仿宋简体" w:cs="Times New Roman"/>
                <w:bCs/>
                <w:sz w:val="21"/>
                <w:szCs w:val="21"/>
                <w:lang w:val="en-US" w:eastAsia="zh-CN"/>
              </w:rPr>
              <w:t>8</w:t>
            </w:r>
            <w:r>
              <w:rPr>
                <w:rFonts w:hint="default" w:ascii="Times New Roman" w:hAnsi="Times New Roman" w:eastAsia="方正仿宋简体" w:cs="Times New Roman"/>
                <w:bCs/>
                <w:sz w:val="21"/>
                <w:szCs w:val="21"/>
              </w:rPr>
              <w:t>、收费灵活合理，按充电时长收费（1元/4小时可调整）</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1、公司名下经营用电安全相关项目及产品保险（太平洋保险，保额：1000万），安装本公司名下经营用电安全相关项目及产品的线路发生了电气火灾，造成的人伤或财产损失，保险公司进行赔偿。(相关保险细则及赔偿金额祥见保险附件）2、平台通过公安部《信息系统安全等级保护备案证明》系统保护等级为2级。3、产品及系统留有预留端口，可为其他数据平台提供物联网终端数据接入。</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eastAsia="zh-CN"/>
              </w:rPr>
              <w:t>黄鹂</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13636926834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提供线下服务：润泽智能提供上门隐患报警排查服务，按每次每套收取500元排查费用。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中国移动通信集团福建公司南安分公司</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电动自行车智能充电桩（CPA02-R1-CTNB）</w:t>
            </w: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600元/桩（一拖二）；</w:t>
            </w:r>
          </w:p>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2400元/桩（一拖十二）</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合同金额10%（包含充电桩内含的NB物联网卡通信费用及平台使用维护费用。）</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参数：</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通信方式</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NB-IoT</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支付方式</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扫码、刷卡</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额定电压</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AC 220V/50HZ</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待机功率</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1W</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最大承载电流</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10A</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单口最大输出功率</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1KW</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充电端口</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2口</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外壳材质</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阻燃ABS，防护等级V-0级</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尺寸大小</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167*188*67mm</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工作温度</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-20-70℃</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工作湿度</w:t>
            </w:r>
            <w:r>
              <w:rPr>
                <w:rFonts w:hint="default" w:ascii="Times New Roman" w:hAnsi="Times New Roman" w:eastAsia="方正仿宋简体" w:cs="Times New Roman"/>
                <w:bCs/>
                <w:sz w:val="21"/>
                <w:szCs w:val="21"/>
                <w:lang w:val="en-US" w:eastAsia="zh-CN"/>
              </w:rPr>
              <w:tab/>
            </w:r>
            <w:r>
              <w:rPr>
                <w:rFonts w:hint="default" w:ascii="Times New Roman" w:hAnsi="Times New Roman" w:eastAsia="方正仿宋简体" w:cs="Times New Roman"/>
                <w:bCs/>
                <w:sz w:val="21"/>
                <w:szCs w:val="21"/>
                <w:lang w:val="en-US" w:eastAsia="zh-CN"/>
              </w:rPr>
              <w:t>0-95% RH（无凝结）</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二、功能特点：</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定时断电：达到充电设置时间自动关闭电源输出</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使用方便：扫码即可开始操作，安全便捷</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管理方便：通过互联网后台实时掌控设备信息，远程控制</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掉电检测：智能防盗电设计，省心省力</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人机交互：APP界面友好，主流设计，轻松实现人机交互</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智能提醒：智能语音提示（需相应机型支持）</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提供免费安装；</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24小时售后400电话：4000-110-816</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设备由中国平安保险公司承保。</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产品可联动消防及物业单位，系统自动提醒相关人员。</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赠送 1张NB物联网卡及平台管理帐号使用1个（可按需求增配）。</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苏小康</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13860765997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中国电信股份有限公司南安分公司</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大秦途电致行DWD:A2001:10</w:t>
            </w: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0元/套</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0元</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w:t>
            </w:r>
            <w:r>
              <w:rPr>
                <w:rFonts w:hint="default" w:ascii="Times New Roman" w:hAnsi="Times New Roman" w:eastAsia="方正仿宋简体" w:cs="Times New Roman"/>
                <w:bCs/>
                <w:sz w:val="21"/>
                <w:szCs w:val="21"/>
                <w:lang w:eastAsia="zh-CN"/>
              </w:rPr>
              <w:t>额定电压</w:t>
            </w:r>
            <w:r>
              <w:rPr>
                <w:rFonts w:hint="default" w:ascii="Times New Roman" w:hAnsi="Times New Roman" w:eastAsia="方正仿宋简体" w:cs="Times New Roman"/>
                <w:bCs/>
                <w:sz w:val="21"/>
                <w:szCs w:val="21"/>
                <w:lang w:val="en-US" w:eastAsia="zh-CN"/>
              </w:rPr>
              <w:t>:</w:t>
            </w:r>
            <w:r>
              <w:rPr>
                <w:rFonts w:hint="default" w:ascii="Times New Roman" w:hAnsi="Times New Roman" w:eastAsia="方正仿宋简体" w:cs="Times New Roman"/>
                <w:bCs/>
                <w:sz w:val="21"/>
                <w:szCs w:val="21"/>
                <w:lang w:eastAsia="zh-CN"/>
              </w:rPr>
              <w:t xml:space="preserve"> AC220V/50HZ</w:t>
            </w:r>
            <w:r>
              <w:rPr>
                <w:rFonts w:hint="default" w:ascii="Times New Roman" w:hAnsi="Times New Roman" w:eastAsia="方正仿宋简体" w:cs="Times New Roman"/>
                <w:bCs/>
                <w:sz w:val="21"/>
                <w:szCs w:val="21"/>
                <w:lang w:val="en-US" w:eastAsia="zh-CN"/>
              </w:rPr>
              <w:t>;</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w:t>
            </w:r>
            <w:r>
              <w:rPr>
                <w:rFonts w:hint="default" w:ascii="Times New Roman" w:hAnsi="Times New Roman" w:eastAsia="方正仿宋简体" w:cs="Times New Roman"/>
                <w:bCs/>
                <w:sz w:val="21"/>
                <w:szCs w:val="21"/>
                <w:lang w:eastAsia="zh-CN"/>
              </w:rPr>
              <w:t>每套设备提供</w:t>
            </w:r>
            <w:r>
              <w:rPr>
                <w:rFonts w:hint="default" w:ascii="Times New Roman" w:hAnsi="Times New Roman" w:eastAsia="方正仿宋简体" w:cs="Times New Roman"/>
                <w:bCs/>
                <w:sz w:val="21"/>
                <w:szCs w:val="21"/>
                <w:lang w:val="en-US" w:eastAsia="zh-CN"/>
              </w:rPr>
              <w:t>10路额定输出 AC220V、单插座＜5.5A(1200W);</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3、防护等级：IP54;</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4、工作环境:－20 to 65℃、10 to 90%RH</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1、我单位负责整体设备全生命周期的投资建设、后期维保、平台维护、日常巡检</w:t>
            </w:r>
          </w:p>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2、业主负责提供场地、日常使用管理、充电电费</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lang w:val="en-US" w:eastAsia="zh-CN"/>
              </w:rPr>
              <w:t>根据业主的车辆规模，可实施代建运营模式，由我单位免费投资建设，平台共同运营、业主参与分成。</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杨川源</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r>
              <w:rPr>
                <w:rFonts w:hint="default" w:ascii="Times New Roman" w:hAnsi="Times New Roman" w:eastAsia="方正仿宋简体" w:cs="Times New Roman"/>
                <w:bCs/>
                <w:sz w:val="21"/>
                <w:szCs w:val="21"/>
              </w:rPr>
              <w:t>18960227663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简体" w:cs="Times New Roman"/>
                <w:bCs/>
                <w:sz w:val="21"/>
                <w:szCs w:val="21"/>
                <w:lang w:val="en-US" w:eastAsia="zh-CN"/>
              </w:rPr>
            </w:pPr>
          </w:p>
        </w:tc>
      </w:tr>
    </w:tbl>
    <w:p>
      <w:pPr>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仿宋简体" w:cs="Times New Roman"/>
          <w:color w:val="000000"/>
          <w:sz w:val="32"/>
          <w:szCs w:val="32"/>
        </w:rPr>
      </w:pPr>
    </w:p>
    <w:p>
      <w:bookmarkStart w:id="0" w:name="_GoBack"/>
      <w:bookmarkEnd w:id="0"/>
    </w:p>
    <w:sectPr>
      <w:footerReference r:id="rId3" w:type="default"/>
      <w:pgSz w:w="23811" w:h="16838" w:orient="landscape"/>
      <w:pgMar w:top="1803" w:right="1440" w:bottom="1803" w:left="1440" w:header="851" w:footer="992" w:gutter="0"/>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eastAsia="仿宋_GB2312"/>
                              <w:sz w:val="28"/>
                              <w:szCs w:val="28"/>
                              <w:lang w:eastAsia="zh-CN"/>
                            </w:rPr>
                            <w:fldChar w:fldCharType="begin"/>
                          </w:r>
                          <w:r>
                            <w:rPr>
                              <w:rFonts w:hint="eastAsia" w:eastAsia="仿宋_GB2312"/>
                              <w:sz w:val="28"/>
                              <w:szCs w:val="28"/>
                              <w:lang w:eastAsia="zh-CN"/>
                            </w:rPr>
                            <w:instrText xml:space="preserve"> PAGE  \* MERGEFORMAT </w:instrText>
                          </w:r>
                          <w:r>
                            <w:rPr>
                              <w:rFonts w:hint="eastAsia" w:eastAsia="仿宋_GB2312"/>
                              <w:sz w:val="28"/>
                              <w:szCs w:val="28"/>
                              <w:lang w:eastAsia="zh-CN"/>
                            </w:rPr>
                            <w:fldChar w:fldCharType="separate"/>
                          </w:r>
                          <w:r>
                            <w:rPr>
                              <w:rFonts w:hint="eastAsia" w:eastAsia="仿宋_GB2312"/>
                              <w:sz w:val="28"/>
                              <w:szCs w:val="28"/>
                              <w:lang w:eastAsia="zh-CN"/>
                            </w:rPr>
                            <w:t>21</w:t>
                          </w:r>
                          <w:r>
                            <w:rPr>
                              <w:rFonts w:hint="eastAsia" w:eastAsia="仿宋_GB2312"/>
                              <w:sz w:val="28"/>
                              <w:szCs w:val="28"/>
                              <w:lang w:eastAsia="zh-CN"/>
                            </w:rPr>
                            <w:fldChar w:fldCharType="end"/>
                          </w:r>
                          <w:r>
                            <w:rPr>
                              <w:rFonts w:hint="eastAsia" w:eastAsia="仿宋_GB2312"/>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eastAsia="仿宋_GB2312"/>
                        <w:sz w:val="28"/>
                        <w:szCs w:val="28"/>
                        <w:lang w:eastAsia="zh-CN"/>
                      </w:rPr>
                      <w:fldChar w:fldCharType="begin"/>
                    </w:r>
                    <w:r>
                      <w:rPr>
                        <w:rFonts w:hint="eastAsia" w:eastAsia="仿宋_GB2312"/>
                        <w:sz w:val="28"/>
                        <w:szCs w:val="28"/>
                        <w:lang w:eastAsia="zh-CN"/>
                      </w:rPr>
                      <w:instrText xml:space="preserve"> PAGE  \* MERGEFORMAT </w:instrText>
                    </w:r>
                    <w:r>
                      <w:rPr>
                        <w:rFonts w:hint="eastAsia" w:eastAsia="仿宋_GB2312"/>
                        <w:sz w:val="28"/>
                        <w:szCs w:val="28"/>
                        <w:lang w:eastAsia="zh-CN"/>
                      </w:rPr>
                      <w:fldChar w:fldCharType="separate"/>
                    </w:r>
                    <w:r>
                      <w:rPr>
                        <w:rFonts w:hint="eastAsia" w:eastAsia="仿宋_GB2312"/>
                        <w:sz w:val="28"/>
                        <w:szCs w:val="28"/>
                        <w:lang w:eastAsia="zh-CN"/>
                      </w:rPr>
                      <w:t>21</w:t>
                    </w:r>
                    <w:r>
                      <w:rPr>
                        <w:rFonts w:hint="eastAsia" w:eastAsia="仿宋_GB2312"/>
                        <w:sz w:val="28"/>
                        <w:szCs w:val="28"/>
                        <w:lang w:eastAsia="zh-CN"/>
                      </w:rPr>
                      <w:fldChar w:fldCharType="end"/>
                    </w:r>
                    <w:r>
                      <w:rPr>
                        <w:rFonts w:hint="eastAsia" w:eastAsia="仿宋_GB2312"/>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A4718"/>
    <w:multiLevelType w:val="singleLevel"/>
    <w:tmpl w:val="8DFA4718"/>
    <w:lvl w:ilvl="0" w:tentative="0">
      <w:start w:val="2"/>
      <w:numFmt w:val="decimal"/>
      <w:suff w:val="nothing"/>
      <w:lvlText w:val="%1、"/>
      <w:lvlJc w:val="left"/>
    </w:lvl>
  </w:abstractNum>
  <w:abstractNum w:abstractNumId="1">
    <w:nsid w:val="4F6556F5"/>
    <w:multiLevelType w:val="singleLevel"/>
    <w:tmpl w:val="4F6556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1573"/>
    <w:rsid w:val="7242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等线"/>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NormalCharact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2020-06-02T01:56:00Z</dcterms:created>
  <dc:creator>WPS_1528002962</dc:creator>
  <cp:lastModifiedBy>WPS_1528002962</cp:lastModifiedBy>
  <dcterms:modified xsi:type="dcterms:W3CDTF">2020-06-02T01:57:11Z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