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C23" w:rsidRDefault="000B7C23" w:rsidP="000B7C23">
      <w:pPr>
        <w:widowControl w:val="0"/>
        <w:kinsoku/>
        <w:autoSpaceDE/>
        <w:autoSpaceDN/>
        <w:adjustRightInd/>
        <w:snapToGrid/>
        <w:spacing w:line="560" w:lineRule="exact"/>
        <w:textAlignment w:val="auto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附件</w:t>
      </w:r>
      <w:r>
        <w:rPr>
          <w:rFonts w:ascii="Times New Roman" w:eastAsia="黑体" w:hAnsi="Times New Roman" w:cs="Times New Roman" w:hint="eastAsia"/>
          <w:sz w:val="32"/>
          <w:szCs w:val="32"/>
        </w:rPr>
        <w:t>1</w:t>
      </w:r>
    </w:p>
    <w:p w:rsidR="000B7C23" w:rsidRDefault="000B7C23" w:rsidP="000B7C23">
      <w:pPr>
        <w:widowControl w:val="0"/>
        <w:kinsoku/>
        <w:autoSpaceDE/>
        <w:autoSpaceDN/>
        <w:adjustRightInd/>
        <w:snapToGrid/>
        <w:spacing w:line="560" w:lineRule="exact"/>
        <w:textAlignment w:val="auto"/>
        <w:rPr>
          <w:rFonts w:ascii="Times New Roman" w:eastAsia="华文中宋" w:hAnsi="Times New Roman" w:cs="Times New Roman"/>
          <w:bCs/>
          <w:sz w:val="40"/>
          <w:szCs w:val="44"/>
        </w:rPr>
      </w:pPr>
    </w:p>
    <w:p w:rsidR="000B7C23" w:rsidRDefault="000B7C23" w:rsidP="000B7C23">
      <w:pPr>
        <w:widowControl w:val="0"/>
        <w:kinsoku/>
        <w:autoSpaceDE/>
        <w:autoSpaceDN/>
        <w:adjustRightInd/>
        <w:snapToGrid/>
        <w:spacing w:line="560" w:lineRule="exact"/>
        <w:jc w:val="center"/>
        <w:textAlignment w:val="auto"/>
        <w:rPr>
          <w:rFonts w:ascii="Times New Roman" w:eastAsia="方正小标宋简体" w:hAnsi="Times New Roman" w:cs="Times New Roman"/>
          <w:bCs/>
          <w:sz w:val="44"/>
          <w:szCs w:val="44"/>
        </w:rPr>
      </w:pPr>
      <w:r>
        <w:rPr>
          <w:rFonts w:ascii="Times New Roman" w:eastAsia="方正小标宋简体" w:hAnsi="Times New Roman" w:cs="Times New Roman"/>
          <w:bCs/>
          <w:sz w:val="44"/>
          <w:szCs w:val="44"/>
        </w:rPr>
        <w:t>烟花爆竹零售店安全风险隐患排查表</w:t>
      </w:r>
    </w:p>
    <w:p w:rsidR="000B7C23" w:rsidRDefault="000B7C23" w:rsidP="000B7C23">
      <w:pPr>
        <w:widowControl w:val="0"/>
        <w:kinsoku/>
        <w:autoSpaceDE/>
        <w:autoSpaceDN/>
        <w:adjustRightInd/>
        <w:snapToGrid/>
        <w:spacing w:line="560" w:lineRule="exact"/>
        <w:jc w:val="center"/>
        <w:textAlignment w:val="auto"/>
        <w:rPr>
          <w:rFonts w:ascii="Times New Roman" w:eastAsia="华文中宋" w:hAnsi="Times New Roman" w:cs="Times New Roman"/>
          <w:bCs/>
          <w:sz w:val="40"/>
          <w:szCs w:val="44"/>
        </w:rPr>
      </w:pPr>
    </w:p>
    <w:tbl>
      <w:tblPr>
        <w:tblW w:w="49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5"/>
        <w:gridCol w:w="7933"/>
      </w:tblGrid>
      <w:tr w:rsidR="000B7C23" w:rsidRPr="000B7C23" w:rsidTr="00E9338F">
        <w:trPr>
          <w:trHeight w:val="794"/>
          <w:tblHeader/>
          <w:jc w:val="center"/>
        </w:trPr>
        <w:tc>
          <w:tcPr>
            <w:tcW w:w="450" w:type="pct"/>
            <w:vAlign w:val="center"/>
          </w:tcPr>
          <w:p w:rsidR="000B7C23" w:rsidRPr="000B7C23" w:rsidRDefault="000B7C23" w:rsidP="00E9338F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b/>
                <w:sz w:val="28"/>
                <w:szCs w:val="28"/>
              </w:rPr>
            </w:pPr>
            <w:r w:rsidRPr="000B7C23">
              <w:rPr>
                <w:rFonts w:ascii="Times New Roman" w:eastAsia="方正仿宋_GBK" w:hAnsi="Times New Roman" w:cs="Times New Roman"/>
                <w:b/>
                <w:sz w:val="28"/>
                <w:szCs w:val="28"/>
              </w:rPr>
              <w:t>序号</w:t>
            </w:r>
          </w:p>
        </w:tc>
        <w:tc>
          <w:tcPr>
            <w:tcW w:w="4549" w:type="pct"/>
            <w:vAlign w:val="center"/>
          </w:tcPr>
          <w:p w:rsidR="000B7C23" w:rsidRPr="000B7C23" w:rsidRDefault="000B7C23" w:rsidP="00E9338F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b/>
                <w:sz w:val="28"/>
                <w:szCs w:val="28"/>
              </w:rPr>
            </w:pPr>
            <w:r w:rsidRPr="000B7C23">
              <w:rPr>
                <w:rFonts w:ascii="Times New Roman" w:eastAsia="方正仿宋_GBK" w:hAnsi="Times New Roman" w:cs="Times New Roman"/>
                <w:b/>
                <w:sz w:val="28"/>
                <w:szCs w:val="28"/>
              </w:rPr>
              <w:t>主要排查内容</w:t>
            </w:r>
          </w:p>
        </w:tc>
      </w:tr>
      <w:tr w:rsidR="000B7C23" w:rsidRPr="000B7C23" w:rsidTr="00E9338F">
        <w:trPr>
          <w:trHeight w:val="1490"/>
          <w:tblHeader/>
          <w:jc w:val="center"/>
        </w:trPr>
        <w:tc>
          <w:tcPr>
            <w:tcW w:w="450" w:type="pct"/>
            <w:vAlign w:val="center"/>
          </w:tcPr>
          <w:p w:rsidR="000B7C23" w:rsidRPr="000B7C23" w:rsidRDefault="000B7C23" w:rsidP="00E9338F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0B7C23">
              <w:rPr>
                <w:rFonts w:ascii="Times New Roman" w:eastAsia="方正仿宋_GBK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49" w:type="pct"/>
            <w:vAlign w:val="center"/>
          </w:tcPr>
          <w:p w:rsidR="000B7C23" w:rsidRPr="000B7C23" w:rsidRDefault="000B7C23" w:rsidP="00E9338F">
            <w:pPr>
              <w:widowControl w:val="0"/>
              <w:kinsoku/>
              <w:autoSpaceDE/>
              <w:autoSpaceDN/>
              <w:adjustRightInd/>
              <w:snapToGrid/>
              <w:spacing w:line="300" w:lineRule="exact"/>
              <w:jc w:val="both"/>
              <w:textAlignment w:val="auto"/>
              <w:rPr>
                <w:rFonts w:ascii="Times New Roman" w:eastAsia="方正仿宋_GBK" w:hAnsi="Times New Roman" w:cs="Times New Roman"/>
                <w:snapToGrid/>
                <w:kern w:val="2"/>
                <w:sz w:val="24"/>
                <w:szCs w:val="24"/>
              </w:rPr>
            </w:pPr>
            <w:r w:rsidRPr="000B7C23">
              <w:rPr>
                <w:rFonts w:ascii="Times New Roman" w:eastAsia="方正仿宋_GBK" w:hAnsi="Times New Roman" w:cs="Times New Roman"/>
                <w:snapToGrid/>
                <w:kern w:val="2"/>
                <w:sz w:val="24"/>
                <w:szCs w:val="24"/>
              </w:rPr>
              <w:t>零售场所的安全条件是否符合</w:t>
            </w:r>
            <w:r w:rsidRPr="000B7C23">
              <w:rPr>
                <w:rFonts w:ascii="Times New Roman" w:eastAsia="方正仿宋_GBK" w:hAnsi="Times New Roman" w:cs="Times New Roman"/>
                <w:snapToGrid/>
                <w:kern w:val="2"/>
                <w:sz w:val="24"/>
                <w:szCs w:val="24"/>
              </w:rPr>
              <w:t>AQ4128</w:t>
            </w:r>
            <w:r w:rsidRPr="000B7C23">
              <w:rPr>
                <w:rFonts w:ascii="Times New Roman" w:eastAsia="方正仿宋_GBK" w:hAnsi="Times New Roman" w:cs="Times New Roman"/>
                <w:snapToGrid/>
                <w:kern w:val="2"/>
                <w:sz w:val="24"/>
                <w:szCs w:val="24"/>
              </w:rPr>
              <w:t>规定，零售场所是否与居民居住场所在同一建筑物内，是否在零售场所内设置床铺，是否配备符合要求的消防器材。</w:t>
            </w:r>
          </w:p>
        </w:tc>
      </w:tr>
      <w:tr w:rsidR="000B7C23" w:rsidRPr="000B7C23" w:rsidTr="00E9338F">
        <w:trPr>
          <w:trHeight w:val="979"/>
          <w:tblHeader/>
          <w:jc w:val="center"/>
        </w:trPr>
        <w:tc>
          <w:tcPr>
            <w:tcW w:w="450" w:type="pct"/>
            <w:vAlign w:val="center"/>
          </w:tcPr>
          <w:p w:rsidR="000B7C23" w:rsidRPr="000B7C23" w:rsidRDefault="000B7C23" w:rsidP="00E9338F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0B7C23">
              <w:rPr>
                <w:rFonts w:ascii="Times New Roman" w:eastAsia="方正仿宋_GBK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49" w:type="pct"/>
            <w:vAlign w:val="center"/>
          </w:tcPr>
          <w:p w:rsidR="000B7C23" w:rsidRPr="000B7C23" w:rsidRDefault="000B7C23" w:rsidP="00E9338F">
            <w:pPr>
              <w:widowControl w:val="0"/>
              <w:kinsoku/>
              <w:autoSpaceDE/>
              <w:autoSpaceDN/>
              <w:adjustRightInd/>
              <w:snapToGrid/>
              <w:spacing w:line="300" w:lineRule="exact"/>
              <w:jc w:val="both"/>
              <w:textAlignment w:val="auto"/>
              <w:rPr>
                <w:rFonts w:ascii="Times New Roman" w:eastAsia="方正仿宋_GBK" w:hAnsi="Times New Roman" w:cs="Times New Roman"/>
                <w:snapToGrid/>
                <w:kern w:val="2"/>
                <w:sz w:val="24"/>
                <w:szCs w:val="24"/>
              </w:rPr>
            </w:pPr>
            <w:r w:rsidRPr="000B7C23">
              <w:rPr>
                <w:rFonts w:ascii="Times New Roman" w:eastAsia="方正仿宋_GBK" w:hAnsi="Times New Roman" w:cs="Times New Roman"/>
                <w:snapToGrid/>
                <w:kern w:val="2"/>
                <w:sz w:val="24"/>
                <w:szCs w:val="24"/>
              </w:rPr>
              <w:t>主要负责人是否考核合格，销售人员是否经过安全教育培训。</w:t>
            </w:r>
          </w:p>
        </w:tc>
      </w:tr>
      <w:tr w:rsidR="000B7C23" w:rsidRPr="000B7C23" w:rsidTr="00E9338F">
        <w:trPr>
          <w:trHeight w:val="1020"/>
          <w:tblHeader/>
          <w:jc w:val="center"/>
        </w:trPr>
        <w:tc>
          <w:tcPr>
            <w:tcW w:w="450" w:type="pct"/>
            <w:vAlign w:val="center"/>
          </w:tcPr>
          <w:p w:rsidR="000B7C23" w:rsidRPr="000B7C23" w:rsidRDefault="000B7C23" w:rsidP="00E9338F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0B7C23"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49" w:type="pct"/>
            <w:vAlign w:val="center"/>
          </w:tcPr>
          <w:p w:rsidR="000B7C23" w:rsidRPr="000B7C23" w:rsidRDefault="000B7C23" w:rsidP="00E9338F">
            <w:pPr>
              <w:widowControl w:val="0"/>
              <w:kinsoku/>
              <w:autoSpaceDE/>
              <w:autoSpaceDN/>
              <w:adjustRightInd/>
              <w:snapToGrid/>
              <w:spacing w:line="300" w:lineRule="exact"/>
              <w:jc w:val="both"/>
              <w:textAlignment w:val="auto"/>
              <w:rPr>
                <w:rFonts w:ascii="Times New Roman" w:eastAsia="方正仿宋_GBK" w:hAnsi="Times New Roman" w:cs="Times New Roman"/>
                <w:snapToGrid/>
                <w:kern w:val="2"/>
                <w:sz w:val="24"/>
                <w:szCs w:val="24"/>
              </w:rPr>
            </w:pPr>
            <w:r w:rsidRPr="000B7C23">
              <w:rPr>
                <w:rFonts w:ascii="Times New Roman" w:eastAsia="方正仿宋_GBK" w:hAnsi="Times New Roman" w:cs="Times New Roman"/>
                <w:snapToGrid/>
                <w:kern w:val="2"/>
                <w:sz w:val="24"/>
                <w:szCs w:val="24"/>
              </w:rPr>
              <w:t>《烟花爆竹经营（零售）许可证》是否悬挂在醒目位置，是否有明显的安全警示标志。</w:t>
            </w:r>
          </w:p>
        </w:tc>
      </w:tr>
      <w:tr w:rsidR="000B7C23" w:rsidRPr="000B7C23" w:rsidTr="00E9338F">
        <w:trPr>
          <w:trHeight w:val="1185"/>
          <w:tblHeader/>
          <w:jc w:val="center"/>
        </w:trPr>
        <w:tc>
          <w:tcPr>
            <w:tcW w:w="450" w:type="pct"/>
            <w:vAlign w:val="center"/>
          </w:tcPr>
          <w:p w:rsidR="000B7C23" w:rsidRPr="000B7C23" w:rsidRDefault="000B7C23" w:rsidP="00E9338F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0B7C23">
              <w:rPr>
                <w:rFonts w:ascii="Times New Roman" w:eastAsia="方正仿宋_GBK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49" w:type="pct"/>
            <w:vAlign w:val="center"/>
          </w:tcPr>
          <w:p w:rsidR="000B7C23" w:rsidRPr="000B7C23" w:rsidRDefault="000B7C23" w:rsidP="00E9338F">
            <w:pPr>
              <w:widowControl w:val="0"/>
              <w:kinsoku/>
              <w:autoSpaceDE/>
              <w:autoSpaceDN/>
              <w:adjustRightInd/>
              <w:snapToGrid/>
              <w:spacing w:line="300" w:lineRule="exact"/>
              <w:jc w:val="both"/>
              <w:textAlignment w:val="auto"/>
              <w:rPr>
                <w:rFonts w:ascii="Times New Roman" w:eastAsia="方正仿宋_GBK" w:hAnsi="Times New Roman" w:cs="Times New Roman"/>
                <w:snapToGrid/>
                <w:kern w:val="2"/>
                <w:sz w:val="24"/>
                <w:szCs w:val="24"/>
              </w:rPr>
            </w:pPr>
            <w:r w:rsidRPr="000B7C23">
              <w:rPr>
                <w:rFonts w:ascii="Times New Roman" w:eastAsia="方正仿宋_GBK" w:hAnsi="Times New Roman" w:cs="Times New Roman"/>
                <w:snapToGrid/>
                <w:kern w:val="2"/>
                <w:sz w:val="24"/>
                <w:szCs w:val="24"/>
              </w:rPr>
              <w:t>零售场所存放产品数量是否超过许可证载明限量，产品码放是否整齐、稳定且高度不超过</w:t>
            </w:r>
            <w:r w:rsidRPr="000B7C23">
              <w:rPr>
                <w:rFonts w:ascii="Times New Roman" w:eastAsia="方正仿宋_GBK" w:hAnsi="Times New Roman" w:cs="Times New Roman"/>
                <w:snapToGrid/>
                <w:kern w:val="2"/>
                <w:sz w:val="24"/>
                <w:szCs w:val="24"/>
              </w:rPr>
              <w:t>2m</w:t>
            </w:r>
            <w:r w:rsidRPr="000B7C23">
              <w:rPr>
                <w:rFonts w:ascii="Times New Roman" w:eastAsia="方正仿宋_GBK" w:hAnsi="Times New Roman" w:cs="Times New Roman"/>
                <w:snapToGrid/>
                <w:kern w:val="2"/>
                <w:sz w:val="24"/>
                <w:szCs w:val="24"/>
              </w:rPr>
              <w:t>。</w:t>
            </w:r>
          </w:p>
        </w:tc>
      </w:tr>
      <w:tr w:rsidR="000B7C23" w:rsidRPr="000B7C23" w:rsidTr="00E9338F">
        <w:trPr>
          <w:trHeight w:val="1170"/>
          <w:tblHeader/>
          <w:jc w:val="center"/>
        </w:trPr>
        <w:tc>
          <w:tcPr>
            <w:tcW w:w="450" w:type="pct"/>
            <w:vAlign w:val="center"/>
          </w:tcPr>
          <w:p w:rsidR="000B7C23" w:rsidRPr="000B7C23" w:rsidRDefault="000B7C23" w:rsidP="00E9338F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0B7C23">
              <w:rPr>
                <w:rFonts w:ascii="Times New Roman" w:eastAsia="方正仿宋_GBK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49" w:type="pct"/>
            <w:vAlign w:val="center"/>
          </w:tcPr>
          <w:p w:rsidR="000B7C23" w:rsidRPr="000B7C23" w:rsidRDefault="000B7C23" w:rsidP="00E9338F">
            <w:pPr>
              <w:widowControl w:val="0"/>
              <w:kinsoku/>
              <w:autoSpaceDE/>
              <w:autoSpaceDN/>
              <w:adjustRightInd/>
              <w:snapToGrid/>
              <w:spacing w:line="300" w:lineRule="exact"/>
              <w:jc w:val="both"/>
              <w:textAlignment w:val="auto"/>
              <w:rPr>
                <w:rFonts w:ascii="Times New Roman" w:eastAsia="方正仿宋_GBK" w:hAnsi="Times New Roman" w:cs="Times New Roman"/>
                <w:snapToGrid/>
                <w:kern w:val="2"/>
                <w:sz w:val="24"/>
                <w:szCs w:val="24"/>
              </w:rPr>
            </w:pPr>
            <w:r w:rsidRPr="000B7C23">
              <w:rPr>
                <w:rFonts w:ascii="Times New Roman" w:eastAsia="方正仿宋_GBK" w:hAnsi="Times New Roman" w:cs="Times New Roman"/>
                <w:snapToGrid/>
                <w:kern w:val="2"/>
                <w:sz w:val="24"/>
                <w:szCs w:val="24"/>
              </w:rPr>
              <w:t>销售产品的外包装箱上是否粘贴流向登记标识码，是否销售超标违禁、</w:t>
            </w:r>
            <w:r w:rsidRPr="000B7C23">
              <w:rPr>
                <w:rFonts w:ascii="Times New Roman" w:eastAsia="方正仿宋_GBK" w:hAnsi="Times New Roman" w:cs="Times New Roman"/>
                <w:snapToGrid/>
                <w:kern w:val="2"/>
                <w:sz w:val="24"/>
                <w:szCs w:val="24"/>
              </w:rPr>
              <w:t>“</w:t>
            </w:r>
            <w:r w:rsidRPr="000B7C23">
              <w:rPr>
                <w:rFonts w:ascii="Times New Roman" w:eastAsia="方正仿宋_GBK" w:hAnsi="Times New Roman" w:cs="Times New Roman"/>
                <w:snapToGrid/>
                <w:kern w:val="2"/>
                <w:sz w:val="24"/>
                <w:szCs w:val="24"/>
              </w:rPr>
              <w:t>假大空</w:t>
            </w:r>
            <w:r w:rsidRPr="000B7C23">
              <w:rPr>
                <w:rFonts w:ascii="Times New Roman" w:eastAsia="方正仿宋_GBK" w:hAnsi="Times New Roman" w:cs="Times New Roman"/>
                <w:snapToGrid/>
                <w:kern w:val="2"/>
                <w:sz w:val="24"/>
                <w:szCs w:val="24"/>
              </w:rPr>
              <w:t>”</w:t>
            </w:r>
            <w:r w:rsidRPr="000B7C23">
              <w:rPr>
                <w:rFonts w:ascii="Times New Roman" w:eastAsia="方正仿宋_GBK" w:hAnsi="Times New Roman" w:cs="Times New Roman"/>
                <w:snapToGrid/>
                <w:kern w:val="2"/>
                <w:sz w:val="24"/>
                <w:szCs w:val="24"/>
              </w:rPr>
              <w:t>、仅限出口类等违规产品或专业燃放类产品。</w:t>
            </w:r>
          </w:p>
        </w:tc>
      </w:tr>
      <w:tr w:rsidR="000B7C23" w:rsidRPr="000B7C23" w:rsidTr="00E9338F">
        <w:trPr>
          <w:trHeight w:val="1225"/>
          <w:tblHeader/>
          <w:jc w:val="center"/>
        </w:trPr>
        <w:tc>
          <w:tcPr>
            <w:tcW w:w="450" w:type="pct"/>
            <w:vAlign w:val="center"/>
          </w:tcPr>
          <w:p w:rsidR="000B7C23" w:rsidRPr="000B7C23" w:rsidRDefault="000B7C23" w:rsidP="00E9338F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0B7C23">
              <w:rPr>
                <w:rFonts w:ascii="Times New Roman" w:eastAsia="方正仿宋_GBK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49" w:type="pct"/>
            <w:vAlign w:val="center"/>
          </w:tcPr>
          <w:p w:rsidR="000B7C23" w:rsidRPr="000B7C23" w:rsidRDefault="000B7C23" w:rsidP="00E9338F">
            <w:pPr>
              <w:widowControl w:val="0"/>
              <w:kinsoku/>
              <w:autoSpaceDE/>
              <w:autoSpaceDN/>
              <w:adjustRightInd/>
              <w:snapToGrid/>
              <w:spacing w:line="300" w:lineRule="exact"/>
              <w:jc w:val="both"/>
              <w:textAlignment w:val="auto"/>
              <w:rPr>
                <w:rFonts w:ascii="Times New Roman" w:eastAsia="方正仿宋_GBK" w:hAnsi="Times New Roman" w:cs="Times New Roman"/>
                <w:snapToGrid/>
                <w:kern w:val="2"/>
                <w:sz w:val="24"/>
                <w:szCs w:val="24"/>
              </w:rPr>
            </w:pPr>
            <w:r w:rsidRPr="000B7C23">
              <w:rPr>
                <w:rFonts w:ascii="Times New Roman" w:eastAsia="方正仿宋_GBK" w:hAnsi="Times New Roman" w:cs="Times New Roman"/>
                <w:snapToGrid/>
                <w:kern w:val="2"/>
                <w:sz w:val="24"/>
                <w:szCs w:val="24"/>
              </w:rPr>
              <w:t>是否在许可证载明的区域外储存烟花爆竹产品，是否在零售场所外摆放烟花爆竹产品。</w:t>
            </w:r>
          </w:p>
        </w:tc>
      </w:tr>
    </w:tbl>
    <w:p w:rsidR="000B7C23" w:rsidRDefault="000B7C23" w:rsidP="000B7C23">
      <w:pPr>
        <w:spacing w:line="560" w:lineRule="exact"/>
        <w:rPr>
          <w:rFonts w:ascii="Times New Roman" w:eastAsia="黑体" w:hAnsi="Times New Roman" w:cs="Times New Roman"/>
          <w:sz w:val="32"/>
          <w:szCs w:val="32"/>
        </w:rPr>
        <w:sectPr w:rsidR="000B7C23" w:rsidSect="00E20ED4">
          <w:footerReference w:type="default" r:id="rId9"/>
          <w:pgSz w:w="11906" w:h="16838"/>
          <w:pgMar w:top="1701" w:right="1701" w:bottom="1701" w:left="1701" w:header="851" w:footer="1417" w:gutter="0"/>
          <w:pgNumType w:fmt="numberInDash" w:start="1"/>
          <w:cols w:space="720"/>
          <w:docGrid w:type="linesAndChars" w:linePitch="654" w:charSpace="-3336"/>
        </w:sectPr>
      </w:pPr>
      <w:bookmarkStart w:id="0" w:name="_GoBack"/>
      <w:bookmarkEnd w:id="0"/>
    </w:p>
    <w:p w:rsidR="00071488" w:rsidRPr="00AC68EB" w:rsidRDefault="00071488" w:rsidP="00A514C8">
      <w:pPr>
        <w:spacing w:line="560" w:lineRule="exact"/>
        <w:rPr>
          <w:rFonts w:ascii="Times New Roman" w:eastAsia="仿宋_GB2312" w:hAnsi="Times New Roman" w:cs="仿宋_GB2312"/>
          <w:color w:val="auto"/>
          <w:spacing w:val="8"/>
          <w:sz w:val="32"/>
          <w:szCs w:val="32"/>
          <w:shd w:val="clear" w:color="auto" w:fill="FFFFFF"/>
        </w:rPr>
      </w:pPr>
    </w:p>
    <w:sectPr w:rsidR="00071488" w:rsidRPr="00AC68EB" w:rsidSect="00E20ED4">
      <w:footerReference w:type="default" r:id="rId10"/>
      <w:type w:val="continuous"/>
      <w:pgSz w:w="11906" w:h="16838"/>
      <w:pgMar w:top="1701" w:right="1701" w:bottom="1701" w:left="1701" w:header="851" w:footer="1417" w:gutter="0"/>
      <w:pgNumType w:fmt="numberInDash" w:start="1"/>
      <w:cols w:space="720"/>
      <w:docGrid w:type="linesAndChars" w:linePitch="654" w:charSpace="-33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980" w:rsidRDefault="00B22980" w:rsidP="00071488">
      <w:r>
        <w:separator/>
      </w:r>
    </w:p>
  </w:endnote>
  <w:endnote w:type="continuationSeparator" w:id="0">
    <w:p w:rsidR="00B22980" w:rsidRDefault="00B22980" w:rsidP="00071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Arial Unicode MS"/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14D" w:rsidRPr="000B7C23" w:rsidRDefault="000B7C23" w:rsidP="000B7C23">
    <w:pPr>
      <w:spacing w:before="1" w:line="183" w:lineRule="auto"/>
      <w:ind w:right="140" w:firstLineChars="100" w:firstLine="300"/>
      <w:jc w:val="right"/>
      <w:rPr>
        <w:rFonts w:ascii="Times New Roman" w:eastAsia="宋体" w:hAnsi="Times New Roman" w:cs="宋体"/>
        <w:sz w:val="30"/>
        <w:szCs w:val="30"/>
      </w:rPr>
    </w:pPr>
    <w:r w:rsidRPr="000B7C23">
      <w:rPr>
        <w:rFonts w:ascii="Times New Roman" w:eastAsia="宋体" w:hAnsi="Times New Roman" w:cs="宋体" w:hint="eastAsia"/>
        <w:sz w:val="30"/>
        <w:szCs w:val="30"/>
      </w:rPr>
      <w:t>—</w:t>
    </w:r>
    <w:r w:rsidRPr="000B7C23">
      <w:rPr>
        <w:rFonts w:ascii="Times New Roman" w:eastAsia="宋体" w:hAnsi="Times New Roman" w:cs="宋体" w:hint="eastAsia"/>
        <w:sz w:val="30"/>
        <w:szCs w:val="30"/>
      </w:rPr>
      <w:t xml:space="preserve"> </w:t>
    </w:r>
    <w:r>
      <w:rPr>
        <w:rFonts w:ascii="Times New Roman" w:eastAsia="宋体" w:hAnsi="Times New Roman" w:cs="宋体" w:hint="eastAsia"/>
        <w:sz w:val="30"/>
        <w:szCs w:val="30"/>
      </w:rPr>
      <w:t>5</w:t>
    </w:r>
    <w:r w:rsidRPr="000B7C23">
      <w:rPr>
        <w:rFonts w:ascii="Times New Roman" w:eastAsia="宋体" w:hAnsi="Times New Roman" w:cs="宋体" w:hint="eastAsia"/>
        <w:sz w:val="30"/>
        <w:szCs w:val="30"/>
      </w:rPr>
      <w:t xml:space="preserve"> </w:t>
    </w:r>
    <w:r w:rsidRPr="000B7C23">
      <w:rPr>
        <w:rFonts w:ascii="Times New Roman" w:eastAsia="宋体" w:hAnsi="Times New Roman" w:cs="宋体" w:hint="eastAsia"/>
        <w:sz w:val="30"/>
        <w:szCs w:val="30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C23" w:rsidRPr="000B7C23" w:rsidRDefault="000B7C23" w:rsidP="000B7C23">
    <w:pPr>
      <w:spacing w:before="1" w:line="183" w:lineRule="auto"/>
      <w:ind w:right="140" w:firstLineChars="100" w:firstLine="300"/>
      <w:rPr>
        <w:rFonts w:ascii="Times New Roman" w:eastAsia="宋体" w:hAnsi="Times New Roman" w:cs="宋体"/>
        <w:sz w:val="30"/>
        <w:szCs w:val="30"/>
      </w:rPr>
    </w:pPr>
    <w:r w:rsidRPr="000B7C23">
      <w:rPr>
        <w:rFonts w:ascii="Times New Roman" w:eastAsia="宋体" w:hAnsi="Times New Roman" w:cs="宋体" w:hint="eastAsia"/>
        <w:sz w:val="30"/>
        <w:szCs w:val="30"/>
      </w:rPr>
      <w:t>—</w:t>
    </w:r>
    <w:r w:rsidRPr="000B7C23">
      <w:rPr>
        <w:rFonts w:ascii="Times New Roman" w:eastAsia="宋体" w:hAnsi="Times New Roman" w:cs="宋体" w:hint="eastAsia"/>
        <w:sz w:val="30"/>
        <w:szCs w:val="30"/>
      </w:rPr>
      <w:t xml:space="preserve"> </w:t>
    </w:r>
    <w:r>
      <w:rPr>
        <w:rFonts w:ascii="Times New Roman" w:eastAsia="宋体" w:hAnsi="Times New Roman" w:cs="宋体" w:hint="eastAsia"/>
        <w:sz w:val="30"/>
        <w:szCs w:val="30"/>
      </w:rPr>
      <w:t>6</w:t>
    </w:r>
    <w:r w:rsidRPr="000B7C23">
      <w:rPr>
        <w:rFonts w:ascii="Times New Roman" w:eastAsia="宋体" w:hAnsi="Times New Roman" w:cs="宋体" w:hint="eastAsia"/>
        <w:sz w:val="30"/>
        <w:szCs w:val="30"/>
      </w:rPr>
      <w:t xml:space="preserve"> </w:t>
    </w:r>
    <w:r w:rsidRPr="000B7C23">
      <w:rPr>
        <w:rFonts w:ascii="Times New Roman" w:eastAsia="宋体" w:hAnsi="Times New Roman" w:cs="宋体" w:hint="eastAsia"/>
        <w:sz w:val="30"/>
        <w:szCs w:val="30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980" w:rsidRDefault="00B22980" w:rsidP="00071488">
      <w:r>
        <w:separator/>
      </w:r>
    </w:p>
  </w:footnote>
  <w:footnote w:type="continuationSeparator" w:id="0">
    <w:p w:rsidR="00B22980" w:rsidRDefault="00B22980" w:rsidP="000714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1E773FB"/>
    <w:multiLevelType w:val="singleLevel"/>
    <w:tmpl w:val="E1E773FB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defaultTabStop w:val="420"/>
  <w:drawingGridHorizontalSpacing w:val="97"/>
  <w:drawingGridVerticalSpacing w:val="327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I3M2ViYjM4OGI3NjM4NWU0NDEwZjkxZWUyY2U3OGEifQ=="/>
  </w:docVars>
  <w:rsids>
    <w:rsidRoot w:val="004337AF"/>
    <w:rsid w:val="00017E11"/>
    <w:rsid w:val="00025A12"/>
    <w:rsid w:val="00051243"/>
    <w:rsid w:val="000642F6"/>
    <w:rsid w:val="00071488"/>
    <w:rsid w:val="00083DA4"/>
    <w:rsid w:val="00092781"/>
    <w:rsid w:val="000B7C23"/>
    <w:rsid w:val="001A04F4"/>
    <w:rsid w:val="001A073E"/>
    <w:rsid w:val="002B41A1"/>
    <w:rsid w:val="00380917"/>
    <w:rsid w:val="004337AF"/>
    <w:rsid w:val="004738AE"/>
    <w:rsid w:val="004747EB"/>
    <w:rsid w:val="005319C2"/>
    <w:rsid w:val="00536B4C"/>
    <w:rsid w:val="005E0D5E"/>
    <w:rsid w:val="006854BE"/>
    <w:rsid w:val="00695877"/>
    <w:rsid w:val="00837A5C"/>
    <w:rsid w:val="00990F64"/>
    <w:rsid w:val="00A15272"/>
    <w:rsid w:val="00A514C8"/>
    <w:rsid w:val="00A84DA7"/>
    <w:rsid w:val="00AA61B5"/>
    <w:rsid w:val="00AC68EB"/>
    <w:rsid w:val="00B22980"/>
    <w:rsid w:val="00BA31E6"/>
    <w:rsid w:val="00BD63AF"/>
    <w:rsid w:val="00BE0F7E"/>
    <w:rsid w:val="00C55B12"/>
    <w:rsid w:val="00C764B3"/>
    <w:rsid w:val="00C91FAC"/>
    <w:rsid w:val="00CE7086"/>
    <w:rsid w:val="00CF1380"/>
    <w:rsid w:val="00D6415A"/>
    <w:rsid w:val="00DC3293"/>
    <w:rsid w:val="00DC7076"/>
    <w:rsid w:val="00E20ED4"/>
    <w:rsid w:val="00E90D07"/>
    <w:rsid w:val="00F618DE"/>
    <w:rsid w:val="0194674A"/>
    <w:rsid w:val="01DD3C4D"/>
    <w:rsid w:val="01E73543"/>
    <w:rsid w:val="08737D72"/>
    <w:rsid w:val="092C4CF1"/>
    <w:rsid w:val="09321CF9"/>
    <w:rsid w:val="093323A4"/>
    <w:rsid w:val="09620693"/>
    <w:rsid w:val="0DFC518D"/>
    <w:rsid w:val="0E572FD9"/>
    <w:rsid w:val="0F114F36"/>
    <w:rsid w:val="0F2C7FC2"/>
    <w:rsid w:val="0F831C97"/>
    <w:rsid w:val="0F8C280E"/>
    <w:rsid w:val="0FD3043D"/>
    <w:rsid w:val="10545A22"/>
    <w:rsid w:val="10CA0068"/>
    <w:rsid w:val="115F642C"/>
    <w:rsid w:val="118844FE"/>
    <w:rsid w:val="14495172"/>
    <w:rsid w:val="149221C9"/>
    <w:rsid w:val="15262561"/>
    <w:rsid w:val="15A308B2"/>
    <w:rsid w:val="15C50828"/>
    <w:rsid w:val="18476C4F"/>
    <w:rsid w:val="18B828C6"/>
    <w:rsid w:val="1B7900EB"/>
    <w:rsid w:val="1C8A70B8"/>
    <w:rsid w:val="1C9D605B"/>
    <w:rsid w:val="1D263935"/>
    <w:rsid w:val="1DF43A0F"/>
    <w:rsid w:val="1F9A4AD4"/>
    <w:rsid w:val="201E74B3"/>
    <w:rsid w:val="209634ED"/>
    <w:rsid w:val="21F92485"/>
    <w:rsid w:val="23641680"/>
    <w:rsid w:val="252A68FA"/>
    <w:rsid w:val="285B6F39"/>
    <w:rsid w:val="28B0223E"/>
    <w:rsid w:val="29A7676B"/>
    <w:rsid w:val="2CD86C3B"/>
    <w:rsid w:val="2DDD09AD"/>
    <w:rsid w:val="2EBE2567"/>
    <w:rsid w:val="2F6A44C2"/>
    <w:rsid w:val="2F983DE7"/>
    <w:rsid w:val="31552F50"/>
    <w:rsid w:val="32DF2AD1"/>
    <w:rsid w:val="33AD497E"/>
    <w:rsid w:val="35C410F8"/>
    <w:rsid w:val="372D1FC1"/>
    <w:rsid w:val="3848736B"/>
    <w:rsid w:val="384E0462"/>
    <w:rsid w:val="38926838"/>
    <w:rsid w:val="38E64D03"/>
    <w:rsid w:val="38F60B75"/>
    <w:rsid w:val="39DA27B9"/>
    <w:rsid w:val="3AA20FB4"/>
    <w:rsid w:val="3B0C28D2"/>
    <w:rsid w:val="3BB371F1"/>
    <w:rsid w:val="3CD8317A"/>
    <w:rsid w:val="3D7E5ABA"/>
    <w:rsid w:val="3DBF00CF"/>
    <w:rsid w:val="3DE6565C"/>
    <w:rsid w:val="3E0930F8"/>
    <w:rsid w:val="3E467EA9"/>
    <w:rsid w:val="3E9230EE"/>
    <w:rsid w:val="4004351A"/>
    <w:rsid w:val="400D3374"/>
    <w:rsid w:val="404A1343"/>
    <w:rsid w:val="40D23C76"/>
    <w:rsid w:val="429E7F32"/>
    <w:rsid w:val="434626F9"/>
    <w:rsid w:val="43EA40F7"/>
    <w:rsid w:val="45433394"/>
    <w:rsid w:val="45D40490"/>
    <w:rsid w:val="46B1679D"/>
    <w:rsid w:val="47AA76FA"/>
    <w:rsid w:val="482E1968"/>
    <w:rsid w:val="4AC42881"/>
    <w:rsid w:val="4C1930A0"/>
    <w:rsid w:val="4D331F40"/>
    <w:rsid w:val="52B551A5"/>
    <w:rsid w:val="52F27E64"/>
    <w:rsid w:val="54FE72D7"/>
    <w:rsid w:val="55467D56"/>
    <w:rsid w:val="55C06301"/>
    <w:rsid w:val="561014A4"/>
    <w:rsid w:val="57996131"/>
    <w:rsid w:val="58896EB8"/>
    <w:rsid w:val="5A5254D2"/>
    <w:rsid w:val="5C1E200D"/>
    <w:rsid w:val="5E5341F0"/>
    <w:rsid w:val="614A41EC"/>
    <w:rsid w:val="61923281"/>
    <w:rsid w:val="62571DD5"/>
    <w:rsid w:val="63B82D47"/>
    <w:rsid w:val="668B5EDB"/>
    <w:rsid w:val="683055A2"/>
    <w:rsid w:val="68AB2EFA"/>
    <w:rsid w:val="69861FB1"/>
    <w:rsid w:val="69BD2E65"/>
    <w:rsid w:val="6A7D0E05"/>
    <w:rsid w:val="6AC50223"/>
    <w:rsid w:val="6B252A70"/>
    <w:rsid w:val="6BC53CE9"/>
    <w:rsid w:val="6BCA24C6"/>
    <w:rsid w:val="6D0B3EE8"/>
    <w:rsid w:val="6D965EA7"/>
    <w:rsid w:val="6D9B34BE"/>
    <w:rsid w:val="6EC151A6"/>
    <w:rsid w:val="6ED44ED9"/>
    <w:rsid w:val="6F4436E1"/>
    <w:rsid w:val="71E40AD7"/>
    <w:rsid w:val="72133F6A"/>
    <w:rsid w:val="72A93DF6"/>
    <w:rsid w:val="745443C6"/>
    <w:rsid w:val="74CB0B2C"/>
    <w:rsid w:val="75994786"/>
    <w:rsid w:val="76A71125"/>
    <w:rsid w:val="770A5210"/>
    <w:rsid w:val="78250553"/>
    <w:rsid w:val="7A6A7B33"/>
    <w:rsid w:val="7B773FD5"/>
    <w:rsid w:val="7C3A12F7"/>
    <w:rsid w:val="7CBA20D0"/>
    <w:rsid w:val="7D7F2CD0"/>
    <w:rsid w:val="7DD345AE"/>
    <w:rsid w:val="7E164717"/>
    <w:rsid w:val="7E576F8D"/>
    <w:rsid w:val="7F5351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Body Text Indent" w:qFormat="1"/>
    <w:lsdException w:name="Subtitle" w:qFormat="1"/>
    <w:lsdException w:name="Body Text First Indent 2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071488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eastAsia="Arial" w:hAnsi="Arial" w:cs="Arial"/>
      <w:snapToGrid w:val="0"/>
      <w:color w:val="000000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alloon Text"/>
    <w:basedOn w:val="a"/>
    <w:next w:val="a"/>
    <w:link w:val="Char"/>
    <w:qFormat/>
    <w:rsid w:val="00071488"/>
    <w:rPr>
      <w:rFonts w:ascii="Calibri" w:hAnsi="Calibri" w:cs="Calibri"/>
      <w:sz w:val="18"/>
      <w:szCs w:val="18"/>
    </w:rPr>
  </w:style>
  <w:style w:type="paragraph" w:styleId="a4">
    <w:name w:val="Body Text Indent"/>
    <w:basedOn w:val="a"/>
    <w:qFormat/>
    <w:rsid w:val="00071488"/>
    <w:pPr>
      <w:spacing w:after="120"/>
      <w:ind w:leftChars="200" w:left="420"/>
    </w:pPr>
  </w:style>
  <w:style w:type="paragraph" w:styleId="a5">
    <w:name w:val="footer"/>
    <w:basedOn w:val="a"/>
    <w:qFormat/>
    <w:rsid w:val="00071488"/>
    <w:pPr>
      <w:tabs>
        <w:tab w:val="center" w:pos="4153"/>
        <w:tab w:val="right" w:pos="8306"/>
      </w:tabs>
    </w:pPr>
    <w:rPr>
      <w:sz w:val="18"/>
    </w:rPr>
  </w:style>
  <w:style w:type="paragraph" w:styleId="a6">
    <w:name w:val="header"/>
    <w:basedOn w:val="a"/>
    <w:qFormat/>
    <w:rsid w:val="00071488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jc w:val="both"/>
    </w:pPr>
    <w:rPr>
      <w:sz w:val="18"/>
    </w:rPr>
  </w:style>
  <w:style w:type="paragraph" w:styleId="a7">
    <w:name w:val="Normal (Web)"/>
    <w:basedOn w:val="a"/>
    <w:qFormat/>
    <w:rsid w:val="00071488"/>
    <w:rPr>
      <w:sz w:val="24"/>
    </w:rPr>
  </w:style>
  <w:style w:type="paragraph" w:styleId="2">
    <w:name w:val="Body Text First Indent 2"/>
    <w:basedOn w:val="a4"/>
    <w:qFormat/>
    <w:rsid w:val="00071488"/>
    <w:pPr>
      <w:ind w:firstLineChars="200" w:firstLine="420"/>
    </w:pPr>
    <w:rPr>
      <w:rFonts w:ascii="Calibri" w:hAnsi="Calibri"/>
      <w:sz w:val="32"/>
      <w:szCs w:val="32"/>
    </w:rPr>
  </w:style>
  <w:style w:type="table" w:styleId="a8">
    <w:name w:val="Table Grid"/>
    <w:basedOn w:val="a2"/>
    <w:qFormat/>
    <w:rsid w:val="0007148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cBorders>
    </w:tcPr>
  </w:style>
  <w:style w:type="character" w:styleId="a9">
    <w:name w:val="page number"/>
    <w:basedOn w:val="a1"/>
    <w:qFormat/>
    <w:rsid w:val="00071488"/>
  </w:style>
  <w:style w:type="character" w:styleId="aa">
    <w:name w:val="Hyperlink"/>
    <w:qFormat/>
    <w:rsid w:val="00071488"/>
    <w:rPr>
      <w:color w:val="0000FF"/>
      <w:u w:val="single"/>
    </w:rPr>
  </w:style>
  <w:style w:type="table" w:customStyle="1" w:styleId="TableNormal">
    <w:name w:val="Table Normal"/>
    <w:semiHidden/>
    <w:unhideWhenUsed/>
    <w:qFormat/>
    <w:rsid w:val="0007148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qFormat/>
    <w:rsid w:val="00071488"/>
    <w:pPr>
      <w:widowControl w:val="0"/>
      <w:autoSpaceDE w:val="0"/>
      <w:autoSpaceDN w:val="0"/>
      <w:adjustRightInd w:val="0"/>
    </w:pPr>
    <w:rPr>
      <w:color w:val="000000"/>
      <w:sz w:val="24"/>
      <w:szCs w:val="22"/>
    </w:rPr>
  </w:style>
  <w:style w:type="character" w:customStyle="1" w:styleId="Char">
    <w:name w:val="批注框文本 Char"/>
    <w:link w:val="a0"/>
    <w:rsid w:val="00071488"/>
    <w:rPr>
      <w:rFonts w:ascii="Calibri" w:eastAsia="Arial" w:hAnsi="Calibri" w:cs="Calibri"/>
      <w:snapToGrid w:val="0"/>
      <w:color w:val="000000"/>
      <w:sz w:val="18"/>
      <w:szCs w:val="18"/>
    </w:rPr>
  </w:style>
  <w:style w:type="paragraph" w:customStyle="1" w:styleId="BodyText1I2">
    <w:name w:val="BodyText1I2"/>
    <w:basedOn w:val="a"/>
    <w:qFormat/>
    <w:rsid w:val="00071488"/>
    <w:pPr>
      <w:widowControl w:val="0"/>
      <w:kinsoku/>
      <w:autoSpaceDE/>
      <w:autoSpaceDN/>
      <w:adjustRightInd/>
      <w:snapToGrid/>
      <w:ind w:leftChars="200" w:left="200" w:firstLineChars="200" w:firstLine="200"/>
      <w:jc w:val="both"/>
    </w:pPr>
    <w:rPr>
      <w:rFonts w:ascii="Calibri" w:eastAsia="宋体" w:hAnsi="Calibri" w:cstheme="minorBidi"/>
      <w:snapToGrid/>
      <w:color w:val="auto"/>
      <w:kern w:val="2"/>
      <w:szCs w:val="24"/>
    </w:rPr>
  </w:style>
  <w:style w:type="paragraph" w:customStyle="1" w:styleId="1">
    <w:name w:val="批注框文本1"/>
    <w:basedOn w:val="a"/>
    <w:next w:val="a"/>
    <w:qFormat/>
    <w:rsid w:val="00071488"/>
    <w:pPr>
      <w:widowControl w:val="0"/>
      <w:kinsoku/>
      <w:autoSpaceDE/>
      <w:autoSpaceDN/>
      <w:adjustRightInd/>
      <w:snapToGrid/>
      <w:jc w:val="both"/>
      <w:textAlignment w:val="auto"/>
    </w:pPr>
    <w:rPr>
      <w:rFonts w:ascii="Times New Roman" w:eastAsia="宋体" w:hAnsi="Times New Roman" w:cs="Times New Roman"/>
      <w:snapToGrid/>
      <w:color w:val="auto"/>
      <w:kern w:val="2"/>
      <w:sz w:val="18"/>
      <w:szCs w:val="18"/>
    </w:rPr>
  </w:style>
  <w:style w:type="paragraph" w:customStyle="1" w:styleId="p0">
    <w:name w:val="p0"/>
    <w:basedOn w:val="a"/>
    <w:rsid w:val="00071488"/>
    <w:pPr>
      <w:kinsoku/>
      <w:autoSpaceDE/>
      <w:autoSpaceDN/>
      <w:adjustRightInd/>
      <w:snapToGrid/>
      <w:jc w:val="both"/>
      <w:textAlignment w:val="auto"/>
    </w:pPr>
    <w:rPr>
      <w:rFonts w:ascii="Times New Roman" w:eastAsia="宋体" w:hAnsi="Times New Roman" w:cs="Times New Roman"/>
      <w:snapToGrid/>
      <w:color w:val="auto"/>
    </w:rPr>
  </w:style>
  <w:style w:type="paragraph" w:styleId="ab">
    <w:name w:val="Body Text"/>
    <w:basedOn w:val="a"/>
    <w:link w:val="Char0"/>
    <w:rsid w:val="00AC68EB"/>
    <w:pPr>
      <w:spacing w:after="120"/>
    </w:pPr>
  </w:style>
  <w:style w:type="character" w:customStyle="1" w:styleId="Char0">
    <w:name w:val="正文文本 Char"/>
    <w:basedOn w:val="a1"/>
    <w:link w:val="ab"/>
    <w:rsid w:val="00AC68EB"/>
    <w:rPr>
      <w:rFonts w:ascii="Arial" w:eastAsia="Arial" w:hAnsi="Arial" w:cs="Arial"/>
      <w:snapToGrid w:val="0"/>
      <w:color w:val="000000"/>
      <w:sz w:val="21"/>
      <w:szCs w:val="21"/>
    </w:rPr>
  </w:style>
  <w:style w:type="paragraph" w:styleId="ac">
    <w:name w:val="Body Text First Indent"/>
    <w:basedOn w:val="ab"/>
    <w:link w:val="Char1"/>
    <w:rsid w:val="00AC68EB"/>
    <w:pPr>
      <w:ind w:firstLineChars="100" w:firstLine="420"/>
    </w:pPr>
  </w:style>
  <w:style w:type="character" w:customStyle="1" w:styleId="Char1">
    <w:name w:val="正文首行缩进 Char"/>
    <w:basedOn w:val="Char0"/>
    <w:link w:val="ac"/>
    <w:rsid w:val="00AC68EB"/>
    <w:rPr>
      <w:rFonts w:ascii="Arial" w:eastAsia="Arial" w:hAnsi="Arial" w:cs="Arial"/>
      <w:snapToGrid w:val="0"/>
      <w:color w:val="000000"/>
      <w:sz w:val="21"/>
      <w:szCs w:val="21"/>
    </w:rPr>
  </w:style>
  <w:style w:type="character" w:customStyle="1" w:styleId="NormalCharacter">
    <w:name w:val="NormalCharacter"/>
    <w:qFormat/>
    <w:rsid w:val="000B7C23"/>
    <w:rPr>
      <w:rFonts w:ascii="Calibri" w:eastAsia="宋体" w:hAnsi="Calibri" w:cs="Times New Roman"/>
      <w:kern w:val="2"/>
      <w:sz w:val="32"/>
      <w:szCs w:val="32"/>
      <w:lang w:val="en-US" w:eastAsia="zh-CN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Body Text Indent" w:qFormat="1"/>
    <w:lsdException w:name="Subtitle" w:qFormat="1"/>
    <w:lsdException w:name="Body Text First Indent 2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071488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eastAsia="Arial" w:hAnsi="Arial" w:cs="Arial"/>
      <w:snapToGrid w:val="0"/>
      <w:color w:val="000000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alloon Text"/>
    <w:basedOn w:val="a"/>
    <w:next w:val="a"/>
    <w:link w:val="Char"/>
    <w:qFormat/>
    <w:rsid w:val="00071488"/>
    <w:rPr>
      <w:rFonts w:ascii="Calibri" w:hAnsi="Calibri" w:cs="Calibri"/>
      <w:sz w:val="18"/>
      <w:szCs w:val="18"/>
    </w:rPr>
  </w:style>
  <w:style w:type="paragraph" w:styleId="a4">
    <w:name w:val="Body Text Indent"/>
    <w:basedOn w:val="a"/>
    <w:qFormat/>
    <w:rsid w:val="00071488"/>
    <w:pPr>
      <w:spacing w:after="120"/>
      <w:ind w:leftChars="200" w:left="420"/>
    </w:pPr>
  </w:style>
  <w:style w:type="paragraph" w:styleId="a5">
    <w:name w:val="footer"/>
    <w:basedOn w:val="a"/>
    <w:qFormat/>
    <w:rsid w:val="00071488"/>
    <w:pPr>
      <w:tabs>
        <w:tab w:val="center" w:pos="4153"/>
        <w:tab w:val="right" w:pos="8306"/>
      </w:tabs>
    </w:pPr>
    <w:rPr>
      <w:sz w:val="18"/>
    </w:rPr>
  </w:style>
  <w:style w:type="paragraph" w:styleId="a6">
    <w:name w:val="header"/>
    <w:basedOn w:val="a"/>
    <w:qFormat/>
    <w:rsid w:val="00071488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jc w:val="both"/>
    </w:pPr>
    <w:rPr>
      <w:sz w:val="18"/>
    </w:rPr>
  </w:style>
  <w:style w:type="paragraph" w:styleId="a7">
    <w:name w:val="Normal (Web)"/>
    <w:basedOn w:val="a"/>
    <w:qFormat/>
    <w:rsid w:val="00071488"/>
    <w:rPr>
      <w:sz w:val="24"/>
    </w:rPr>
  </w:style>
  <w:style w:type="paragraph" w:styleId="2">
    <w:name w:val="Body Text First Indent 2"/>
    <w:basedOn w:val="a4"/>
    <w:qFormat/>
    <w:rsid w:val="00071488"/>
    <w:pPr>
      <w:ind w:firstLineChars="200" w:firstLine="420"/>
    </w:pPr>
    <w:rPr>
      <w:rFonts w:ascii="Calibri" w:hAnsi="Calibri"/>
      <w:sz w:val="32"/>
      <w:szCs w:val="32"/>
    </w:rPr>
  </w:style>
  <w:style w:type="table" w:styleId="a8">
    <w:name w:val="Table Grid"/>
    <w:basedOn w:val="a2"/>
    <w:qFormat/>
    <w:rsid w:val="0007148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cBorders>
    </w:tcPr>
  </w:style>
  <w:style w:type="character" w:styleId="a9">
    <w:name w:val="page number"/>
    <w:basedOn w:val="a1"/>
    <w:qFormat/>
    <w:rsid w:val="00071488"/>
  </w:style>
  <w:style w:type="character" w:styleId="aa">
    <w:name w:val="Hyperlink"/>
    <w:qFormat/>
    <w:rsid w:val="00071488"/>
    <w:rPr>
      <w:color w:val="0000FF"/>
      <w:u w:val="single"/>
    </w:rPr>
  </w:style>
  <w:style w:type="table" w:customStyle="1" w:styleId="TableNormal">
    <w:name w:val="Table Normal"/>
    <w:semiHidden/>
    <w:unhideWhenUsed/>
    <w:qFormat/>
    <w:rsid w:val="0007148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qFormat/>
    <w:rsid w:val="00071488"/>
    <w:pPr>
      <w:widowControl w:val="0"/>
      <w:autoSpaceDE w:val="0"/>
      <w:autoSpaceDN w:val="0"/>
      <w:adjustRightInd w:val="0"/>
    </w:pPr>
    <w:rPr>
      <w:color w:val="000000"/>
      <w:sz w:val="24"/>
      <w:szCs w:val="22"/>
    </w:rPr>
  </w:style>
  <w:style w:type="character" w:customStyle="1" w:styleId="Char">
    <w:name w:val="批注框文本 Char"/>
    <w:link w:val="a0"/>
    <w:rsid w:val="00071488"/>
    <w:rPr>
      <w:rFonts w:ascii="Calibri" w:eastAsia="Arial" w:hAnsi="Calibri" w:cs="Calibri"/>
      <w:snapToGrid w:val="0"/>
      <w:color w:val="000000"/>
      <w:sz w:val="18"/>
      <w:szCs w:val="18"/>
    </w:rPr>
  </w:style>
  <w:style w:type="paragraph" w:customStyle="1" w:styleId="BodyText1I2">
    <w:name w:val="BodyText1I2"/>
    <w:basedOn w:val="a"/>
    <w:qFormat/>
    <w:rsid w:val="00071488"/>
    <w:pPr>
      <w:widowControl w:val="0"/>
      <w:kinsoku/>
      <w:autoSpaceDE/>
      <w:autoSpaceDN/>
      <w:adjustRightInd/>
      <w:snapToGrid/>
      <w:ind w:leftChars="200" w:left="200" w:firstLineChars="200" w:firstLine="200"/>
      <w:jc w:val="both"/>
    </w:pPr>
    <w:rPr>
      <w:rFonts w:ascii="Calibri" w:eastAsia="宋体" w:hAnsi="Calibri" w:cstheme="minorBidi"/>
      <w:snapToGrid/>
      <w:color w:val="auto"/>
      <w:kern w:val="2"/>
      <w:szCs w:val="24"/>
    </w:rPr>
  </w:style>
  <w:style w:type="paragraph" w:customStyle="1" w:styleId="1">
    <w:name w:val="批注框文本1"/>
    <w:basedOn w:val="a"/>
    <w:next w:val="a"/>
    <w:qFormat/>
    <w:rsid w:val="00071488"/>
    <w:pPr>
      <w:widowControl w:val="0"/>
      <w:kinsoku/>
      <w:autoSpaceDE/>
      <w:autoSpaceDN/>
      <w:adjustRightInd/>
      <w:snapToGrid/>
      <w:jc w:val="both"/>
      <w:textAlignment w:val="auto"/>
    </w:pPr>
    <w:rPr>
      <w:rFonts w:ascii="Times New Roman" w:eastAsia="宋体" w:hAnsi="Times New Roman" w:cs="Times New Roman"/>
      <w:snapToGrid/>
      <w:color w:val="auto"/>
      <w:kern w:val="2"/>
      <w:sz w:val="18"/>
      <w:szCs w:val="18"/>
    </w:rPr>
  </w:style>
  <w:style w:type="paragraph" w:customStyle="1" w:styleId="p0">
    <w:name w:val="p0"/>
    <w:basedOn w:val="a"/>
    <w:rsid w:val="00071488"/>
    <w:pPr>
      <w:kinsoku/>
      <w:autoSpaceDE/>
      <w:autoSpaceDN/>
      <w:adjustRightInd/>
      <w:snapToGrid/>
      <w:jc w:val="both"/>
      <w:textAlignment w:val="auto"/>
    </w:pPr>
    <w:rPr>
      <w:rFonts w:ascii="Times New Roman" w:eastAsia="宋体" w:hAnsi="Times New Roman" w:cs="Times New Roman"/>
      <w:snapToGrid/>
      <w:color w:val="auto"/>
    </w:rPr>
  </w:style>
  <w:style w:type="paragraph" w:styleId="ab">
    <w:name w:val="Body Text"/>
    <w:basedOn w:val="a"/>
    <w:link w:val="Char0"/>
    <w:rsid w:val="00AC68EB"/>
    <w:pPr>
      <w:spacing w:after="120"/>
    </w:pPr>
  </w:style>
  <w:style w:type="character" w:customStyle="1" w:styleId="Char0">
    <w:name w:val="正文文本 Char"/>
    <w:basedOn w:val="a1"/>
    <w:link w:val="ab"/>
    <w:rsid w:val="00AC68EB"/>
    <w:rPr>
      <w:rFonts w:ascii="Arial" w:eastAsia="Arial" w:hAnsi="Arial" w:cs="Arial"/>
      <w:snapToGrid w:val="0"/>
      <w:color w:val="000000"/>
      <w:sz w:val="21"/>
      <w:szCs w:val="21"/>
    </w:rPr>
  </w:style>
  <w:style w:type="paragraph" w:styleId="ac">
    <w:name w:val="Body Text First Indent"/>
    <w:basedOn w:val="ab"/>
    <w:link w:val="Char1"/>
    <w:rsid w:val="00AC68EB"/>
    <w:pPr>
      <w:ind w:firstLineChars="100" w:firstLine="420"/>
    </w:pPr>
  </w:style>
  <w:style w:type="character" w:customStyle="1" w:styleId="Char1">
    <w:name w:val="正文首行缩进 Char"/>
    <w:basedOn w:val="Char0"/>
    <w:link w:val="ac"/>
    <w:rsid w:val="00AC68EB"/>
    <w:rPr>
      <w:rFonts w:ascii="Arial" w:eastAsia="Arial" w:hAnsi="Arial" w:cs="Arial"/>
      <w:snapToGrid w:val="0"/>
      <w:color w:val="000000"/>
      <w:sz w:val="21"/>
      <w:szCs w:val="21"/>
    </w:rPr>
  </w:style>
  <w:style w:type="character" w:customStyle="1" w:styleId="NormalCharacter">
    <w:name w:val="NormalCharacter"/>
    <w:qFormat/>
    <w:rsid w:val="000B7C23"/>
    <w:rPr>
      <w:rFonts w:ascii="Calibri" w:eastAsia="宋体" w:hAnsi="Calibri" w:cs="Times New Roman"/>
      <w:kern w:val="2"/>
      <w:sz w:val="32"/>
      <w:szCs w:val="32"/>
      <w:lang w:val="en-US"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282</Characters>
  <Application>Microsoft Office Word</Application>
  <DocSecurity>0</DocSecurity>
  <Lines>2</Lines>
  <Paragraphs>1</Paragraphs>
  <ScaleCrop>false</ScaleCrop>
  <Company>中国石油大学</Company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pdfbuilder</dc:subject>
  <dc:creator>Kingsoft-PDF</dc:creator>
  <cp:lastModifiedBy>China</cp:lastModifiedBy>
  <cp:revision>4</cp:revision>
  <cp:lastPrinted>2023-11-15T08:47:00Z</cp:lastPrinted>
  <dcterms:created xsi:type="dcterms:W3CDTF">2024-01-03T00:44:00Z</dcterms:created>
  <dcterms:modified xsi:type="dcterms:W3CDTF">2024-01-03T00:44:00Z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wqlLaW5nc29mdCBQREYgdG8gV1BTIDg1</vt:lpwstr>
  </property>
  <property fmtid="{D5CDD505-2E9C-101B-9397-08002B2CF9AE}" pid="3" name="Created">
    <vt:filetime>2023-01-12T10:17:38Z</vt:filetime>
  </property>
  <property fmtid="{D5CDD505-2E9C-101B-9397-08002B2CF9AE}" pid="4" name="UsrData">
    <vt:lpwstr>63bf6daae817070015be449a</vt:lpwstr>
  </property>
  <property fmtid="{D5CDD505-2E9C-101B-9397-08002B2CF9AE}" pid="5" name="KSOProductBuildVer">
    <vt:lpwstr>2052-12.1.0.15712</vt:lpwstr>
  </property>
  <property fmtid="{D5CDD505-2E9C-101B-9397-08002B2CF9AE}" pid="6" name="ICV">
    <vt:lpwstr>A4EBF2C3A10D4AECAEEAA5FB99605205</vt:lpwstr>
  </property>
</Properties>
</file>