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jc w:val="center"/>
        <w:textAlignment w:val="baseline"/>
        <w:rPr>
          <w:rFonts w:hint="eastAsia" w:ascii="仿宋" w:hAnsi="仿宋" w:eastAsia="仿宋" w:cs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sz w:val="32"/>
          <w:szCs w:val="32"/>
        </w:rPr>
        <w:t>官桥镇201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/>
          <w:sz w:val="32"/>
          <w:szCs w:val="32"/>
        </w:rPr>
        <w:t>－20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/>
          <w:sz w:val="32"/>
          <w:szCs w:val="32"/>
        </w:rPr>
        <w:t>年度优秀校长、优秀教师申报表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1949"/>
        <w:gridCol w:w="878"/>
        <w:gridCol w:w="722"/>
        <w:gridCol w:w="285"/>
        <w:gridCol w:w="677"/>
        <w:gridCol w:w="330"/>
        <w:gridCol w:w="1007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姓名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性别</w:t>
            </w: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民族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年月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面貌</w:t>
            </w: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文化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程度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1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  <w:jc w:val="center"/>
        </w:trPr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参评优秀校长\优秀教师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工作单位</w:t>
            </w:r>
          </w:p>
        </w:tc>
        <w:tc>
          <w:tcPr>
            <w:tcW w:w="302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1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历</w:t>
            </w:r>
          </w:p>
        </w:tc>
        <w:tc>
          <w:tcPr>
            <w:tcW w:w="7865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ind w:firstLine="627" w:firstLineChars="196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1" w:hRule="atLeast"/>
          <w:jc w:val="center"/>
        </w:trPr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迹</w:t>
            </w:r>
          </w:p>
        </w:tc>
        <w:tc>
          <w:tcPr>
            <w:tcW w:w="7865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ind w:firstLine="1280" w:firstLineChars="400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见</w:t>
            </w:r>
          </w:p>
        </w:tc>
        <w:tc>
          <w:tcPr>
            <w:tcW w:w="35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right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right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right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right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right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   月   日</w:t>
            </w:r>
          </w:p>
        </w:tc>
        <w:tc>
          <w:tcPr>
            <w:tcW w:w="9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见</w:t>
            </w:r>
          </w:p>
        </w:tc>
        <w:tc>
          <w:tcPr>
            <w:tcW w:w="33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right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right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right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right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right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   月   日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92CA7"/>
    <w:rsid w:val="0BC9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_GBK" w:hAnsi="方正仿宋_GBK" w:eastAsia="方正仿宋_GBK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2020-07-13T09:18:00Z</dcterms:created>
  <dc:creator>野孩子</dc:creator>
  <cp:lastModifiedBy>野孩子</cp:lastModifiedBy>
  <dcterms:modified xsi:type="dcterms:W3CDTF">2020-07-13T09:19:05Z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