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附件</w:t>
      </w:r>
    </w:p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丰州镇20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年普通初中招生计划</w:t>
      </w:r>
    </w:p>
    <w:bookmarkEnd w:id="0"/>
    <w:p>
      <w:pPr>
        <w:spacing w:line="460" w:lineRule="exact"/>
        <w:jc w:val="center"/>
        <w:rPr>
          <w:rFonts w:hint="default" w:ascii="Times New Roman" w:hAnsi="Times New Roman" w:cs="Times New Roman"/>
          <w:color w:val="000000"/>
          <w:szCs w:val="32"/>
        </w:rPr>
      </w:pPr>
    </w:p>
    <w:tbl>
      <w:tblPr>
        <w:tblStyle w:val="5"/>
        <w:tblpPr w:leftFromText="180" w:rightFromText="180" w:vertAnchor="text" w:horzAnchor="margin" w:tblpXSpec="center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74"/>
        <w:gridCol w:w="2758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乡镇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中学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招生计划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1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丰州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华侨中学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00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</w:rPr>
              <w:t>(含女子足球特长生10名）</w:t>
            </w:r>
          </w:p>
        </w:tc>
      </w:tr>
    </w:tbl>
    <w:p>
      <w:pPr>
        <w:widowControl/>
        <w:adjustRightInd w:val="0"/>
        <w:snapToGrid w:val="0"/>
        <w:spacing w:line="400" w:lineRule="exact"/>
        <w:rPr>
          <w:rFonts w:hint="default" w:ascii="Times New Roman" w:hAnsi="Times New Roman" w:cs="Times New Roman"/>
          <w:color w:val="auto"/>
          <w:spacing w:val="-6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92" w:bottom="1134" w:left="1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92B11"/>
    <w:rsid w:val="564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2020-07-16T03:49:00Z</dcterms:created>
  <dc:creator>就这样</dc:creator>
  <cp:lastModifiedBy>就这样</cp:lastModifiedBy>
  <dcterms:modified xsi:type="dcterms:W3CDTF">2020-07-16T03:50:08Z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