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2023年度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“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深学争优、敢为争先、实干争效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”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行动先进集体和先进个人名单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一、先进集体（22个）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（一）综合竞争力提升方面（8个）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蓝溪村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党委、村委会（2023年度绩效考评A类第一名）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桃园村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党总支、村委会（2023年度绩效考评A类第二名）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山西村党支部、村委会（2023年度绩效考评A类第三名）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南坑村党支部、村委会（2023年度绩效考评A类第四名）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汤井村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党支部、村委会（2023年度绩效考评B类第一名）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盖凤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党支部、村委会（2023年度绩效考评B类第二名）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凤巢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党支部、村委会（2023年度绩效考评B</w:t>
      </w:r>
      <w:bookmarkStart w:id="0" w:name="_GoBack"/>
      <w:bookmarkEnd w:id="0"/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类第三名）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西坑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党支部、村委会（2023年度绩效考评B类第四名）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（二）服务高质量发展方面（14个）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南安市公安局东田派出所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南安市司法局东田司法所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南安市东田镇卫生院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南安市东田中学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南安市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丰田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南安市湖山小学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南安市税务局溪美税务分局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国网南安市供电公司东田镇供电所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南安市东田供销社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福建广电网络集团南安分公司东田广电网络站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南安市市场监督管理局东田镇市场监督管理所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福建南安农村商业银行股份有限公司东田支行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中国农业银行股份有限公司南安东田支行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南安市罗山国有林场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先进个人（44个）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王夏昀   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纪委副书记、监察组副组长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林钰祺   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党政综合办公室负责人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林志勇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镇企业办主任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巫敏敏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镇妇联主席、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民政办（扶贫办）主任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洪木法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镇乡村振兴服务中心副主任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林振林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团委副书记、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综合执法队副队长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安监办主任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黄辉达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镇规划建设管理办公室负责人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林灿鑫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镇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环保站、整洁办负责人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陈文彬   镇企业办干事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黄月云   镇乡村振兴服务中心工作人员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刘倩倩   镇水利站工作人员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洪清祥   镇人力资源和社会保障事务所协理员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潘晓峰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东田卫生院支部书记、院长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刘经资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东田卫生院副院长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李翡斐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东田卫生院院务委员、支部委员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洪礼捷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东田派出所民警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陈朝阳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东田派出所辅警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周春霞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南安四中教师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洪文芳   东田中学总务处主任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林德群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东田中心小学副教导主任、校本部负责人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陈长和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美洋小学副校长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刘少伟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东田镇供电所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黄贵阳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东田镇市场监督管理所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陈丽芳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人保财险东田三农服务站经理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陈  真   南安义工协会东田服务中心主任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林素铭   东田村委会委员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洪志福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蓝溪村聘用网格员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黄辉阳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蓝溪村聘用网格员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吕联章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南坑村党支部书记、村委会主任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周金胜   岐山村委会副主任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蔡鱼水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湖山村委会副主任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王志远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汤井村党支部书记、村委会主任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王文灿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汤井村党支部副书记、村委会副主任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苏淑春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彭溪村聘用网格员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王支援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桃园村党总支书记、村委会主任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桃园村党总支委员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林昆源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丰山村党支部委员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陈克服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美洋村党总支书记、村委会主任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  <w:t>黄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淑娟   山西村委会委员、妇联主席、团支书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陈贻攀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盖凤村委会副主任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  <w:t>林政维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西坑村委会委员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张青年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凤巢村聘用网格员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林  真   雪峰村委会委员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魏文俊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格头村党支部委员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17780</wp:posOffset>
                </wp:positionV>
                <wp:extent cx="585787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05pt;margin-top:1.4pt;height:0pt;width:461.25pt;z-index:251659264;mso-width-relative:page;mso-height-relative:page;" filled="f" stroked="t" coordsize="21600,21600" o:gfxdata="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UnUqO0wAAAAcBAAAPAAAAAAAAAAEAIAAAACIAAABkcnMvZG93bnJl&#10;di54bWxQSwECFAAUAAAACACHTuJA+P00TAICAAD7AwAADgAAAAAAAAABACAAAAAi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347980</wp:posOffset>
                </wp:positionV>
                <wp:extent cx="58578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05pt;margin-top:27.4pt;height:0pt;width:461.25pt;z-index:251660288;mso-width-relative:page;mso-height-relative:page;" filled="f" stroked="t" coordsize="21600,21600" o:gfxdata="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o3KxNQAAAAJAQAADwAAAAAAAAABACAAAAAiAAAAZHJzL2Rvd25y&#10;ZXYueG1sUEsBAhQAFAAAAAgAh07iQMcFDPwCAgAA+wMAAA4AAAAAAAAAAQAgAAAAIw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东田镇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>党政综合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eastAsia="zh-CN"/>
        </w:rPr>
        <w:t>　　　　　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</w:t>
      </w:r>
      <w:r>
        <w:rPr>
          <w:rFonts w:hint="eastAsia" w:eastAsia="方正仿宋_GBK" w:cs="Times New Roman"/>
          <w:bCs/>
          <w:sz w:val="28"/>
          <w:szCs w:val="28"/>
          <w:lang w:val="en-US" w:eastAsia="zh-CN"/>
        </w:rPr>
        <w:t xml:space="preserve">  2024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年</w:t>
      </w:r>
      <w:r>
        <w:rPr>
          <w:rFonts w:hint="eastAsia" w:eastAsia="方正仿宋_GBK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月</w:t>
      </w:r>
      <w:r>
        <w:rPr>
          <w:rFonts w:hint="eastAsia" w:eastAsia="方正仿宋_GBK" w:cs="Times New Roman"/>
          <w:bCs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417" w:right="1474" w:bottom="1701" w:left="1587" w:header="851" w:footer="1077" w:gutter="0"/>
      <w:pgNumType w:fmt="numberInDash"/>
      <w:cols w:space="0" w:num="1"/>
      <w:rtlGutter w:val="0"/>
      <w:docGrid w:type="lines" w:linePitch="592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568960" cy="2628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960" cy="26289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0.7pt;width:44.8pt;mso-position-horizontal:outside;mso-position-horizontal-relative:margin;z-index:251661312;mso-width-relative:page;mso-height-relative:page;" filled="f" stroked="f" coordsize="21600,21600" o:gfxdata="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0dbrw1gAAAAYBAAAPAAAAAAAAAAEAIAAAACIAAABkcnMvZG93&#10;bnJldi54bWxQSwECFAAUAAAACACHTuJASKmoGskBAACJAwAADgAAAAAAAAABACAAAAAl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C4ABF"/>
    <w:multiLevelType w:val="singleLevel"/>
    <w:tmpl w:val="378C4AB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WM4MjY5NDY1YmNlZmRkYTliZWE5NjljMzk1YzkifQ=="/>
  </w:docVars>
  <w:rsids>
    <w:rsidRoot w:val="02CF3A20"/>
    <w:rsid w:val="0015390C"/>
    <w:rsid w:val="001657AA"/>
    <w:rsid w:val="002803E1"/>
    <w:rsid w:val="004955F6"/>
    <w:rsid w:val="005D556D"/>
    <w:rsid w:val="00842B5E"/>
    <w:rsid w:val="00856560"/>
    <w:rsid w:val="008904E9"/>
    <w:rsid w:val="00AF190E"/>
    <w:rsid w:val="00C956A3"/>
    <w:rsid w:val="00D4332D"/>
    <w:rsid w:val="00D9751C"/>
    <w:rsid w:val="00F605A9"/>
    <w:rsid w:val="02094A42"/>
    <w:rsid w:val="02134E06"/>
    <w:rsid w:val="02B17E3F"/>
    <w:rsid w:val="02CF3A20"/>
    <w:rsid w:val="035F7A1E"/>
    <w:rsid w:val="0442396F"/>
    <w:rsid w:val="04712E32"/>
    <w:rsid w:val="04C413E9"/>
    <w:rsid w:val="05377368"/>
    <w:rsid w:val="05A57CBA"/>
    <w:rsid w:val="06755E93"/>
    <w:rsid w:val="06BC2967"/>
    <w:rsid w:val="074A2CA7"/>
    <w:rsid w:val="07890726"/>
    <w:rsid w:val="084F5179"/>
    <w:rsid w:val="09120680"/>
    <w:rsid w:val="09927BC6"/>
    <w:rsid w:val="09E900F9"/>
    <w:rsid w:val="0A1B17B6"/>
    <w:rsid w:val="0A503EA7"/>
    <w:rsid w:val="0B495EAF"/>
    <w:rsid w:val="0BCF3E60"/>
    <w:rsid w:val="0EEE2AB3"/>
    <w:rsid w:val="0F00541F"/>
    <w:rsid w:val="0F6E6E16"/>
    <w:rsid w:val="10242AD1"/>
    <w:rsid w:val="10246F85"/>
    <w:rsid w:val="111023DB"/>
    <w:rsid w:val="11DA3D05"/>
    <w:rsid w:val="125F1A87"/>
    <w:rsid w:val="126B0E01"/>
    <w:rsid w:val="128B3251"/>
    <w:rsid w:val="12B427A8"/>
    <w:rsid w:val="130538CD"/>
    <w:rsid w:val="15535FC6"/>
    <w:rsid w:val="1581554D"/>
    <w:rsid w:val="15F335E7"/>
    <w:rsid w:val="165E5465"/>
    <w:rsid w:val="168662A0"/>
    <w:rsid w:val="17E07B9B"/>
    <w:rsid w:val="18EE3FCF"/>
    <w:rsid w:val="19C05ED6"/>
    <w:rsid w:val="1A143D66"/>
    <w:rsid w:val="1B8076CB"/>
    <w:rsid w:val="1BA95621"/>
    <w:rsid w:val="1BFE553E"/>
    <w:rsid w:val="1CA27B15"/>
    <w:rsid w:val="1D044DEC"/>
    <w:rsid w:val="1E3D4E74"/>
    <w:rsid w:val="1F7E03C6"/>
    <w:rsid w:val="21466CC1"/>
    <w:rsid w:val="223C52FC"/>
    <w:rsid w:val="242D282F"/>
    <w:rsid w:val="255635B6"/>
    <w:rsid w:val="25806590"/>
    <w:rsid w:val="2630742B"/>
    <w:rsid w:val="2996630C"/>
    <w:rsid w:val="299B4972"/>
    <w:rsid w:val="2A832D34"/>
    <w:rsid w:val="2B3758CC"/>
    <w:rsid w:val="2C3F3C21"/>
    <w:rsid w:val="2CCE383B"/>
    <w:rsid w:val="2E607929"/>
    <w:rsid w:val="2EBD58AF"/>
    <w:rsid w:val="30A95D0D"/>
    <w:rsid w:val="31215055"/>
    <w:rsid w:val="315C5B5D"/>
    <w:rsid w:val="334A0E01"/>
    <w:rsid w:val="3491429F"/>
    <w:rsid w:val="34C12DD7"/>
    <w:rsid w:val="3560700F"/>
    <w:rsid w:val="35625F26"/>
    <w:rsid w:val="356E5D01"/>
    <w:rsid w:val="35796F88"/>
    <w:rsid w:val="371F2E15"/>
    <w:rsid w:val="3F3A107D"/>
    <w:rsid w:val="401C676F"/>
    <w:rsid w:val="40257746"/>
    <w:rsid w:val="411E11E4"/>
    <w:rsid w:val="42545C8A"/>
    <w:rsid w:val="428F2ACB"/>
    <w:rsid w:val="44112D07"/>
    <w:rsid w:val="46827EEC"/>
    <w:rsid w:val="47DE7734"/>
    <w:rsid w:val="48DE4E30"/>
    <w:rsid w:val="498875C7"/>
    <w:rsid w:val="4A0828A6"/>
    <w:rsid w:val="4A7805B2"/>
    <w:rsid w:val="4ACC5BD9"/>
    <w:rsid w:val="4B2B1420"/>
    <w:rsid w:val="4B7F0E9E"/>
    <w:rsid w:val="4BD50B04"/>
    <w:rsid w:val="4D237E1F"/>
    <w:rsid w:val="4DE35114"/>
    <w:rsid w:val="4F860A4D"/>
    <w:rsid w:val="4FAB2261"/>
    <w:rsid w:val="505B41A1"/>
    <w:rsid w:val="50F04FBB"/>
    <w:rsid w:val="513B3609"/>
    <w:rsid w:val="51AE32D5"/>
    <w:rsid w:val="51B477AF"/>
    <w:rsid w:val="528F0309"/>
    <w:rsid w:val="536D2962"/>
    <w:rsid w:val="56E90BB5"/>
    <w:rsid w:val="5AB120ED"/>
    <w:rsid w:val="5C732359"/>
    <w:rsid w:val="5E8E7F75"/>
    <w:rsid w:val="5EC97530"/>
    <w:rsid w:val="600E14CA"/>
    <w:rsid w:val="61642270"/>
    <w:rsid w:val="62207327"/>
    <w:rsid w:val="62CF472E"/>
    <w:rsid w:val="645A5BAC"/>
    <w:rsid w:val="65801417"/>
    <w:rsid w:val="6727446C"/>
    <w:rsid w:val="67AF7257"/>
    <w:rsid w:val="67FF0969"/>
    <w:rsid w:val="69B1626F"/>
    <w:rsid w:val="6A64158B"/>
    <w:rsid w:val="6AC14CF4"/>
    <w:rsid w:val="6AE32A09"/>
    <w:rsid w:val="6EF235B1"/>
    <w:rsid w:val="6FF13869"/>
    <w:rsid w:val="6FF9271D"/>
    <w:rsid w:val="7019691C"/>
    <w:rsid w:val="70F646BB"/>
    <w:rsid w:val="738D1AFA"/>
    <w:rsid w:val="73A93235"/>
    <w:rsid w:val="7401100A"/>
    <w:rsid w:val="742E25B0"/>
    <w:rsid w:val="75AE55B1"/>
    <w:rsid w:val="75BB56A7"/>
    <w:rsid w:val="762D48B8"/>
    <w:rsid w:val="76DF2065"/>
    <w:rsid w:val="771A76A2"/>
    <w:rsid w:val="7725139E"/>
    <w:rsid w:val="795045CD"/>
    <w:rsid w:val="79817B2E"/>
    <w:rsid w:val="7AAB2866"/>
    <w:rsid w:val="7B851309"/>
    <w:rsid w:val="7BA37D65"/>
    <w:rsid w:val="7BD03CE7"/>
    <w:rsid w:val="7C75312C"/>
    <w:rsid w:val="7CB472B6"/>
    <w:rsid w:val="7DAC7021"/>
    <w:rsid w:val="7EF50554"/>
    <w:rsid w:val="7EF7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1838</Words>
  <Characters>1942</Characters>
  <Lines>12</Lines>
  <Paragraphs>3</Paragraphs>
  <TotalTime>4</TotalTime>
  <ScaleCrop>false</ScaleCrop>
  <LinksUpToDate>false</LinksUpToDate>
  <CharactersWithSpaces>2387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2022-02-22T06:46:00Z</dcterms:created>
  <dc:creator>hp</dc:creator>
  <cp:lastModifiedBy>hp</cp:lastModifiedBy>
  <cp:lastPrinted>2024-02-28T07:08:00Z</cp:lastPrinted>
  <dcterms:modified xsi:type="dcterms:W3CDTF">2024-03-02T07:27:11Z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E3A95318469F4BB08689EDEAFAD7C119_13</vt:lpwstr>
  </property>
</Properties>
</file>