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91" w:rsidRDefault="000C4E91" w:rsidP="000C4E91">
      <w:pPr>
        <w:spacing w:line="480" w:lineRule="exact"/>
        <w:ind w:firstLineChars="100" w:firstLine="280"/>
        <w:rPr>
          <w:rFonts w:eastAsia="方正仿宋简体" w:hint="eastAsia"/>
          <w:sz w:val="28"/>
          <w:szCs w:val="28"/>
        </w:rPr>
      </w:pPr>
    </w:p>
    <w:p w:rsidR="000C4E91" w:rsidRDefault="000C4E91" w:rsidP="000C4E91">
      <w:pPr>
        <w:spacing w:line="480" w:lineRule="exact"/>
        <w:ind w:firstLineChars="100" w:firstLine="44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南安市“安全生产月”活动进展情况统计表</w:t>
      </w:r>
    </w:p>
    <w:p w:rsidR="000C4E91" w:rsidRDefault="000C4E91" w:rsidP="000C4E91">
      <w:pPr>
        <w:pStyle w:val="2"/>
        <w:spacing w:beforeAutospacing="0" w:line="560" w:lineRule="exact"/>
        <w:ind w:leftChars="0" w:left="0" w:firstLineChars="0" w:firstLine="0"/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联系人：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填报日期：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5397"/>
        <w:gridCol w:w="4973"/>
      </w:tblGrid>
      <w:tr w:rsidR="000C4E91" w:rsidTr="00334F31">
        <w:tc>
          <w:tcPr>
            <w:tcW w:w="2790" w:type="dxa"/>
          </w:tcPr>
          <w:p w:rsidR="000C4E91" w:rsidRDefault="000C4E91" w:rsidP="00334F31">
            <w:pPr>
              <w:pStyle w:val="2"/>
              <w:ind w:leftChars="-31" w:left="-65" w:firstLineChars="0" w:firstLine="8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</w:tcPr>
          <w:p w:rsidR="000C4E91" w:rsidRDefault="000C4E91" w:rsidP="00334F31">
            <w:pPr>
              <w:pStyle w:val="2"/>
              <w:ind w:leftChars="-31" w:left="-65" w:firstLineChars="0" w:firstLine="8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</w:tcPr>
          <w:p w:rsidR="000C4E91" w:rsidRDefault="000C4E91" w:rsidP="00334F31">
            <w:pPr>
              <w:pStyle w:val="2"/>
              <w:ind w:leftChars="-31" w:left="-65" w:firstLineChars="0" w:firstLine="8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进展情况</w:t>
            </w:r>
          </w:p>
        </w:tc>
      </w:tr>
      <w:tr w:rsidR="000C4E91" w:rsidTr="00334F31">
        <w:trPr>
          <w:trHeight w:val="2349"/>
        </w:trPr>
        <w:tc>
          <w:tcPr>
            <w:tcW w:w="2790" w:type="dxa"/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学</w:t>
            </w:r>
            <w:proofErr w:type="gramStart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习习近</w:t>
            </w:r>
            <w:proofErr w:type="gramEnd"/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平总书记关于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line="240" w:lineRule="exact"/>
              <w:ind w:leftChars="-27" w:left="-57" w:firstLineChars="0" w:firstLine="468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理论学习中心组开展深入学习，专题学习电视专题片；各级领导干部和企业负责人开展安全生产“大讲堂”“大家谈”“公开课”“微课堂”和在线访谈、基层宣讲等。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196" w:firstLine="412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理论学习中心组学习（  ）次，参与（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0" w:firstLine="423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开展安全生产“大讲堂”“大家谈”“公开课”“微课堂”和在线访谈、基层宣讲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(   )场，参与（  ）人次。</w:t>
            </w:r>
          </w:p>
        </w:tc>
      </w:tr>
      <w:tr w:rsidR="000C4E91" w:rsidTr="00334F31">
        <w:trPr>
          <w:trHeight w:val="2456"/>
        </w:trPr>
        <w:tc>
          <w:tcPr>
            <w:tcW w:w="2790" w:type="dxa"/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“专项整治集中攻坚战”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6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line="240" w:lineRule="exact"/>
              <w:ind w:leftChars="-27" w:left="-57" w:firstLineChars="0" w:firstLine="468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组织各类媒体报道集中攻坚重点任务进展情况、工作成效；宣传推广安全生产责任落实和安全诚信、安全承诺、专家服务、精准执法、举报奖励等经验做法；广泛发动企业职工开展“安全红袖章”“事故隐患大扫除”“争做安全吹哨人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196" w:firstLine="412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组织媒体报道集中攻坚重点任务进展情况、工作成效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等（  ）次，刊发新闻报道（   ）篇；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宣传推广经验做法（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，刊发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新闻报道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  ）篇；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0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企业开展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“安全红袖章”“事故隐患大扫除”“争做安全吹哨人”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等活动（   ）场，参与（   ）人次。 </w:t>
            </w:r>
          </w:p>
        </w:tc>
      </w:tr>
      <w:tr w:rsidR="000C4E91" w:rsidTr="00334F31">
        <w:trPr>
          <w:trHeight w:val="2418"/>
        </w:trPr>
        <w:tc>
          <w:tcPr>
            <w:tcW w:w="2790" w:type="dxa"/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-31" w:left="-59" w:firstLineChars="0" w:hanging="6"/>
              <w:jc w:val="center"/>
              <w:rPr>
                <w:rFonts w:ascii="黑体" w:eastAsia="黑体" w:hAnsi="黑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lastRenderedPageBreak/>
              <w:t>“八闽安全发展行”活动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line="240" w:lineRule="exact"/>
              <w:ind w:leftChars="0" w:left="0" w:firstLineChars="196" w:firstLine="412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各地区、各有关部门和单位采取多种形式组织开展好专题行、区域行、网上行等活动，加强问题隐患和反面典型曝光；突出危险化学品、矿山、工贸以及道路交通、建筑施工、渔业船舶等重点行业领域，集中曝光一批突出问题和严重违法行为，各县（市、区）每月至少在县级主流媒体曝光一个典型案例；发挥“12350”举报电话作用，鼓励广大群众特别是企业员工举报重大隐患和违法违规行为；采取观看典型事故警示教育片、参观事故警示教育展览等方式，以案说法引导各类企业和广大职工深刻吸取事故教训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曝光问题隐患（   ）条，县级主流媒体曝光典型案例（ 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，媒体转发报道（   ）篇；典型案例具体为（   ），每月报送；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组织观看典型事故警示教育片（    ）场，参与（   ）人次；组织参观警示教育展览（   ）场，参与（   ）人次；社区居民、企业员工举报重大隐患和违法违规行为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 xml:space="preserve"> (   )条次；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开展“专题行”(   )次、“区域行”(   )次、“网上行”(   )次。</w:t>
            </w:r>
          </w:p>
        </w:tc>
      </w:tr>
      <w:tr w:rsidR="000C4E91" w:rsidTr="00334F31">
        <w:trPr>
          <w:trHeight w:val="2620"/>
        </w:trPr>
        <w:tc>
          <w:tcPr>
            <w:tcW w:w="2790" w:type="dxa"/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-31" w:left="-59" w:firstLineChars="0" w:hanging="6"/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31" w:left="-59" w:firstLineChars="0" w:hanging="6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“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6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·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安全宣传咨询日”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31" w:left="-59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line="240" w:lineRule="exact"/>
              <w:ind w:leftChars="0" w:left="0" w:firstLineChars="196" w:firstLine="412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各地区、各有关部门和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20年”网上展览和“测测你的安全力”知识竞赛；参与省厅推出“6•16我问你答”直播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0" w:left="0" w:firstLineChars="196" w:firstLine="412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开展安全宣传咨询活动（   ）场，参与（ 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邀请主流媒体和网络直播平台开展“主播走一线”等专题专访报道活动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   ）场；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创新开展线上活动（   ）场，参与（ 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参与网上展览（  ）人次，参与知识竞赛（  ）人次、参与“走进安全体验场馆”（  ）人次，参与直播答题（  ）人次，参与“接力传安全——我为安全生产倡议”（  ）人次。</w:t>
            </w:r>
          </w:p>
        </w:tc>
      </w:tr>
      <w:tr w:rsidR="000C4E91" w:rsidTr="00334F31">
        <w:trPr>
          <w:trHeight w:val="2685"/>
        </w:trPr>
        <w:tc>
          <w:tcPr>
            <w:tcW w:w="2790" w:type="dxa"/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-31" w:left="-59" w:firstLineChars="0" w:hanging="6"/>
              <w:jc w:val="center"/>
              <w:rPr>
                <w:rFonts w:ascii="黑体" w:eastAsia="黑体" w:hAnsi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line="240" w:lineRule="exact"/>
              <w:ind w:leftChars="-27" w:left="-57" w:firstLineChars="196" w:firstLine="412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开设并用好“全国安全宣教和应急科普平台”，针对不同行业和受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众开发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制作各类安全宣传产品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  ）部，开展灾害避险逃生、自救互救演练（  ）场，参与（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（  ）场，参与（  ）人次；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应急科普宣传教育和安全体验基地建设情况，新建（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，改扩建（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，计划（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，其他（  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；</w:t>
            </w:r>
          </w:p>
          <w:p w:rsidR="000C4E91" w:rsidRDefault="000C4E91" w:rsidP="00334F31">
            <w:pPr>
              <w:pStyle w:val="2"/>
              <w:spacing w:before="0" w:beforeAutospacing="0" w:line="240" w:lineRule="exact"/>
              <w:ind w:leftChars="-27" w:left="-57" w:firstLineChars="0" w:firstLine="471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使用全国安全宣教和应急科普平台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□是 □否</w:t>
            </w:r>
          </w:p>
        </w:tc>
      </w:tr>
    </w:tbl>
    <w:p w:rsidR="000C4E91" w:rsidRDefault="000C4E91" w:rsidP="000C4E91">
      <w:pPr>
        <w:pStyle w:val="Default"/>
        <w:rPr>
          <w:rFonts w:hint="eastAsia"/>
        </w:rPr>
      </w:pPr>
    </w:p>
    <w:p w:rsidR="003F55F8" w:rsidRPr="000C4E91" w:rsidRDefault="003F55F8">
      <w:bookmarkStart w:id="0" w:name="_GoBack"/>
      <w:bookmarkEnd w:id="0"/>
    </w:p>
    <w:sectPr w:rsidR="003F55F8" w:rsidRPr="000C4E91">
      <w:pgSz w:w="16838" w:h="11906" w:orient="landscape"/>
      <w:pgMar w:top="1418" w:right="2098" w:bottom="1418" w:left="113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91" w:rsidRDefault="000C4E91" w:rsidP="000C4E91">
      <w:r>
        <w:separator/>
      </w:r>
    </w:p>
  </w:endnote>
  <w:endnote w:type="continuationSeparator" w:id="0">
    <w:p w:rsidR="000C4E91" w:rsidRDefault="000C4E91" w:rsidP="000C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91" w:rsidRDefault="000C4E91" w:rsidP="000C4E91">
      <w:r>
        <w:separator/>
      </w:r>
    </w:p>
  </w:footnote>
  <w:footnote w:type="continuationSeparator" w:id="0">
    <w:p w:rsidR="000C4E91" w:rsidRDefault="000C4E91" w:rsidP="000C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6"/>
    <w:rsid w:val="000C4E91"/>
    <w:rsid w:val="00153386"/>
    <w:rsid w:val="003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91"/>
    <w:rPr>
      <w:sz w:val="18"/>
      <w:szCs w:val="18"/>
    </w:rPr>
  </w:style>
  <w:style w:type="paragraph" w:customStyle="1" w:styleId="Default">
    <w:name w:val="Default"/>
    <w:qFormat/>
    <w:rsid w:val="000C4E9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C4E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C4E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0C4E91"/>
    <w:pPr>
      <w:spacing w:before="100" w:beforeAutospacing="1" w:after="0"/>
      <w:ind w:firstLineChars="200" w:firstLine="420"/>
    </w:pPr>
    <w:rPr>
      <w:rFonts w:ascii="Calibri" w:hAnsi="Calibri"/>
    </w:rPr>
  </w:style>
  <w:style w:type="character" w:customStyle="1" w:styleId="2Char">
    <w:name w:val="正文首行缩进 2 Char"/>
    <w:basedOn w:val="Char1"/>
    <w:link w:val="2"/>
    <w:uiPriority w:val="99"/>
    <w:rsid w:val="000C4E91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E91"/>
    <w:rPr>
      <w:sz w:val="18"/>
      <w:szCs w:val="18"/>
    </w:rPr>
  </w:style>
  <w:style w:type="paragraph" w:customStyle="1" w:styleId="Default">
    <w:name w:val="Default"/>
    <w:qFormat/>
    <w:rsid w:val="000C4E91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0C4E9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0C4E9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unhideWhenUsed/>
    <w:qFormat/>
    <w:rsid w:val="000C4E91"/>
    <w:pPr>
      <w:spacing w:before="100" w:beforeAutospacing="1" w:after="0"/>
      <w:ind w:firstLineChars="200" w:firstLine="420"/>
    </w:pPr>
    <w:rPr>
      <w:rFonts w:ascii="Calibri" w:hAnsi="Calibri"/>
    </w:rPr>
  </w:style>
  <w:style w:type="character" w:customStyle="1" w:styleId="2Char">
    <w:name w:val="正文首行缩进 2 Char"/>
    <w:basedOn w:val="Char1"/>
    <w:link w:val="2"/>
    <w:uiPriority w:val="99"/>
    <w:rsid w:val="000C4E9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>P R C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2021-06-10T07:51:00Z</dcterms:created>
  <dcterms:modified xsi:type="dcterms:W3CDTF">2021-06-10T07:53:00Z</dcterms:modified>
</cp:coreProperties>
</file>