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CBA" w:rsidRPr="006B1909" w:rsidRDefault="00106999" w:rsidP="001460A5">
      <w:pPr>
        <w:wordWrap w:val="0"/>
        <w:spacing w:line="580" w:lineRule="exact"/>
        <w:jc w:val="right"/>
        <w:rPr>
          <w:rFonts w:ascii="黑体" w:eastAsia="黑体" w:hAnsi="黑体" w:cs="仿宋"/>
          <w:sz w:val="32"/>
          <w:szCs w:val="32"/>
        </w:rPr>
      </w:pPr>
      <w:r>
        <w:rPr>
          <w:rFonts w:ascii="黑体" w:eastAsia="黑体" w:hAnsi="黑体" w:cs="仿宋" w:hint="eastAsia"/>
          <w:sz w:val="32"/>
          <w:szCs w:val="32"/>
        </w:rPr>
        <w:t xml:space="preserve">　</w:t>
      </w:r>
      <w:r w:rsidR="006B1909" w:rsidRPr="006B1909">
        <w:rPr>
          <w:rFonts w:ascii="黑体" w:eastAsia="黑体" w:hAnsi="黑体" w:cs="仿宋"/>
          <w:sz w:val="32"/>
          <w:szCs w:val="32"/>
        </w:rPr>
        <w:t>QZ07116-0101-2020-</w:t>
      </w:r>
      <w:r w:rsidR="00EF3158">
        <w:rPr>
          <w:rFonts w:ascii="黑体" w:eastAsia="黑体" w:hAnsi="黑体" w:cs="仿宋" w:hint="eastAsia"/>
          <w:sz w:val="32"/>
          <w:szCs w:val="32"/>
        </w:rPr>
        <w:t>00021</w:t>
      </w:r>
    </w:p>
    <w:p w:rsidR="00356CBA" w:rsidRDefault="00356CBA" w:rsidP="00745226">
      <w:pPr>
        <w:spacing w:line="580" w:lineRule="exact"/>
        <w:jc w:val="center"/>
        <w:rPr>
          <w:rFonts w:ascii="仿宋_GB2312"/>
          <w:sz w:val="32"/>
          <w:szCs w:val="32"/>
        </w:rPr>
      </w:pPr>
    </w:p>
    <w:p w:rsidR="00356CBA" w:rsidRDefault="00356CBA" w:rsidP="00745226">
      <w:pPr>
        <w:spacing w:line="580" w:lineRule="exact"/>
        <w:jc w:val="center"/>
        <w:rPr>
          <w:rFonts w:ascii="仿宋_GB2312"/>
          <w:sz w:val="32"/>
          <w:szCs w:val="32"/>
        </w:rPr>
      </w:pPr>
    </w:p>
    <w:p w:rsidR="00356CBA" w:rsidRDefault="00356CBA" w:rsidP="00745226">
      <w:pPr>
        <w:spacing w:line="580" w:lineRule="exact"/>
        <w:jc w:val="center"/>
        <w:rPr>
          <w:rFonts w:ascii="仿宋_GB2312"/>
          <w:sz w:val="32"/>
          <w:szCs w:val="32"/>
        </w:rPr>
      </w:pPr>
    </w:p>
    <w:p w:rsidR="00356CBA" w:rsidRDefault="00356CBA" w:rsidP="00745226">
      <w:pPr>
        <w:spacing w:line="580" w:lineRule="exact"/>
        <w:jc w:val="center"/>
        <w:rPr>
          <w:rFonts w:ascii="仿宋_GB2312"/>
          <w:sz w:val="32"/>
          <w:szCs w:val="32"/>
        </w:rPr>
      </w:pPr>
    </w:p>
    <w:p w:rsidR="00356CBA" w:rsidRDefault="00356CBA" w:rsidP="00745226">
      <w:pPr>
        <w:spacing w:line="580" w:lineRule="exact"/>
        <w:jc w:val="center"/>
        <w:rPr>
          <w:rFonts w:ascii="仿宋_GB2312"/>
          <w:sz w:val="32"/>
          <w:szCs w:val="32"/>
        </w:rPr>
      </w:pPr>
    </w:p>
    <w:p w:rsidR="00356CBA" w:rsidRDefault="00356CBA" w:rsidP="00745226">
      <w:pPr>
        <w:spacing w:line="580" w:lineRule="exact"/>
        <w:jc w:val="center"/>
        <w:rPr>
          <w:rFonts w:ascii="方正仿宋简体" w:eastAsia="方正仿宋简体" w:hAnsi="仿宋" w:cs="仿宋"/>
          <w:sz w:val="32"/>
          <w:szCs w:val="32"/>
        </w:rPr>
      </w:pPr>
      <w:r w:rsidRPr="00A60A02">
        <w:rPr>
          <w:rFonts w:ascii="方正仿宋简体" w:eastAsia="方正仿宋简体" w:hAnsi="仿宋" w:cs="仿宋" w:hint="eastAsia"/>
          <w:sz w:val="32"/>
          <w:szCs w:val="32"/>
        </w:rPr>
        <w:t>南建</w:t>
      </w:r>
      <w:r w:rsidR="00D51CFC">
        <w:rPr>
          <w:rFonts w:ascii="方正仿宋简体" w:eastAsia="方正仿宋简体" w:hAnsi="仿宋" w:cs="仿宋" w:hint="eastAsia"/>
          <w:sz w:val="32"/>
          <w:szCs w:val="32"/>
        </w:rPr>
        <w:t>建</w:t>
      </w:r>
      <w:r w:rsidRPr="00A60A02">
        <w:rPr>
          <w:rFonts w:ascii="方正仿宋简体" w:eastAsia="方正仿宋简体" w:hAnsi="仿宋" w:cs="仿宋" w:hint="eastAsia"/>
          <w:sz w:val="32"/>
          <w:szCs w:val="32"/>
        </w:rPr>
        <w:t>〔</w:t>
      </w:r>
      <w:r w:rsidRPr="00A60A02">
        <w:rPr>
          <w:rFonts w:ascii="方正仿宋简体" w:eastAsia="方正仿宋简体" w:hAnsi="仿宋" w:cs="仿宋"/>
          <w:sz w:val="32"/>
          <w:szCs w:val="32"/>
        </w:rPr>
        <w:t>20</w:t>
      </w:r>
      <w:r w:rsidRPr="00A60A02">
        <w:rPr>
          <w:rFonts w:ascii="方正仿宋简体" w:eastAsia="方正仿宋简体" w:hAnsi="仿宋" w:cs="仿宋" w:hint="eastAsia"/>
          <w:sz w:val="32"/>
          <w:szCs w:val="32"/>
        </w:rPr>
        <w:t>20</w:t>
      </w:r>
      <w:r>
        <w:rPr>
          <w:rFonts w:ascii="方正仿宋简体" w:eastAsia="方正仿宋简体" w:hAnsi="仿宋" w:cs="仿宋" w:hint="eastAsia"/>
          <w:sz w:val="32"/>
          <w:szCs w:val="32"/>
        </w:rPr>
        <w:t>〕</w:t>
      </w:r>
      <w:bookmarkStart w:id="0" w:name="_GoBack"/>
      <w:bookmarkEnd w:id="0"/>
      <w:r w:rsidR="00083A3F">
        <w:rPr>
          <w:rFonts w:ascii="方正仿宋简体" w:eastAsia="方正仿宋简体" w:hAnsi="仿宋" w:cs="仿宋" w:hint="eastAsia"/>
          <w:sz w:val="32"/>
          <w:szCs w:val="32"/>
        </w:rPr>
        <w:t>9</w:t>
      </w:r>
      <w:r>
        <w:rPr>
          <w:rFonts w:ascii="方正仿宋简体" w:eastAsia="方正仿宋简体" w:hAnsi="仿宋" w:cs="仿宋" w:hint="eastAsia"/>
          <w:sz w:val="32"/>
          <w:szCs w:val="32"/>
        </w:rPr>
        <w:t>号</w:t>
      </w:r>
    </w:p>
    <w:p w:rsidR="00356CBA" w:rsidRDefault="00356CBA" w:rsidP="00727470">
      <w:pPr>
        <w:spacing w:line="580" w:lineRule="exact"/>
        <w:jc w:val="center"/>
        <w:rPr>
          <w:rFonts w:ascii="仿宋_GB2312"/>
          <w:sz w:val="32"/>
          <w:szCs w:val="32"/>
        </w:rPr>
      </w:pPr>
    </w:p>
    <w:p w:rsidR="009E03BE" w:rsidRDefault="00005DD7" w:rsidP="00661E4A">
      <w:pPr>
        <w:spacing w:line="560" w:lineRule="exact"/>
        <w:jc w:val="center"/>
        <w:rPr>
          <w:rFonts w:ascii="方正小标宋简体" w:eastAsia="方正小标宋简体" w:hAnsi="方正小标宋简体" w:cs="方正小标宋简体" w:hint="eastAsia"/>
          <w:sz w:val="44"/>
          <w:szCs w:val="44"/>
        </w:rPr>
      </w:pPr>
      <w:r w:rsidRPr="00005DD7">
        <w:rPr>
          <w:rFonts w:ascii="方正小标宋简体" w:eastAsia="方正小标宋简体" w:hAnsi="方正小标宋简体" w:cs="方正小标宋简体" w:hint="eastAsia"/>
          <w:sz w:val="44"/>
          <w:szCs w:val="44"/>
        </w:rPr>
        <w:t>南安市住房和城乡建设局转发泉州市住房</w:t>
      </w:r>
    </w:p>
    <w:p w:rsidR="00661E4A" w:rsidRDefault="00005DD7" w:rsidP="00661E4A">
      <w:pPr>
        <w:spacing w:line="560" w:lineRule="exact"/>
        <w:jc w:val="center"/>
        <w:rPr>
          <w:rFonts w:ascii="方正小标宋简体" w:eastAsia="方正小标宋简体" w:hAnsi="方正小标宋简体" w:cs="方正小标宋简体" w:hint="eastAsia"/>
          <w:sz w:val="44"/>
          <w:szCs w:val="44"/>
        </w:rPr>
      </w:pPr>
      <w:r w:rsidRPr="00005DD7">
        <w:rPr>
          <w:rFonts w:ascii="方正小标宋简体" w:eastAsia="方正小标宋简体" w:hAnsi="方正小标宋简体" w:cs="方正小标宋简体" w:hint="eastAsia"/>
          <w:sz w:val="44"/>
          <w:szCs w:val="44"/>
        </w:rPr>
        <w:t>和城乡建设局关于印发建筑施工务工</w:t>
      </w:r>
    </w:p>
    <w:p w:rsidR="00727470" w:rsidRDefault="00005DD7" w:rsidP="00661E4A">
      <w:pPr>
        <w:spacing w:line="560" w:lineRule="exact"/>
        <w:jc w:val="center"/>
        <w:rPr>
          <w:rFonts w:ascii="方正仿宋简体" w:eastAsia="方正仿宋简体" w:hAnsi="仿宋"/>
          <w:sz w:val="32"/>
          <w:szCs w:val="32"/>
        </w:rPr>
      </w:pPr>
      <w:r w:rsidRPr="00005DD7">
        <w:rPr>
          <w:rFonts w:ascii="方正小标宋简体" w:eastAsia="方正小标宋简体" w:hAnsi="方正小标宋简体" w:cs="方正小标宋简体" w:hint="eastAsia"/>
          <w:sz w:val="44"/>
          <w:szCs w:val="44"/>
        </w:rPr>
        <w:t>人员防疫宣传手册的通知</w:t>
      </w:r>
    </w:p>
    <w:p w:rsidR="00661E4A" w:rsidRDefault="00661E4A" w:rsidP="002155C1">
      <w:pPr>
        <w:spacing w:line="560" w:lineRule="exact"/>
        <w:rPr>
          <w:rFonts w:ascii="方正仿宋简体" w:eastAsia="方正仿宋简体" w:hAnsi="仿宋" w:hint="eastAsia"/>
          <w:sz w:val="32"/>
          <w:szCs w:val="32"/>
        </w:rPr>
      </w:pPr>
    </w:p>
    <w:p w:rsidR="00356CBA" w:rsidRDefault="00EF7D39" w:rsidP="002155C1">
      <w:pPr>
        <w:spacing w:line="560" w:lineRule="exact"/>
        <w:rPr>
          <w:rFonts w:ascii="方正仿宋简体" w:eastAsia="方正仿宋简体" w:hAnsi="仿宋"/>
          <w:sz w:val="32"/>
          <w:szCs w:val="32"/>
        </w:rPr>
      </w:pPr>
      <w:r>
        <w:rPr>
          <w:rFonts w:ascii="方正仿宋简体" w:eastAsia="方正仿宋简体" w:hAnsi="仿宋" w:hint="eastAsia"/>
          <w:sz w:val="32"/>
          <w:szCs w:val="32"/>
        </w:rPr>
        <w:t>各建筑业企业，各在建项目建设、监理、施工</w:t>
      </w:r>
      <w:r w:rsidR="00B77256">
        <w:rPr>
          <w:rFonts w:ascii="方正仿宋简体" w:eastAsia="方正仿宋简体" w:hAnsi="仿宋" w:hint="eastAsia"/>
          <w:sz w:val="32"/>
          <w:szCs w:val="32"/>
        </w:rPr>
        <w:t>单位</w:t>
      </w:r>
      <w:r>
        <w:rPr>
          <w:rFonts w:ascii="方正仿宋简体" w:eastAsia="方正仿宋简体" w:hAnsi="仿宋" w:hint="eastAsia"/>
          <w:sz w:val="32"/>
          <w:szCs w:val="32"/>
        </w:rPr>
        <w:t>，各相关单位</w:t>
      </w:r>
      <w:r w:rsidR="00356CBA" w:rsidRPr="00A60A02">
        <w:rPr>
          <w:rFonts w:ascii="方正仿宋简体" w:eastAsia="方正仿宋简体" w:hAnsi="仿宋" w:hint="eastAsia"/>
          <w:sz w:val="32"/>
          <w:szCs w:val="32"/>
        </w:rPr>
        <w:t>：</w:t>
      </w:r>
    </w:p>
    <w:p w:rsidR="00356CBA" w:rsidRDefault="006E5B15" w:rsidP="002155C1">
      <w:pPr>
        <w:spacing w:line="560" w:lineRule="exact"/>
        <w:ind w:firstLine="630"/>
        <w:jc w:val="left"/>
        <w:rPr>
          <w:rFonts w:ascii="方正仿宋简体" w:eastAsia="方正仿宋简体" w:hAnsi="仿宋"/>
          <w:sz w:val="32"/>
          <w:szCs w:val="32"/>
        </w:rPr>
      </w:pPr>
      <w:r>
        <w:rPr>
          <w:rFonts w:ascii="方正仿宋简体" w:eastAsia="方正仿宋简体" w:hAnsi="方正仿宋简体" w:cs="方正仿宋简体" w:hint="eastAsia"/>
          <w:sz w:val="32"/>
          <w:szCs w:val="32"/>
        </w:rPr>
        <w:t>现将</w:t>
      </w:r>
      <w:r w:rsidRPr="006E5B15">
        <w:rPr>
          <w:rFonts w:ascii="方正仿宋简体" w:eastAsia="方正仿宋简体" w:hAnsi="仿宋" w:hint="eastAsia"/>
          <w:sz w:val="32"/>
          <w:szCs w:val="32"/>
        </w:rPr>
        <w:t>《</w:t>
      </w:r>
      <w:r w:rsidR="009B1E46" w:rsidRPr="009B1E46">
        <w:rPr>
          <w:rFonts w:ascii="方正仿宋简体" w:eastAsia="方正仿宋简体" w:hAnsi="仿宋" w:hint="eastAsia"/>
          <w:sz w:val="32"/>
          <w:szCs w:val="32"/>
        </w:rPr>
        <w:t>泉州市住房和城乡建设局关于印发建筑施工务工人员防疫宣传手册的通知</w:t>
      </w:r>
      <w:r w:rsidRPr="006E5B15">
        <w:rPr>
          <w:rFonts w:ascii="方正仿宋简体" w:eastAsia="方正仿宋简体" w:hAnsi="仿宋" w:hint="eastAsia"/>
          <w:sz w:val="32"/>
          <w:szCs w:val="32"/>
        </w:rPr>
        <w:t>》</w:t>
      </w:r>
      <w:r>
        <w:rPr>
          <w:rFonts w:ascii="方正仿宋简体" w:eastAsia="方正仿宋简体" w:hAnsi="仿宋" w:hint="eastAsia"/>
          <w:sz w:val="32"/>
          <w:szCs w:val="32"/>
        </w:rPr>
        <w:t>转发给你们，</w:t>
      </w:r>
      <w:r w:rsidR="00102B0D" w:rsidRPr="00102B0D">
        <w:rPr>
          <w:rFonts w:ascii="方正仿宋简体" w:eastAsia="方正仿宋简体" w:hAnsi="仿宋" w:hint="eastAsia"/>
          <w:sz w:val="32"/>
          <w:szCs w:val="32"/>
        </w:rPr>
        <w:t>请</w:t>
      </w:r>
      <w:r w:rsidR="009B1E46">
        <w:rPr>
          <w:rFonts w:ascii="方正仿宋简体" w:eastAsia="方正仿宋简体" w:hAnsi="仿宋" w:hint="eastAsia"/>
          <w:sz w:val="32"/>
          <w:szCs w:val="32"/>
        </w:rPr>
        <w:t>认真贯彻</w:t>
      </w:r>
      <w:r w:rsidR="00102B0D">
        <w:rPr>
          <w:rFonts w:ascii="方正仿宋简体" w:eastAsia="方正仿宋简体" w:hAnsi="仿宋" w:hint="eastAsia"/>
          <w:sz w:val="32"/>
          <w:szCs w:val="32"/>
        </w:rPr>
        <w:t>执行</w:t>
      </w:r>
      <w:r w:rsidR="008A63FA">
        <w:rPr>
          <w:rFonts w:ascii="方正仿宋简体" w:eastAsia="方正仿宋简体" w:hAnsi="仿宋" w:hint="eastAsia"/>
          <w:sz w:val="32"/>
          <w:szCs w:val="32"/>
        </w:rPr>
        <w:t>。</w:t>
      </w:r>
    </w:p>
    <w:p w:rsidR="008A63FA" w:rsidRDefault="008A63FA" w:rsidP="002155C1">
      <w:pPr>
        <w:spacing w:line="560" w:lineRule="exact"/>
        <w:ind w:leftChars="300" w:left="1590" w:hangingChars="300" w:hanging="960"/>
        <w:jc w:val="left"/>
        <w:rPr>
          <w:rFonts w:ascii="方正仿宋简体" w:eastAsia="方正仿宋简体" w:hAnsi="仿宋" w:hint="eastAsia"/>
          <w:sz w:val="32"/>
          <w:szCs w:val="32"/>
        </w:rPr>
      </w:pPr>
    </w:p>
    <w:p w:rsidR="009B1E46" w:rsidRPr="009B1E46" w:rsidRDefault="009B1E46" w:rsidP="00A971AC">
      <w:pPr>
        <w:spacing w:line="560" w:lineRule="exact"/>
        <w:ind w:leftChars="338" w:left="1699" w:hangingChars="309" w:hanging="989"/>
        <w:jc w:val="left"/>
        <w:rPr>
          <w:rFonts w:ascii="方正仿宋简体" w:eastAsia="方正仿宋简体" w:hAnsi="仿宋"/>
          <w:sz w:val="32"/>
          <w:szCs w:val="32"/>
        </w:rPr>
      </w:pPr>
      <w:r>
        <w:rPr>
          <w:rFonts w:ascii="方正仿宋简体" w:eastAsia="方正仿宋简体" w:hAnsi="仿宋" w:hint="eastAsia"/>
          <w:sz w:val="32"/>
          <w:szCs w:val="32"/>
        </w:rPr>
        <w:t>附件：</w:t>
      </w:r>
      <w:r w:rsidRPr="009B1E46">
        <w:rPr>
          <w:rFonts w:ascii="方正仿宋简体" w:eastAsia="方正仿宋简体" w:hAnsi="仿宋" w:hint="eastAsia"/>
          <w:sz w:val="32"/>
          <w:szCs w:val="32"/>
        </w:rPr>
        <w:t>泉州市住房和城乡建设局关于印发建筑施工务工人员防疫宣传手册的通知</w:t>
      </w:r>
    </w:p>
    <w:p w:rsidR="002155C1" w:rsidRDefault="002155C1" w:rsidP="002155C1">
      <w:pPr>
        <w:spacing w:line="560" w:lineRule="exact"/>
        <w:ind w:leftChars="300" w:left="1590" w:hangingChars="300" w:hanging="960"/>
        <w:jc w:val="left"/>
        <w:rPr>
          <w:rFonts w:ascii="方正仿宋简体" w:eastAsia="方正仿宋简体" w:hAnsi="仿宋" w:hint="eastAsia"/>
          <w:sz w:val="32"/>
          <w:szCs w:val="32"/>
        </w:rPr>
      </w:pPr>
    </w:p>
    <w:p w:rsidR="009B1E46" w:rsidRDefault="009B1E46" w:rsidP="002155C1">
      <w:pPr>
        <w:spacing w:line="560" w:lineRule="exact"/>
        <w:ind w:leftChars="300" w:left="1590" w:hangingChars="300" w:hanging="960"/>
        <w:jc w:val="left"/>
        <w:rPr>
          <w:rFonts w:ascii="方正仿宋简体" w:eastAsia="方正仿宋简体" w:hAnsi="仿宋"/>
          <w:sz w:val="32"/>
          <w:szCs w:val="32"/>
        </w:rPr>
      </w:pPr>
    </w:p>
    <w:p w:rsidR="00B456F7" w:rsidRDefault="00356CBA" w:rsidP="00A971AC">
      <w:pPr>
        <w:spacing w:line="560" w:lineRule="exact"/>
        <w:ind w:right="991" w:firstLine="640"/>
        <w:jc w:val="right"/>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 xml:space="preserve">南安市住房和城乡建设局       </w:t>
      </w:r>
    </w:p>
    <w:p w:rsidR="00356CBA" w:rsidRDefault="00356CBA" w:rsidP="00A971AC">
      <w:pPr>
        <w:wordWrap w:val="0"/>
        <w:spacing w:line="560" w:lineRule="exact"/>
        <w:ind w:right="-1" w:firstLine="640"/>
        <w:jc w:val="righ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2020年</w:t>
      </w:r>
      <w:r w:rsidR="00381F71">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月</w:t>
      </w:r>
      <w:r w:rsidR="00381F71">
        <w:rPr>
          <w:rFonts w:ascii="方正仿宋简体" w:eastAsia="方正仿宋简体" w:hAnsi="方正仿宋简体" w:cs="方正仿宋简体" w:hint="eastAsia"/>
          <w:sz w:val="32"/>
          <w:szCs w:val="32"/>
        </w:rPr>
        <w:t>1</w:t>
      </w:r>
      <w:r w:rsidR="00431EB7">
        <w:rPr>
          <w:rFonts w:ascii="方正仿宋简体" w:eastAsia="方正仿宋简体" w:hAnsi="方正仿宋简体" w:cs="方正仿宋简体" w:hint="eastAsia"/>
          <w:sz w:val="32"/>
          <w:szCs w:val="32"/>
        </w:rPr>
        <w:t>5</w:t>
      </w:r>
      <w:r>
        <w:rPr>
          <w:rFonts w:ascii="方正仿宋简体" w:eastAsia="方正仿宋简体" w:hAnsi="方正仿宋简体" w:cs="方正仿宋简体" w:hint="eastAsia"/>
          <w:sz w:val="32"/>
          <w:szCs w:val="32"/>
        </w:rPr>
        <w:t>日</w:t>
      </w:r>
      <w:r w:rsidR="00B456F7">
        <w:rPr>
          <w:rFonts w:ascii="方正仿宋简体" w:eastAsia="方正仿宋简体" w:hAnsi="方正仿宋简体" w:cs="方正仿宋简体" w:hint="eastAsia"/>
          <w:sz w:val="32"/>
          <w:szCs w:val="32"/>
        </w:rPr>
        <w:t xml:space="preserve">　　</w:t>
      </w:r>
      <w:proofErr w:type="gramStart"/>
      <w:r w:rsidR="00B456F7">
        <w:rPr>
          <w:rFonts w:ascii="方正仿宋简体" w:eastAsia="方正仿宋简体" w:hAnsi="方正仿宋简体" w:cs="方正仿宋简体" w:hint="eastAsia"/>
          <w:sz w:val="32"/>
          <w:szCs w:val="32"/>
        </w:rPr>
        <w:t xml:space="preserve">　　</w:t>
      </w:r>
      <w:proofErr w:type="gramEnd"/>
    </w:p>
    <w:p w:rsidR="00356CBA" w:rsidRDefault="00356CBA" w:rsidP="00EA352F">
      <w:pPr>
        <w:spacing w:line="560" w:lineRule="exact"/>
        <w:ind w:rightChars="606" w:right="1273"/>
        <w:jc w:val="left"/>
        <w:rPr>
          <w:rFonts w:ascii="方正仿宋简体" w:eastAsia="方正仿宋简体"/>
          <w:sz w:val="32"/>
          <w:szCs w:val="32"/>
        </w:rPr>
      </w:pPr>
      <w:r>
        <w:rPr>
          <w:rFonts w:ascii="方正仿宋简体" w:eastAsia="方正仿宋简体" w:hint="eastAsia"/>
          <w:sz w:val="32"/>
          <w:szCs w:val="32"/>
        </w:rPr>
        <w:t>（此件主动公开）</w:t>
      </w:r>
    </w:p>
    <w:p w:rsidR="007676D5" w:rsidRPr="009710D0" w:rsidRDefault="009710D0" w:rsidP="002155C1">
      <w:pPr>
        <w:spacing w:line="560" w:lineRule="exact"/>
        <w:ind w:rightChars="606" w:right="1273"/>
        <w:jc w:val="left"/>
        <w:rPr>
          <w:rFonts w:ascii="黑体" w:eastAsia="黑体" w:hAnsi="黑体" w:hint="eastAsia"/>
          <w:sz w:val="32"/>
          <w:szCs w:val="32"/>
        </w:rPr>
      </w:pPr>
      <w:r w:rsidRPr="009710D0">
        <w:rPr>
          <w:rFonts w:ascii="黑体" w:eastAsia="黑体" w:hAnsi="黑体" w:hint="eastAsia"/>
          <w:sz w:val="32"/>
          <w:szCs w:val="32"/>
        </w:rPr>
        <w:lastRenderedPageBreak/>
        <w:t>附件</w:t>
      </w:r>
    </w:p>
    <w:p w:rsidR="000D22E7" w:rsidRDefault="000D22E7" w:rsidP="002155C1">
      <w:pPr>
        <w:spacing w:line="560" w:lineRule="exact"/>
        <w:ind w:rightChars="606" w:right="1273"/>
        <w:jc w:val="left"/>
        <w:rPr>
          <w:rFonts w:ascii="方正仿宋简体" w:eastAsia="方正仿宋简体" w:hint="eastAsia"/>
          <w:sz w:val="32"/>
          <w:szCs w:val="32"/>
        </w:rPr>
      </w:pPr>
    </w:p>
    <w:p w:rsidR="00E22E57" w:rsidRDefault="00E22E57" w:rsidP="00E22E57">
      <w:pPr>
        <w:pStyle w:val="aa"/>
        <w:widowControl/>
        <w:autoSpaceDE w:val="0"/>
        <w:spacing w:line="540" w:lineRule="exact"/>
        <w:jc w:val="center"/>
        <w:rPr>
          <w:rFonts w:ascii="宋体" w:hAnsi="宋体" w:hint="eastAsia"/>
          <w:b/>
          <w:bCs/>
          <w:sz w:val="44"/>
          <w:szCs w:val="44"/>
        </w:rPr>
      </w:pPr>
      <w:r>
        <w:rPr>
          <w:rFonts w:ascii="宋体" w:hAnsi="宋体" w:hint="eastAsia"/>
          <w:b/>
          <w:bCs/>
          <w:sz w:val="44"/>
          <w:szCs w:val="44"/>
        </w:rPr>
        <w:t>泉州市住房和城乡建设局关于印发</w:t>
      </w:r>
    </w:p>
    <w:p w:rsidR="00E22E57" w:rsidRDefault="00E22E57" w:rsidP="00E22E57">
      <w:pPr>
        <w:pStyle w:val="aa"/>
        <w:widowControl/>
        <w:autoSpaceDE w:val="0"/>
        <w:spacing w:line="540" w:lineRule="exact"/>
        <w:jc w:val="center"/>
        <w:rPr>
          <w:rFonts w:ascii="仿宋" w:eastAsia="仿宋" w:hAnsi="仿宋" w:hint="eastAsia"/>
          <w:sz w:val="21"/>
          <w:szCs w:val="21"/>
        </w:rPr>
      </w:pPr>
      <w:r>
        <w:rPr>
          <w:rFonts w:ascii="宋体" w:hAnsi="宋体" w:hint="eastAsia"/>
          <w:b/>
          <w:bCs/>
          <w:sz w:val="44"/>
          <w:szCs w:val="44"/>
        </w:rPr>
        <w:t>建筑施工务工人员防疫宣传手册的通知</w:t>
      </w:r>
    </w:p>
    <w:p w:rsidR="00E22E57" w:rsidRDefault="00E22E57" w:rsidP="00E22E57">
      <w:pPr>
        <w:spacing w:line="540" w:lineRule="exact"/>
        <w:rPr>
          <w:rFonts w:ascii="仿宋_GB2312" w:eastAsia="仿宋_GB2312" w:hint="eastAsia"/>
          <w:sz w:val="32"/>
          <w:szCs w:val="32"/>
        </w:rPr>
      </w:pPr>
    </w:p>
    <w:p w:rsidR="00E22E57" w:rsidRDefault="00E22E57" w:rsidP="00E22E57">
      <w:pPr>
        <w:spacing w:line="540" w:lineRule="exact"/>
        <w:rPr>
          <w:rFonts w:ascii="仿宋_GB2312" w:eastAsia="仿宋_GB2312" w:hint="eastAsia"/>
          <w:sz w:val="32"/>
          <w:szCs w:val="32"/>
        </w:rPr>
      </w:pPr>
      <w:r>
        <w:rPr>
          <w:rFonts w:ascii="仿宋_GB2312" w:eastAsia="仿宋_GB2312" w:hint="eastAsia"/>
          <w:sz w:val="32"/>
          <w:szCs w:val="32"/>
        </w:rPr>
        <w:t>各县（市、区）、泉州开发区、泉州台商投资区住建行政主管部门，局属有关单位：</w:t>
      </w:r>
    </w:p>
    <w:p w:rsidR="009E6B84" w:rsidRDefault="00E22E57" w:rsidP="00E22E57">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为进一步做好建筑施工务工人员疫情防控宣传</w:t>
      </w:r>
    </w:p>
    <w:p w:rsidR="00E22E57" w:rsidRDefault="00E22E57" w:rsidP="00E22E57">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教育，根据省委、市委防控新型冠状病毒感染的肺炎疫情工作部署，市局制定《建筑施工务工人员防疫宣传手册》，现印发给你们，请及时印发辖区各项目务工人员。</w:t>
      </w:r>
    </w:p>
    <w:p w:rsidR="00E22E57" w:rsidRDefault="00E22E57" w:rsidP="00E22E57">
      <w:pPr>
        <w:spacing w:line="540" w:lineRule="exact"/>
        <w:rPr>
          <w:rFonts w:ascii="仿宋_GB2312" w:eastAsia="仿宋_GB2312" w:hint="eastAsia"/>
          <w:sz w:val="32"/>
          <w:szCs w:val="32"/>
        </w:rPr>
      </w:pPr>
    </w:p>
    <w:p w:rsidR="00E22E57" w:rsidRDefault="00E22E57" w:rsidP="00E22E57">
      <w:pPr>
        <w:spacing w:line="540" w:lineRule="exact"/>
        <w:rPr>
          <w:rFonts w:ascii="仿宋_GB2312" w:eastAsia="仿宋_GB2312" w:hint="eastAsia"/>
          <w:sz w:val="32"/>
          <w:szCs w:val="32"/>
        </w:rPr>
      </w:pPr>
    </w:p>
    <w:p w:rsidR="00E22E57" w:rsidRDefault="00E22E57" w:rsidP="00E22E57">
      <w:pPr>
        <w:spacing w:line="540" w:lineRule="exact"/>
        <w:ind w:firstLineChars="1121" w:firstLine="3587"/>
        <w:jc w:val="center"/>
        <w:rPr>
          <w:rFonts w:ascii="仿宋_GB2312" w:eastAsia="仿宋_GB2312" w:hAnsi="仿宋" w:hint="eastAsia"/>
          <w:sz w:val="32"/>
          <w:szCs w:val="32"/>
        </w:rPr>
      </w:pPr>
      <w:r>
        <w:rPr>
          <w:rFonts w:ascii="仿宋_GB2312" w:eastAsia="仿宋_GB2312" w:hAnsi="仿宋" w:hint="eastAsia"/>
          <w:sz w:val="32"/>
          <w:szCs w:val="32"/>
        </w:rPr>
        <w:t>泉州市住房和城乡建设局</w:t>
      </w:r>
    </w:p>
    <w:p w:rsidR="00E22E57" w:rsidRDefault="00E22E57" w:rsidP="00E22E57">
      <w:pPr>
        <w:spacing w:line="540" w:lineRule="exact"/>
        <w:ind w:firstLineChars="1121" w:firstLine="3587"/>
        <w:jc w:val="center"/>
        <w:rPr>
          <w:rFonts w:ascii="仿宋_GB2312" w:eastAsia="仿宋_GB2312" w:hAnsi="仿宋" w:hint="eastAsia"/>
          <w:sz w:val="32"/>
          <w:szCs w:val="32"/>
        </w:rPr>
      </w:pPr>
      <w:r>
        <w:rPr>
          <w:rFonts w:ascii="仿宋_GB2312" w:eastAsia="仿宋_GB2312" w:hAnsi="仿宋" w:hint="eastAsia"/>
          <w:sz w:val="32"/>
          <w:szCs w:val="32"/>
        </w:rPr>
        <w:t>2020年2月12日</w:t>
      </w:r>
    </w:p>
    <w:p w:rsidR="00E22E57" w:rsidRDefault="00E22E57" w:rsidP="00E22E57">
      <w:pPr>
        <w:spacing w:line="540" w:lineRule="exact"/>
        <w:ind w:rightChars="107" w:right="225"/>
        <w:rPr>
          <w:rFonts w:ascii="仿宋_GB2312" w:eastAsia="仿宋_GB2312" w:hAnsi="ˎ̥" w:hint="eastAsia"/>
          <w:sz w:val="28"/>
          <w:szCs w:val="28"/>
        </w:rPr>
      </w:pPr>
    </w:p>
    <w:p w:rsidR="00E22E57" w:rsidRDefault="00E22E57" w:rsidP="00E22E57">
      <w:pPr>
        <w:spacing w:line="540" w:lineRule="exact"/>
        <w:rPr>
          <w:rFonts w:ascii="黑体" w:eastAsia="黑体" w:hAnsi="黑体" w:cs="黑体" w:hint="eastAsia"/>
          <w:sz w:val="32"/>
          <w:szCs w:val="32"/>
        </w:rPr>
      </w:pPr>
    </w:p>
    <w:p w:rsidR="002951C5" w:rsidRDefault="002951C5" w:rsidP="00E22E57">
      <w:pPr>
        <w:spacing w:line="540" w:lineRule="exact"/>
        <w:rPr>
          <w:rFonts w:ascii="黑体" w:eastAsia="黑体" w:hAnsi="黑体" w:cs="黑体" w:hint="eastAsia"/>
          <w:sz w:val="32"/>
          <w:szCs w:val="32"/>
        </w:rPr>
      </w:pPr>
    </w:p>
    <w:p w:rsidR="002951C5" w:rsidRDefault="002951C5" w:rsidP="00E22E57">
      <w:pPr>
        <w:spacing w:line="540" w:lineRule="exact"/>
        <w:rPr>
          <w:rFonts w:ascii="黑体" w:eastAsia="黑体" w:hAnsi="黑体" w:cs="黑体" w:hint="eastAsia"/>
          <w:sz w:val="32"/>
          <w:szCs w:val="32"/>
        </w:rPr>
      </w:pPr>
    </w:p>
    <w:p w:rsidR="002951C5" w:rsidRDefault="002951C5" w:rsidP="00E22E57">
      <w:pPr>
        <w:spacing w:line="540" w:lineRule="exact"/>
        <w:rPr>
          <w:rFonts w:ascii="黑体" w:eastAsia="黑体" w:hAnsi="黑体" w:cs="黑体" w:hint="eastAsia"/>
          <w:sz w:val="32"/>
          <w:szCs w:val="32"/>
        </w:rPr>
      </w:pPr>
    </w:p>
    <w:p w:rsidR="002951C5" w:rsidRDefault="002951C5" w:rsidP="00E22E57">
      <w:pPr>
        <w:spacing w:line="540" w:lineRule="exact"/>
        <w:rPr>
          <w:rFonts w:ascii="黑体" w:eastAsia="黑体" w:hAnsi="黑体" w:cs="黑体" w:hint="eastAsia"/>
          <w:sz w:val="32"/>
          <w:szCs w:val="32"/>
        </w:rPr>
      </w:pPr>
    </w:p>
    <w:p w:rsidR="002951C5" w:rsidRDefault="002951C5" w:rsidP="00E22E57">
      <w:pPr>
        <w:spacing w:line="540" w:lineRule="exact"/>
        <w:rPr>
          <w:rFonts w:ascii="黑体" w:eastAsia="黑体" w:hAnsi="黑体" w:cs="黑体" w:hint="eastAsia"/>
          <w:sz w:val="32"/>
          <w:szCs w:val="32"/>
        </w:rPr>
      </w:pPr>
    </w:p>
    <w:p w:rsidR="002951C5" w:rsidRDefault="002951C5" w:rsidP="00E22E57">
      <w:pPr>
        <w:spacing w:line="540" w:lineRule="exact"/>
        <w:rPr>
          <w:rFonts w:ascii="黑体" w:eastAsia="黑体" w:hAnsi="黑体" w:cs="黑体" w:hint="eastAsia"/>
          <w:sz w:val="32"/>
          <w:szCs w:val="32"/>
        </w:rPr>
      </w:pPr>
    </w:p>
    <w:p w:rsidR="002951C5" w:rsidRDefault="002951C5" w:rsidP="00E22E57">
      <w:pPr>
        <w:spacing w:line="540" w:lineRule="exact"/>
        <w:rPr>
          <w:rFonts w:ascii="黑体" w:eastAsia="黑体" w:hAnsi="黑体" w:cs="黑体" w:hint="eastAsia"/>
          <w:sz w:val="32"/>
          <w:szCs w:val="32"/>
        </w:rPr>
      </w:pPr>
    </w:p>
    <w:p w:rsidR="002951C5" w:rsidRDefault="002951C5" w:rsidP="00E22E57">
      <w:pPr>
        <w:spacing w:line="540" w:lineRule="exact"/>
        <w:rPr>
          <w:rFonts w:ascii="黑体" w:eastAsia="黑体" w:hAnsi="黑体" w:cs="黑体" w:hint="eastAsia"/>
          <w:sz w:val="32"/>
          <w:szCs w:val="32"/>
        </w:rPr>
      </w:pPr>
    </w:p>
    <w:p w:rsidR="00E22E57" w:rsidRDefault="00E22E57" w:rsidP="00E22E57">
      <w:pPr>
        <w:spacing w:line="540" w:lineRule="exact"/>
        <w:jc w:val="center"/>
        <w:rPr>
          <w:rFonts w:ascii="仿宋_GB2312" w:eastAsia="仿宋_GB2312" w:hint="eastAsia"/>
          <w:bCs/>
          <w:sz w:val="32"/>
          <w:szCs w:val="32"/>
        </w:rPr>
      </w:pPr>
      <w:r>
        <w:rPr>
          <w:rFonts w:ascii="宋体" w:hAnsi="宋体" w:hint="eastAsia"/>
          <w:b/>
          <w:bCs/>
          <w:sz w:val="44"/>
          <w:szCs w:val="44"/>
        </w:rPr>
        <w:lastRenderedPageBreak/>
        <w:t>泉州市建筑施工务工人员防疫宣传手册</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p>
    <w:p w:rsidR="00E22E57" w:rsidRDefault="00E22E57" w:rsidP="00E22E57">
      <w:pPr>
        <w:spacing w:line="540" w:lineRule="exact"/>
        <w:ind w:firstLineChars="192" w:firstLine="614"/>
        <w:rPr>
          <w:rFonts w:ascii="黑体" w:eastAsia="黑体" w:hAnsi="黑体" w:cs="黑体" w:hint="eastAsia"/>
          <w:sz w:val="32"/>
          <w:szCs w:val="32"/>
        </w:rPr>
      </w:pPr>
      <w:r>
        <w:rPr>
          <w:rFonts w:ascii="黑体" w:eastAsia="黑体" w:hAnsi="黑体" w:cs="黑体" w:hint="eastAsia"/>
          <w:sz w:val="32"/>
          <w:szCs w:val="32"/>
        </w:rPr>
        <w:t>一、新型冠状病毒感染的肺炎基本知识</w:t>
      </w:r>
    </w:p>
    <w:p w:rsidR="00E22E57" w:rsidRDefault="00E22E57" w:rsidP="00E22E57">
      <w:pPr>
        <w:spacing w:line="540" w:lineRule="exact"/>
        <w:ind w:firstLineChars="192" w:firstLine="615"/>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（一）新型冠状病毒。</w:t>
      </w:r>
      <w:r>
        <w:rPr>
          <w:rFonts w:ascii="仿宋_GB2312" w:eastAsia="仿宋_GB2312" w:hAnsi="仿宋_GB2312" w:cs="仿宋_GB2312" w:hint="eastAsia"/>
          <w:sz w:val="32"/>
          <w:szCs w:val="32"/>
        </w:rPr>
        <w:t>从武汉市不明原因肺炎患者下呼吸道分离出的冠状病毒为一种新型冠状病毒，WHO命名2019-nCoV。</w:t>
      </w:r>
    </w:p>
    <w:p w:rsidR="00E22E57" w:rsidRDefault="00E22E57" w:rsidP="00E22E57">
      <w:pPr>
        <w:spacing w:line="540" w:lineRule="exact"/>
        <w:ind w:firstLineChars="192" w:firstLine="615"/>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（二）新型冠状病毒的可能感染人群。</w:t>
      </w:r>
      <w:r>
        <w:rPr>
          <w:rFonts w:ascii="仿宋_GB2312" w:eastAsia="仿宋_GB2312" w:hAnsi="仿宋_GB2312" w:cs="仿宋_GB2312" w:hint="eastAsia"/>
          <w:sz w:val="32"/>
          <w:szCs w:val="32"/>
        </w:rPr>
        <w:t>人群普遍易感。新型冠状病毒感染的肺炎在免疫功能低下和免疫功能正常人群均可发生，与接触病毒的量有一定关系。对于免疫功能较差的人群，例如老年人、孕产妇或存在肝肾功能异常，有慢性病人群，感染后病情更重。从一些聚集性病例的发病关联次序判断，新型冠状病毒人传人的特征十分明显，且存在一定范围的社区传播。</w:t>
      </w:r>
    </w:p>
    <w:p w:rsidR="00E22E57" w:rsidRDefault="00E22E57" w:rsidP="00E22E57">
      <w:pPr>
        <w:spacing w:line="540" w:lineRule="exact"/>
        <w:ind w:firstLineChars="192" w:firstLine="615"/>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（三）新型冠状病毒感染的肺炎患者临床表现。</w:t>
      </w:r>
      <w:r>
        <w:rPr>
          <w:rFonts w:ascii="仿宋_GB2312" w:eastAsia="仿宋_GB2312" w:hAnsi="仿宋_GB2312" w:cs="仿宋_GB2312" w:hint="eastAsia"/>
          <w:sz w:val="32"/>
          <w:szCs w:val="32"/>
        </w:rPr>
        <w:t>新型冠状病毒感染的肺炎起病以发热为主要表现，可合并轻度干咳、乏力、呼吸不畅、腹泻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rsidR="00E22E57" w:rsidRDefault="00E22E57" w:rsidP="00E22E57">
      <w:pPr>
        <w:spacing w:line="540" w:lineRule="exact"/>
        <w:ind w:firstLineChars="192" w:firstLine="615"/>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（四）新型冠状病毒的传播途径。</w:t>
      </w:r>
      <w:r>
        <w:rPr>
          <w:rFonts w:ascii="仿宋_GB2312" w:eastAsia="仿宋_GB2312" w:hAnsi="仿宋_GB2312" w:cs="仿宋_GB2312" w:hint="eastAsia"/>
          <w:sz w:val="32"/>
          <w:szCs w:val="32"/>
        </w:rPr>
        <w:t>主要传播方式是经飞沫传播、接触传播（包括手污染导致的自我接种）以及不同大小的呼吸道气溶胶近距离传播。飞沫一般认为是直径＞5um的含水颗粒，主要来源于咳嗽、打喷嚏或说话、实施呼吸道侵入性操作（如：吸痰或气管插管、翻身、拍背等</w:t>
      </w:r>
      <w:r>
        <w:rPr>
          <w:rFonts w:ascii="Batang" w:eastAsia="Batang" w:hAnsi="Batang" w:cs="Batang" w:hint="eastAsia"/>
          <w:sz w:val="32"/>
          <w:szCs w:val="32"/>
        </w:rPr>
        <w:t>刺</w:t>
      </w:r>
      <w:r>
        <w:rPr>
          <w:rFonts w:ascii="仿宋_GB2312" w:eastAsia="仿宋_GB2312" w:hAnsi="仿宋_GB2312" w:cs="仿宋_GB2312" w:hint="eastAsia"/>
          <w:sz w:val="32"/>
          <w:szCs w:val="32"/>
        </w:rPr>
        <w:t>激咳嗽的过程中</w:t>
      </w:r>
      <w:r>
        <w:rPr>
          <w:rFonts w:ascii="仿宋_GB2312" w:eastAsia="仿宋_GB2312" w:hAnsi="仿宋_GB2312" w:cs="仿宋_GB2312" w:hint="eastAsia"/>
          <w:sz w:val="32"/>
          <w:szCs w:val="32"/>
        </w:rPr>
        <w:lastRenderedPageBreak/>
        <w:t>和心肺复苏等）；飞沫可以通过一定的距离（一般为1米）进入易感的粘膜表面。直接接触指的是病原体通过粘膜或皮肤的直接接触传播，主要为血液或带血体液经粘膜或破损的皮肤进入人体、直接接触含某种病原体的分泌物引起传播。目前近距离飞沫传播应该是主要途径。</w:t>
      </w:r>
    </w:p>
    <w:p w:rsidR="00E22E57" w:rsidRDefault="00E22E57" w:rsidP="00E22E57">
      <w:pPr>
        <w:spacing w:line="540" w:lineRule="exact"/>
        <w:ind w:firstLineChars="192" w:firstLine="615"/>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（五）新型冠状病毒感染的肺炎防控措施。</w:t>
      </w:r>
      <w:r>
        <w:rPr>
          <w:rFonts w:ascii="仿宋_GB2312" w:eastAsia="仿宋_GB2312" w:hAnsi="仿宋_GB2312" w:cs="仿宋_GB2312" w:hint="eastAsia"/>
          <w:sz w:val="32"/>
          <w:szCs w:val="32"/>
        </w:rPr>
        <w:t>①标准预防措施；②空气传播预防措施；③接触和飞沫预防措施：勤洗手，出门戴口罩；④房间通风换气；⑤清洁、消毒：新型冠状病毒对热敏感，56℃热水浸泡30 分钟、75%酒精、含氯消毒剂，氯仿等脂溶剂均可有效灭活病毒。</w:t>
      </w:r>
    </w:p>
    <w:p w:rsidR="00E22E57" w:rsidRDefault="00E22E57" w:rsidP="00E22E57">
      <w:pPr>
        <w:spacing w:line="540" w:lineRule="exact"/>
        <w:ind w:firstLineChars="192" w:firstLine="615"/>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（六）密切接触者。</w:t>
      </w:r>
      <w:r>
        <w:rPr>
          <w:rFonts w:ascii="仿宋_GB2312" w:eastAsia="仿宋_GB2312" w:hAnsi="仿宋_GB2312" w:cs="仿宋_GB2312" w:hint="eastAsia"/>
          <w:sz w:val="32"/>
          <w:szCs w:val="32"/>
        </w:rPr>
        <w:t>指14天内曾与病毒的确诊或高度疑似病例有过共同生活或工作的人。包括办公室的同事，同一教室、宿舍的同事、同学，同机的乘客等。以及其它形式的直接接触者包括病毒感染病人的陪护、乘出租车、乘电梯等。</w:t>
      </w:r>
    </w:p>
    <w:p w:rsidR="00E22E57" w:rsidRDefault="00E22E57" w:rsidP="00E22E57">
      <w:pPr>
        <w:spacing w:line="540" w:lineRule="exact"/>
        <w:ind w:firstLineChars="192" w:firstLine="615"/>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（七）对密切接触者注意事项。</w:t>
      </w:r>
      <w:r>
        <w:rPr>
          <w:rFonts w:ascii="仿宋_GB2312" w:eastAsia="仿宋_GB2312" w:hAnsi="仿宋_GB2312" w:cs="仿宋_GB2312" w:hint="eastAsia"/>
          <w:sz w:val="32"/>
          <w:szCs w:val="32"/>
        </w:rPr>
        <w:t xml:space="preserve">所有跟疑似感染病人可能有接触的人（包括医护人员）都应该有14天的健康观察期。观察期从和病人接触的最后一天算起。一旦出现任何症状，特别是发热、呼吸道症状如咳嗽、呼吸短促或腹泻，马上就医！ </w:t>
      </w:r>
    </w:p>
    <w:p w:rsidR="00E22E57" w:rsidRDefault="00E22E57" w:rsidP="00E22E57">
      <w:pPr>
        <w:spacing w:line="540" w:lineRule="exact"/>
        <w:ind w:firstLineChars="192" w:firstLine="615"/>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（八）密切接触者监控建议。</w:t>
      </w:r>
      <w:r>
        <w:rPr>
          <w:rFonts w:ascii="仿宋_GB2312" w:eastAsia="仿宋_GB2312" w:hAnsi="仿宋_GB2312" w:cs="仿宋_GB2312" w:hint="eastAsia"/>
          <w:sz w:val="32"/>
          <w:szCs w:val="32"/>
        </w:rPr>
        <w:t>①如果接触者出现症状，要提前通知医院，将前往医院；②前往医院的路上，病人应该佩戴医用口罩；③避免搭乘公共交通，应该呼叫救护车或者使用私人车辆运送病人，如果可以，路上打开车窗；④生病的密切接触者应时刻保持呼吸道卫生和进行双手清洁。在路上和医院站着或坐着时，尽可能远离其他人（至少1米）；⑤任何被呼吸道分泌物或体液污染的物体表面都应该用含有稀释漂白剂</w:t>
      </w:r>
      <w:r>
        <w:rPr>
          <w:rFonts w:ascii="仿宋_GB2312" w:eastAsia="仿宋_GB2312" w:hAnsi="仿宋_GB2312" w:cs="仿宋_GB2312" w:hint="eastAsia"/>
          <w:sz w:val="32"/>
          <w:szCs w:val="32"/>
        </w:rPr>
        <w:lastRenderedPageBreak/>
        <w:t>的消毒剂清洁、消毒。</w:t>
      </w:r>
    </w:p>
    <w:p w:rsidR="00E22E57" w:rsidRDefault="00E22E57" w:rsidP="00E22E57">
      <w:pPr>
        <w:spacing w:line="540" w:lineRule="exact"/>
        <w:ind w:firstLineChars="192" w:firstLine="614"/>
        <w:rPr>
          <w:rFonts w:ascii="黑体" w:eastAsia="黑体" w:hAnsi="黑体" w:cs="黑体" w:hint="eastAsia"/>
          <w:sz w:val="32"/>
          <w:szCs w:val="32"/>
        </w:rPr>
      </w:pPr>
      <w:r>
        <w:rPr>
          <w:rFonts w:ascii="黑体" w:eastAsia="黑体" w:hAnsi="黑体" w:cs="黑体" w:hint="eastAsia"/>
          <w:sz w:val="32"/>
          <w:szCs w:val="32"/>
        </w:rPr>
        <w:t>二、工地个人健康防疫须知</w:t>
      </w:r>
    </w:p>
    <w:p w:rsidR="00E22E57" w:rsidRDefault="00E22E57" w:rsidP="00E22E57">
      <w:pPr>
        <w:spacing w:line="540" w:lineRule="exact"/>
        <w:ind w:firstLineChars="192" w:firstLine="617"/>
        <w:rPr>
          <w:rFonts w:ascii="仿宋_GB2312" w:eastAsia="仿宋_GB2312" w:hAnsi="仿宋_GB2312" w:cs="仿宋_GB2312" w:hint="eastAsia"/>
          <w:sz w:val="32"/>
          <w:szCs w:val="32"/>
        </w:rPr>
      </w:pPr>
      <w:r>
        <w:rPr>
          <w:rFonts w:ascii="楷体" w:eastAsia="楷体" w:hAnsi="楷体" w:cs="楷体" w:hint="eastAsia"/>
          <w:b/>
          <w:bCs/>
          <w:sz w:val="32"/>
          <w:szCs w:val="32"/>
        </w:rPr>
        <w:t>（一）正确洗手。</w:t>
      </w:r>
      <w:r>
        <w:rPr>
          <w:rFonts w:ascii="仿宋_GB2312" w:eastAsia="仿宋_GB2312" w:hAnsi="仿宋_GB2312" w:cs="仿宋_GB2312" w:hint="eastAsia"/>
          <w:sz w:val="32"/>
          <w:szCs w:val="32"/>
        </w:rPr>
        <w:t>正确洗手是预防腹泻和呼吸道感染的最有效措施之一。国家疾病预防与控制中心、WHO及美国CDC 等权威机构均推荐用肥皂和清水（流水）充分洗手。正确洗手需掌握六步洗手法：第一步，双手手心相互搓洗（双手合十</w:t>
      </w:r>
      <w:proofErr w:type="gramStart"/>
      <w:r>
        <w:rPr>
          <w:rFonts w:ascii="仿宋_GB2312" w:eastAsia="仿宋_GB2312" w:hAnsi="仿宋_GB2312" w:cs="仿宋_GB2312" w:hint="eastAsia"/>
          <w:sz w:val="32"/>
          <w:szCs w:val="32"/>
        </w:rPr>
        <w:t>搓</w:t>
      </w:r>
      <w:proofErr w:type="gramEnd"/>
      <w:r>
        <w:rPr>
          <w:rFonts w:ascii="仿宋_GB2312" w:eastAsia="仿宋_GB2312" w:hAnsi="仿宋_GB2312" w:cs="仿宋_GB2312" w:hint="eastAsia"/>
          <w:sz w:val="32"/>
          <w:szCs w:val="32"/>
        </w:rPr>
        <w:t>五下）；第二步，双手交叉搓洗手指缝（手心对手背，双手交叉相叠，左右手交换各搓洗五下）；第三步，手心对手心搓洗手指缝（手心相对十指交错，搓洗五下）；第四步，指尖搓洗手心，左右手相同（指尖放于手心相互搓洗</w:t>
      </w:r>
      <w:proofErr w:type="gramStart"/>
      <w:r>
        <w:rPr>
          <w:rFonts w:ascii="仿宋_GB2312" w:eastAsia="仿宋_GB2312" w:hAnsi="仿宋_GB2312" w:cs="仿宋_GB2312" w:hint="eastAsia"/>
          <w:sz w:val="32"/>
          <w:szCs w:val="32"/>
        </w:rPr>
        <w:t>搓</w:t>
      </w:r>
      <w:proofErr w:type="gramEnd"/>
      <w:r>
        <w:rPr>
          <w:rFonts w:ascii="仿宋_GB2312" w:eastAsia="仿宋_GB2312" w:hAnsi="仿宋_GB2312" w:cs="仿宋_GB2312" w:hint="eastAsia"/>
          <w:sz w:val="32"/>
          <w:szCs w:val="32"/>
        </w:rPr>
        <w:t>五下）；第五步，一只手握住另一只手的拇指搓洗，左右手相同搓五下；第六步，弯曲手指使关节在另一手掌心旋转揉搓，交换进行各搓五下。</w:t>
      </w:r>
    </w:p>
    <w:p w:rsidR="00E22E57" w:rsidRDefault="00E22E57" w:rsidP="00E22E57">
      <w:pPr>
        <w:spacing w:line="540" w:lineRule="exact"/>
        <w:ind w:firstLineChars="192" w:firstLine="615"/>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（二）正确佩戴口罩。</w:t>
      </w:r>
      <w:r>
        <w:rPr>
          <w:rFonts w:ascii="仿宋_GB2312" w:eastAsia="仿宋_GB2312" w:hAnsi="仿宋_GB2312" w:cs="仿宋_GB2312" w:hint="eastAsia"/>
          <w:sz w:val="32"/>
          <w:szCs w:val="32"/>
        </w:rPr>
        <w:t>使用方法：①口罩颜色深的是正面，正面应该朝外，而且医用口罩上</w:t>
      </w:r>
      <w:proofErr w:type="gramStart"/>
      <w:r>
        <w:rPr>
          <w:rFonts w:ascii="仿宋_GB2312" w:eastAsia="仿宋_GB2312" w:hAnsi="仿宋_GB2312" w:cs="仿宋_GB2312" w:hint="eastAsia"/>
          <w:sz w:val="32"/>
          <w:szCs w:val="32"/>
        </w:rPr>
        <w:t>还有鼻夹金属</w:t>
      </w:r>
      <w:proofErr w:type="gramEnd"/>
      <w:r>
        <w:rPr>
          <w:rFonts w:ascii="仿宋_GB2312" w:eastAsia="仿宋_GB2312" w:hAnsi="仿宋_GB2312" w:cs="仿宋_GB2312" w:hint="eastAsia"/>
          <w:sz w:val="32"/>
          <w:szCs w:val="32"/>
        </w:rPr>
        <w:t>条；②正对脸部的应该是医用口罩的反面，也就是颜色比较浅的一面，除此之外，要注意带有金属条的部分应该在口罩的上方，不要戴反了；③分清楚口罩的正面、反面、上端、下端后，先将手洗干净，确定口罩是否正确之后，将两端的绳子挂在耳朵上；④最后一步，也是前面提到过的金属条问题，将口罩佩戴完毕后，需要用双手压紧鼻梁两侧的金属条，使口罩上端紧贴鼻梁，然后向下拉伸口罩，使口罩不留有褶皱，最好覆盖住鼻子和嘴巴。</w:t>
      </w:r>
    </w:p>
    <w:p w:rsidR="00E22E57" w:rsidRDefault="00E22E57" w:rsidP="00E22E57">
      <w:pPr>
        <w:spacing w:line="540" w:lineRule="exact"/>
        <w:ind w:firstLineChars="192" w:firstLine="615"/>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（三）日常注意措施</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1.勤洗手。使用肥皂或洗手液并用流动水洗手，用一次性纸巾或干净毛巾 擦手。双手接触呼吸道分泌物后（如打喷嚏后）应立即洗手。</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2.保持良好的呼吸道卫生习惯。咳嗽或打喷嚏时，用纸巾、毛巾等遮住口鼻，咳嗽或打喷嚏后洗手，避免用手触摸眼睛、鼻或口。</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3.增强体质和免疫力。均衡饮食、适量运动、作息规律，避免产生过度疲劳。</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4.保持环境清洁和通风。每天开窗通风数次不少于3次，每次20-30分钟。户外空气质量较差时，通风换气频次和时间应适当减少。</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5.尽量减少到人群密集场所活动，避免接触呼吸道感染患者。</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6.如出现呼吸道感染症状如咳嗽、流涕、发热等，应居家隔离休息，持续发热不退或症状加重时及早就医。</w:t>
      </w:r>
    </w:p>
    <w:p w:rsidR="00E22E57" w:rsidRDefault="00E22E57" w:rsidP="00E22E57">
      <w:pPr>
        <w:spacing w:line="540" w:lineRule="exact"/>
        <w:ind w:firstLineChars="192" w:firstLine="615"/>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（四）工地管理须知</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1.应如实填报《建筑工程从业人员健康登记卡》，不得故意瞒报个人健康信息；每日应主动接受项目防疫专管员不少于两次的体温监测及健康状况询问，并如实回答。</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2.疫情未解除前，应坚决服从施工现场封闭管理要求；住宿由施工总承包单位统一集中管理，</w:t>
      </w:r>
      <w:proofErr w:type="gramStart"/>
      <w:r>
        <w:rPr>
          <w:rFonts w:ascii="仿宋_GB2312" w:eastAsia="仿宋_GB2312" w:hAnsi="仿宋_GB2312" w:cs="仿宋_GB2312" w:hint="eastAsia"/>
          <w:sz w:val="32"/>
          <w:szCs w:val="32"/>
        </w:rPr>
        <w:t>未经项目</w:t>
      </w:r>
      <w:proofErr w:type="gramEnd"/>
      <w:r>
        <w:rPr>
          <w:rFonts w:ascii="仿宋_GB2312" w:eastAsia="仿宋_GB2312" w:hAnsi="仿宋_GB2312" w:cs="仿宋_GB2312" w:hint="eastAsia"/>
          <w:sz w:val="32"/>
          <w:szCs w:val="32"/>
        </w:rPr>
        <w:t>疫情防控工作组同意，不得擅自外出。</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3.工作期间，应主动落实个人防护要求，在有限空间和人员聚集作业时应佩戴口罩，并保持适当距离。要勤洗手，勤消毒，防止感染。</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4.所在工地未设立食堂的，由施工单位统一订餐，实行简约配餐、分散用餐；所在工地设立食堂的，应服从错峰、分批用餐安排，避免人员聚集。排队候餐时应保持一定距离。</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5.宿舍要保持环境整洁卫生，经常保持室内通风，要积极配合防疫专管员每天的消毒工作。</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6.应主动通过工地宣传栏、</w:t>
      </w:r>
      <w:proofErr w:type="gramStart"/>
      <w:r>
        <w:rPr>
          <w:rFonts w:ascii="仿宋_GB2312" w:eastAsia="仿宋_GB2312" w:hAnsi="仿宋_GB2312" w:cs="仿宋_GB2312" w:hint="eastAsia"/>
          <w:sz w:val="32"/>
          <w:szCs w:val="32"/>
        </w:rPr>
        <w:t>微信群</w:t>
      </w:r>
      <w:proofErr w:type="gramEnd"/>
      <w:r>
        <w:rPr>
          <w:rFonts w:ascii="仿宋_GB2312" w:eastAsia="仿宋_GB2312" w:hAnsi="仿宋_GB2312" w:cs="仿宋_GB2312" w:hint="eastAsia"/>
          <w:sz w:val="32"/>
          <w:szCs w:val="32"/>
        </w:rPr>
        <w:t>等方式增强个人防疫知识，认真学习掌握防范病毒传染的措施和方法。</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7.从业人员之间不握手、不递烟、不递茶水，不聚集聊天、不打牌、不打麻将等。</w:t>
      </w:r>
    </w:p>
    <w:p w:rsidR="00E22E57" w:rsidRDefault="00E22E57" w:rsidP="00E22E57">
      <w:pPr>
        <w:spacing w:line="540" w:lineRule="exact"/>
        <w:ind w:firstLineChars="192" w:firstLine="614"/>
        <w:rPr>
          <w:rFonts w:ascii="黑体" w:eastAsia="黑体" w:hAnsi="黑体" w:cs="黑体" w:hint="eastAsia"/>
          <w:sz w:val="32"/>
          <w:szCs w:val="32"/>
        </w:rPr>
      </w:pPr>
      <w:r>
        <w:rPr>
          <w:rFonts w:ascii="黑体" w:eastAsia="黑体" w:hAnsi="黑体" w:cs="黑体" w:hint="eastAsia"/>
          <w:sz w:val="32"/>
          <w:szCs w:val="32"/>
        </w:rPr>
        <w:t>三、就医流程</w:t>
      </w:r>
    </w:p>
    <w:p w:rsidR="00E22E57" w:rsidRDefault="00E22E57" w:rsidP="00E22E57">
      <w:pPr>
        <w:spacing w:line="540" w:lineRule="exact"/>
        <w:ind w:firstLineChars="192" w:firstLine="615"/>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（一）何时就医。</w:t>
      </w:r>
      <w:r>
        <w:rPr>
          <w:rFonts w:ascii="仿宋_GB2312" w:eastAsia="仿宋_GB2312" w:hAnsi="仿宋_GB2312" w:cs="仿宋_GB2312" w:hint="eastAsia"/>
          <w:sz w:val="32"/>
          <w:szCs w:val="32"/>
        </w:rPr>
        <w:t>新型冠状病毒感染的肺炎患者主要临床表现为发热、乏力，呼吸道症状以干咳为主，并逐渐出现呼吸困难，严重者表现为急性呼吸窘迫综合征、脓毒症休克、难以纠正的代谢性酸中毒和出凝血功能障碍。部分患者起病症状轻微，可无发热。多数患者为中轻症，预后良好，少数患者病情危重，甚至死亡。如出现发热、乏力、干咳表现，并不意味着已经被感染了。</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但如果出现①发热 (腋下体温≥37.3℃)、咳嗽、气促等急性呼吸道感染症状；②且有武汉旅行或居住史，或发病前14天内曾接触过来自武汉的发热伴呼吸道症状的患者，或出现小范围聚集性发病；应到当地指定医疗机构进行排查、诊治。如为疑似病例的，应立即到定点医疗机构隔离治疗，</w:t>
      </w:r>
      <w:proofErr w:type="gramStart"/>
      <w:r>
        <w:rPr>
          <w:rFonts w:ascii="仿宋_GB2312" w:eastAsia="仿宋_GB2312" w:hAnsi="仿宋_GB2312" w:cs="仿宋_GB2312" w:hint="eastAsia"/>
          <w:sz w:val="32"/>
          <w:szCs w:val="32"/>
        </w:rPr>
        <w:t>其密切</w:t>
      </w:r>
      <w:proofErr w:type="gramEnd"/>
      <w:r>
        <w:rPr>
          <w:rFonts w:ascii="仿宋_GB2312" w:eastAsia="仿宋_GB2312" w:hAnsi="仿宋_GB2312" w:cs="仿宋_GB2312" w:hint="eastAsia"/>
          <w:sz w:val="32"/>
          <w:szCs w:val="32"/>
        </w:rPr>
        <w:t>接触人员应主动接受集中隔离医学观察。</w:t>
      </w:r>
    </w:p>
    <w:p w:rsidR="00E22E57" w:rsidRDefault="00E22E57" w:rsidP="00E22E57">
      <w:pPr>
        <w:spacing w:line="540" w:lineRule="exact"/>
        <w:ind w:firstLineChars="192" w:firstLine="615"/>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（二）就医时注意事项</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1.如果接触者出现症状，要提前选择有发热门诊的定点医院。</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2.前往医院的路上，及就医全程应该佩戴口罩。</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3.避免搭乘公共交通，应该呼叫救护车或者使用私人车辆</w:t>
      </w:r>
      <w:r>
        <w:rPr>
          <w:rFonts w:ascii="仿宋_GB2312" w:eastAsia="仿宋_GB2312" w:hAnsi="仿宋_GB2312" w:cs="仿宋_GB2312" w:hint="eastAsia"/>
          <w:sz w:val="32"/>
          <w:szCs w:val="32"/>
        </w:rPr>
        <w:lastRenderedPageBreak/>
        <w:t>运送病人，如果可以，路上打开车窗。</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4.生病的密切接触者应时刻保持呼吸道卫生和进行双手清洁。在路上和医院站着或坐着时，尽可能远离其他人（至少1米）。</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5.任何被呼吸道分泌物或体液污染的物体表面都应该用含有稀释漂白剂的消毒剂清洁、消毒。 </w:t>
      </w:r>
    </w:p>
    <w:p w:rsidR="00E22E57" w:rsidRDefault="00E22E57" w:rsidP="00E22E57">
      <w:pPr>
        <w:spacing w:line="540" w:lineRule="exact"/>
        <w:ind w:firstLineChars="192" w:firstLine="61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6.就医时，应如实详细讲述患病情况和就医过程，尤其是应告知医生近期的武汉旅行和居住史、肺炎患者或疑似患者的接触史、动物接触史等。</w:t>
      </w:r>
    </w:p>
    <w:p w:rsidR="000D22E7" w:rsidRPr="00E22E57" w:rsidRDefault="000D22E7" w:rsidP="00DB5497">
      <w:pPr>
        <w:spacing w:line="560" w:lineRule="exact"/>
        <w:ind w:rightChars="606" w:right="1273"/>
        <w:jc w:val="left"/>
        <w:rPr>
          <w:rFonts w:ascii="方正仿宋简体" w:eastAsia="方正仿宋简体" w:hint="eastAsia"/>
          <w:sz w:val="32"/>
          <w:szCs w:val="32"/>
        </w:rPr>
      </w:pPr>
    </w:p>
    <w:p w:rsidR="000D22E7" w:rsidRDefault="000D22E7" w:rsidP="00DB5497">
      <w:pPr>
        <w:spacing w:line="560" w:lineRule="exact"/>
        <w:ind w:rightChars="606" w:right="1273"/>
        <w:jc w:val="left"/>
        <w:rPr>
          <w:rFonts w:ascii="方正仿宋简体" w:eastAsia="方正仿宋简体" w:hint="eastAsia"/>
          <w:sz w:val="32"/>
          <w:szCs w:val="32"/>
        </w:rPr>
      </w:pPr>
    </w:p>
    <w:p w:rsidR="00B172F2" w:rsidRDefault="00B172F2" w:rsidP="00DB5497">
      <w:pPr>
        <w:spacing w:line="560" w:lineRule="exact"/>
        <w:jc w:val="left"/>
        <w:rPr>
          <w:rFonts w:ascii="黑体" w:eastAsia="黑体" w:hAnsi="黑体" w:hint="eastAsia"/>
          <w:sz w:val="32"/>
          <w:szCs w:val="32"/>
        </w:rPr>
      </w:pPr>
    </w:p>
    <w:p w:rsidR="00F56B58" w:rsidRDefault="00F56B58" w:rsidP="00DB5497">
      <w:pPr>
        <w:spacing w:line="560" w:lineRule="exact"/>
        <w:jc w:val="left"/>
        <w:rPr>
          <w:rFonts w:ascii="黑体" w:eastAsia="黑体" w:hAnsi="黑体" w:hint="eastAsia"/>
          <w:sz w:val="32"/>
          <w:szCs w:val="32"/>
        </w:rPr>
      </w:pPr>
    </w:p>
    <w:p w:rsidR="00F56B58" w:rsidRDefault="00F56B58" w:rsidP="00DB5497">
      <w:pPr>
        <w:spacing w:line="560" w:lineRule="exact"/>
        <w:jc w:val="left"/>
        <w:rPr>
          <w:rFonts w:ascii="黑体" w:eastAsia="黑体" w:hAnsi="黑体" w:hint="eastAsia"/>
          <w:sz w:val="32"/>
          <w:szCs w:val="32"/>
        </w:rPr>
      </w:pPr>
    </w:p>
    <w:p w:rsidR="00F56B58" w:rsidRDefault="00F56B58" w:rsidP="00DB5497">
      <w:pPr>
        <w:spacing w:line="560" w:lineRule="exact"/>
        <w:jc w:val="left"/>
        <w:rPr>
          <w:rFonts w:ascii="黑体" w:eastAsia="黑体" w:hAnsi="黑体" w:hint="eastAsia"/>
          <w:sz w:val="32"/>
          <w:szCs w:val="32"/>
        </w:rPr>
      </w:pPr>
    </w:p>
    <w:p w:rsidR="00F56B58" w:rsidRDefault="00F56B58" w:rsidP="00DB5497">
      <w:pPr>
        <w:spacing w:line="560" w:lineRule="exact"/>
        <w:jc w:val="left"/>
        <w:rPr>
          <w:rFonts w:ascii="黑体" w:eastAsia="黑体" w:hAnsi="黑体" w:hint="eastAsia"/>
          <w:sz w:val="32"/>
          <w:szCs w:val="32"/>
        </w:rPr>
      </w:pPr>
    </w:p>
    <w:p w:rsidR="00F56B58" w:rsidRDefault="00F56B58" w:rsidP="00DB5497">
      <w:pPr>
        <w:spacing w:line="560" w:lineRule="exact"/>
        <w:jc w:val="left"/>
        <w:rPr>
          <w:rFonts w:ascii="黑体" w:eastAsia="黑体" w:hAnsi="黑体" w:hint="eastAsia"/>
          <w:sz w:val="32"/>
          <w:szCs w:val="32"/>
        </w:rPr>
      </w:pPr>
    </w:p>
    <w:p w:rsidR="00F56B58" w:rsidRDefault="00F56B58" w:rsidP="00DB5497">
      <w:pPr>
        <w:spacing w:line="560" w:lineRule="exact"/>
        <w:jc w:val="left"/>
        <w:rPr>
          <w:rFonts w:ascii="黑体" w:eastAsia="黑体" w:hAnsi="黑体" w:hint="eastAsia"/>
          <w:sz w:val="32"/>
          <w:szCs w:val="32"/>
        </w:rPr>
      </w:pPr>
    </w:p>
    <w:p w:rsidR="00F56B58" w:rsidRDefault="00F56B58" w:rsidP="00DB5497">
      <w:pPr>
        <w:spacing w:line="560" w:lineRule="exact"/>
        <w:jc w:val="left"/>
        <w:rPr>
          <w:rFonts w:ascii="黑体" w:eastAsia="黑体" w:hAnsi="黑体" w:hint="eastAsia"/>
          <w:sz w:val="32"/>
          <w:szCs w:val="32"/>
        </w:rPr>
      </w:pPr>
    </w:p>
    <w:p w:rsidR="00F56B58" w:rsidRDefault="00F56B58" w:rsidP="00DB5497">
      <w:pPr>
        <w:spacing w:line="560" w:lineRule="exact"/>
        <w:jc w:val="left"/>
        <w:rPr>
          <w:rFonts w:ascii="黑体" w:eastAsia="黑体" w:hAnsi="黑体" w:hint="eastAsia"/>
          <w:sz w:val="32"/>
          <w:szCs w:val="32"/>
        </w:rPr>
      </w:pPr>
    </w:p>
    <w:p w:rsidR="00F56B58" w:rsidRDefault="00F56B58" w:rsidP="00F56B58">
      <w:pPr>
        <w:spacing w:line="560" w:lineRule="exact"/>
        <w:ind w:rightChars="606" w:right="1273"/>
        <w:jc w:val="left"/>
        <w:rPr>
          <w:rFonts w:ascii="方正仿宋简体" w:eastAsia="方正仿宋简体" w:hint="eastAsia"/>
          <w:sz w:val="32"/>
          <w:szCs w:val="32"/>
        </w:rPr>
      </w:pPr>
    </w:p>
    <w:p w:rsidR="00D406AF" w:rsidRDefault="00D406AF" w:rsidP="00F56B58">
      <w:pPr>
        <w:spacing w:line="560" w:lineRule="exact"/>
        <w:ind w:rightChars="606" w:right="1273"/>
        <w:jc w:val="left"/>
        <w:rPr>
          <w:rFonts w:ascii="方正仿宋简体" w:eastAsia="方正仿宋简体" w:hint="eastAsia"/>
          <w:sz w:val="32"/>
          <w:szCs w:val="32"/>
        </w:rPr>
      </w:pPr>
    </w:p>
    <w:p w:rsidR="00D406AF" w:rsidRDefault="00D406AF" w:rsidP="00F56B58">
      <w:pPr>
        <w:spacing w:line="560" w:lineRule="exact"/>
        <w:ind w:rightChars="606" w:right="1273"/>
        <w:jc w:val="left"/>
        <w:rPr>
          <w:rFonts w:ascii="方正仿宋简体" w:eastAsia="方正仿宋简体"/>
          <w:sz w:val="32"/>
          <w:szCs w:val="32"/>
        </w:rPr>
      </w:pPr>
    </w:p>
    <w:p w:rsidR="00F56B58" w:rsidRPr="00F56B58" w:rsidRDefault="00F56B58" w:rsidP="00C1396A">
      <w:pPr>
        <w:spacing w:line="520" w:lineRule="exact"/>
        <w:ind w:rightChars="-230" w:right="-483"/>
        <w:jc w:val="left"/>
        <w:rPr>
          <w:rFonts w:ascii="黑体" w:eastAsia="黑体" w:hAnsi="黑体"/>
          <w:sz w:val="32"/>
          <w:szCs w:val="32"/>
        </w:rPr>
      </w:pPr>
      <w:r w:rsidRPr="00E44794">
        <w:rPr>
          <w:rFonts w:ascii="方正仿宋简体" w:eastAsia="方正仿宋简体" w:hAnsi="宋体" w:cs="宋体"/>
          <w:kern w:val="0"/>
          <w:sz w:val="28"/>
          <w:szCs w:val="28"/>
        </w:rPr>
        <w:pict>
          <v:line id="直线 4" o:spid="_x0000_s1032" style="position:absolute;z-index:251658240;mso-position-horizontal-relative:margin" from="-17pt,3.6pt" to="436.55pt,3.6pt" strokeweight="1pt">
            <w10:wrap anchorx="margin"/>
          </v:line>
        </w:pict>
      </w:r>
      <w:r w:rsidRPr="00E44794">
        <w:rPr>
          <w:rFonts w:ascii="方正仿宋简体" w:eastAsia="方正仿宋简体" w:hAnsi="宋体" w:cs="宋体"/>
          <w:kern w:val="0"/>
          <w:sz w:val="28"/>
          <w:szCs w:val="28"/>
        </w:rPr>
        <w:pict>
          <v:line id="直线 2" o:spid="_x0000_s1031" style="position:absolute;z-index:251660288" from="-17pt,28.6pt" to="436.55pt,28.6pt" strokeweight="1pt"/>
        </w:pict>
      </w:r>
      <w:r>
        <w:rPr>
          <w:rFonts w:ascii="方正仿宋简体" w:eastAsia="方正仿宋简体" w:hAnsi="宋体" w:cs="宋体" w:hint="eastAsia"/>
          <w:kern w:val="0"/>
          <w:sz w:val="28"/>
          <w:szCs w:val="28"/>
        </w:rPr>
        <w:t xml:space="preserve">南安市住房和城乡建设局　　</w:t>
      </w:r>
      <w:proofErr w:type="gramStart"/>
      <w:r>
        <w:rPr>
          <w:rFonts w:ascii="方正仿宋简体" w:eastAsia="方正仿宋简体" w:hAnsi="宋体" w:cs="宋体" w:hint="eastAsia"/>
          <w:kern w:val="0"/>
          <w:sz w:val="28"/>
          <w:szCs w:val="28"/>
        </w:rPr>
        <w:t xml:space="preserve">　</w:t>
      </w:r>
      <w:proofErr w:type="gramEnd"/>
      <w:r>
        <w:rPr>
          <w:rFonts w:ascii="方正仿宋简体" w:eastAsia="方正仿宋简体" w:hAnsi="宋体" w:cs="宋体" w:hint="eastAsia"/>
          <w:kern w:val="0"/>
          <w:sz w:val="28"/>
          <w:szCs w:val="28"/>
        </w:rPr>
        <w:t xml:space="preserve">           2020年2月15日印发</w:t>
      </w:r>
    </w:p>
    <w:sectPr w:rsidR="00F56B58" w:rsidRPr="00F56B58" w:rsidSect="00A971AC">
      <w:footerReference w:type="default" r:id="rId8"/>
      <w:pgSz w:w="11906" w:h="16838"/>
      <w:pgMar w:top="1440"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9F" w:rsidRDefault="00DA499F" w:rsidP="00EC3749">
      <w:r>
        <w:separator/>
      </w:r>
    </w:p>
  </w:endnote>
  <w:endnote w:type="continuationSeparator" w:id="0">
    <w:p w:rsidR="00DA499F" w:rsidRDefault="00DA499F" w:rsidP="00EC3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modern"/>
    <w:pitch w:val="default"/>
    <w:sig w:usb0="00000000" w:usb1="080E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322" w:rsidRDefault="00A66322">
    <w:pPr>
      <w:pStyle w:val="a5"/>
      <w:framePr w:wrap="around" w:vAnchor="text" w:hAnchor="margin" w:xAlign="outside" w:y="1"/>
      <w:rPr>
        <w:rStyle w:val="a3"/>
        <w:sz w:val="28"/>
        <w:szCs w:val="28"/>
      </w:rPr>
    </w:pPr>
    <w:r>
      <w:rPr>
        <w:rFonts w:hint="eastAsia"/>
        <w:sz w:val="28"/>
        <w:szCs w:val="28"/>
      </w:rPr>
      <w:t>-</w:t>
    </w:r>
    <w:r w:rsidR="00A03CB3">
      <w:rPr>
        <w:sz w:val="28"/>
        <w:szCs w:val="28"/>
      </w:rPr>
      <w:fldChar w:fldCharType="begin"/>
    </w:r>
    <w:r>
      <w:rPr>
        <w:rStyle w:val="a3"/>
        <w:sz w:val="28"/>
        <w:szCs w:val="28"/>
      </w:rPr>
      <w:instrText xml:space="preserve">PAGE  </w:instrText>
    </w:r>
    <w:r w:rsidR="00A03CB3">
      <w:rPr>
        <w:sz w:val="28"/>
        <w:szCs w:val="28"/>
      </w:rPr>
      <w:fldChar w:fldCharType="separate"/>
    </w:r>
    <w:r w:rsidR="009E6B84">
      <w:rPr>
        <w:rStyle w:val="a3"/>
        <w:noProof/>
        <w:sz w:val="28"/>
        <w:szCs w:val="28"/>
      </w:rPr>
      <w:t>1</w:t>
    </w:r>
    <w:r w:rsidR="00A03CB3">
      <w:rPr>
        <w:sz w:val="28"/>
        <w:szCs w:val="28"/>
      </w:rPr>
      <w:fldChar w:fldCharType="end"/>
    </w:r>
    <w:r>
      <w:rPr>
        <w:rFonts w:hint="eastAsia"/>
        <w:sz w:val="28"/>
        <w:szCs w:val="28"/>
      </w:rPr>
      <w:t>-</w:t>
    </w:r>
  </w:p>
  <w:p w:rsidR="00A66322" w:rsidRDefault="00A663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9F" w:rsidRDefault="00DA499F" w:rsidP="00EC3749">
      <w:r>
        <w:separator/>
      </w:r>
    </w:p>
  </w:footnote>
  <w:footnote w:type="continuationSeparator" w:id="0">
    <w:p w:rsidR="00DA499F" w:rsidRDefault="00DA499F" w:rsidP="00EC3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9B12C"/>
    <w:multiLevelType w:val="singleLevel"/>
    <w:tmpl w:val="6819B12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CBA"/>
    <w:rsid w:val="00005DD7"/>
    <w:rsid w:val="000077A1"/>
    <w:rsid w:val="000240E3"/>
    <w:rsid w:val="000311CD"/>
    <w:rsid w:val="00083A3F"/>
    <w:rsid w:val="000A3BD9"/>
    <w:rsid w:val="000B0DE7"/>
    <w:rsid w:val="000B74A3"/>
    <w:rsid w:val="000D22E7"/>
    <w:rsid w:val="000E70E2"/>
    <w:rsid w:val="00102B0D"/>
    <w:rsid w:val="001037A4"/>
    <w:rsid w:val="00106999"/>
    <w:rsid w:val="001239C1"/>
    <w:rsid w:val="00134B25"/>
    <w:rsid w:val="00144C70"/>
    <w:rsid w:val="001460A5"/>
    <w:rsid w:val="00182C82"/>
    <w:rsid w:val="001E05BF"/>
    <w:rsid w:val="00206779"/>
    <w:rsid w:val="00214E40"/>
    <w:rsid w:val="002155C1"/>
    <w:rsid w:val="00280E78"/>
    <w:rsid w:val="002951C5"/>
    <w:rsid w:val="002B56B2"/>
    <w:rsid w:val="003011F7"/>
    <w:rsid w:val="00303B86"/>
    <w:rsid w:val="003077E3"/>
    <w:rsid w:val="0033457A"/>
    <w:rsid w:val="00356CBA"/>
    <w:rsid w:val="00381F71"/>
    <w:rsid w:val="0041112D"/>
    <w:rsid w:val="0041798F"/>
    <w:rsid w:val="00431EB7"/>
    <w:rsid w:val="00466965"/>
    <w:rsid w:val="00474F4A"/>
    <w:rsid w:val="004A73D0"/>
    <w:rsid w:val="004C0675"/>
    <w:rsid w:val="004C54E2"/>
    <w:rsid w:val="005658F3"/>
    <w:rsid w:val="00565A60"/>
    <w:rsid w:val="005F5523"/>
    <w:rsid w:val="00611D43"/>
    <w:rsid w:val="00635A44"/>
    <w:rsid w:val="00650DC5"/>
    <w:rsid w:val="00661E4A"/>
    <w:rsid w:val="006B1909"/>
    <w:rsid w:val="006D57C9"/>
    <w:rsid w:val="006E5B15"/>
    <w:rsid w:val="00704B01"/>
    <w:rsid w:val="00727470"/>
    <w:rsid w:val="00737A0B"/>
    <w:rsid w:val="00745226"/>
    <w:rsid w:val="007676D5"/>
    <w:rsid w:val="00812289"/>
    <w:rsid w:val="0081545B"/>
    <w:rsid w:val="00817926"/>
    <w:rsid w:val="00846D73"/>
    <w:rsid w:val="00853792"/>
    <w:rsid w:val="00862AB7"/>
    <w:rsid w:val="00871DAA"/>
    <w:rsid w:val="008A63FA"/>
    <w:rsid w:val="009710D0"/>
    <w:rsid w:val="009A5339"/>
    <w:rsid w:val="009B17F3"/>
    <w:rsid w:val="009B1E46"/>
    <w:rsid w:val="009E03BE"/>
    <w:rsid w:val="009E6B84"/>
    <w:rsid w:val="00A03CB3"/>
    <w:rsid w:val="00A60A02"/>
    <w:rsid w:val="00A66322"/>
    <w:rsid w:val="00A802A6"/>
    <w:rsid w:val="00A971AC"/>
    <w:rsid w:val="00AD38E1"/>
    <w:rsid w:val="00B10978"/>
    <w:rsid w:val="00B12490"/>
    <w:rsid w:val="00B135AF"/>
    <w:rsid w:val="00B172F2"/>
    <w:rsid w:val="00B456F7"/>
    <w:rsid w:val="00B533FA"/>
    <w:rsid w:val="00B77256"/>
    <w:rsid w:val="00B87185"/>
    <w:rsid w:val="00BD7A39"/>
    <w:rsid w:val="00BF29D4"/>
    <w:rsid w:val="00C1396A"/>
    <w:rsid w:val="00C25877"/>
    <w:rsid w:val="00C65F4D"/>
    <w:rsid w:val="00C9629F"/>
    <w:rsid w:val="00CE3480"/>
    <w:rsid w:val="00CE53F7"/>
    <w:rsid w:val="00CF7345"/>
    <w:rsid w:val="00D406AF"/>
    <w:rsid w:val="00D42210"/>
    <w:rsid w:val="00D51CFC"/>
    <w:rsid w:val="00D713D2"/>
    <w:rsid w:val="00DA499F"/>
    <w:rsid w:val="00DB5497"/>
    <w:rsid w:val="00E22E57"/>
    <w:rsid w:val="00EA287F"/>
    <w:rsid w:val="00EA352F"/>
    <w:rsid w:val="00EC3749"/>
    <w:rsid w:val="00EF3158"/>
    <w:rsid w:val="00EF7D39"/>
    <w:rsid w:val="00F05ACF"/>
    <w:rsid w:val="00F23EF9"/>
    <w:rsid w:val="00F56B58"/>
    <w:rsid w:val="00F925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56CBA"/>
  </w:style>
  <w:style w:type="paragraph" w:styleId="a4">
    <w:name w:val="header"/>
    <w:basedOn w:val="a"/>
    <w:link w:val="Char"/>
    <w:rsid w:val="00CE53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E53F7"/>
    <w:rPr>
      <w:rFonts w:ascii="Times New Roman" w:eastAsia="宋体" w:hAnsi="Times New Roman" w:cs="Times New Roman"/>
      <w:sz w:val="18"/>
      <w:szCs w:val="18"/>
    </w:rPr>
  </w:style>
  <w:style w:type="paragraph" w:styleId="a5">
    <w:name w:val="footer"/>
    <w:basedOn w:val="a"/>
    <w:link w:val="Char0"/>
    <w:rsid w:val="00356CBA"/>
    <w:pPr>
      <w:tabs>
        <w:tab w:val="center" w:pos="4153"/>
        <w:tab w:val="right" w:pos="8306"/>
      </w:tabs>
      <w:snapToGrid w:val="0"/>
      <w:jc w:val="left"/>
    </w:pPr>
    <w:rPr>
      <w:sz w:val="18"/>
      <w:szCs w:val="18"/>
    </w:rPr>
  </w:style>
  <w:style w:type="character" w:customStyle="1" w:styleId="Char0">
    <w:name w:val="页脚 Char"/>
    <w:basedOn w:val="a0"/>
    <w:link w:val="a5"/>
    <w:rsid w:val="00356CBA"/>
    <w:rPr>
      <w:rFonts w:ascii="Times New Roman" w:eastAsia="宋体" w:hAnsi="Times New Roman" w:cs="Times New Roman"/>
      <w:sz w:val="18"/>
      <w:szCs w:val="18"/>
    </w:rPr>
  </w:style>
  <w:style w:type="paragraph" w:styleId="a6">
    <w:name w:val="Balloon Text"/>
    <w:basedOn w:val="a"/>
    <w:link w:val="Char1"/>
    <w:uiPriority w:val="99"/>
    <w:semiHidden/>
    <w:unhideWhenUsed/>
    <w:rsid w:val="00B172F2"/>
    <w:rPr>
      <w:sz w:val="18"/>
      <w:szCs w:val="18"/>
    </w:rPr>
  </w:style>
  <w:style w:type="character" w:customStyle="1" w:styleId="Char1">
    <w:name w:val="批注框文本 Char"/>
    <w:basedOn w:val="a0"/>
    <w:link w:val="a6"/>
    <w:uiPriority w:val="99"/>
    <w:semiHidden/>
    <w:rsid w:val="00B172F2"/>
    <w:rPr>
      <w:rFonts w:ascii="Times New Roman" w:eastAsia="宋体" w:hAnsi="Times New Roman" w:cs="Times New Roman"/>
      <w:sz w:val="18"/>
      <w:szCs w:val="18"/>
    </w:rPr>
  </w:style>
  <w:style w:type="paragraph" w:styleId="a7">
    <w:name w:val="footnote text"/>
    <w:basedOn w:val="a"/>
    <w:link w:val="Char2"/>
    <w:uiPriority w:val="99"/>
    <w:semiHidden/>
    <w:unhideWhenUsed/>
    <w:rsid w:val="00B12490"/>
    <w:pPr>
      <w:snapToGrid w:val="0"/>
      <w:jc w:val="left"/>
    </w:pPr>
    <w:rPr>
      <w:sz w:val="18"/>
      <w:szCs w:val="18"/>
    </w:rPr>
  </w:style>
  <w:style w:type="character" w:customStyle="1" w:styleId="Char2">
    <w:name w:val="脚注文本 Char"/>
    <w:basedOn w:val="a0"/>
    <w:link w:val="a7"/>
    <w:uiPriority w:val="99"/>
    <w:semiHidden/>
    <w:rsid w:val="00B12490"/>
    <w:rPr>
      <w:rFonts w:ascii="Times New Roman" w:eastAsia="宋体" w:hAnsi="Times New Roman" w:cs="Times New Roman"/>
      <w:sz w:val="18"/>
      <w:szCs w:val="18"/>
    </w:rPr>
  </w:style>
  <w:style w:type="character" w:styleId="a8">
    <w:name w:val="footnote reference"/>
    <w:basedOn w:val="a0"/>
    <w:uiPriority w:val="99"/>
    <w:semiHidden/>
    <w:unhideWhenUsed/>
    <w:rsid w:val="00B12490"/>
    <w:rPr>
      <w:vertAlign w:val="superscript"/>
    </w:rPr>
  </w:style>
  <w:style w:type="paragraph" w:styleId="a9">
    <w:name w:val="Date"/>
    <w:basedOn w:val="a"/>
    <w:next w:val="a"/>
    <w:link w:val="Char3"/>
    <w:uiPriority w:val="99"/>
    <w:semiHidden/>
    <w:unhideWhenUsed/>
    <w:rsid w:val="00A66322"/>
    <w:pPr>
      <w:ind w:leftChars="2500" w:left="100"/>
    </w:pPr>
  </w:style>
  <w:style w:type="character" w:customStyle="1" w:styleId="Char3">
    <w:name w:val="日期 Char"/>
    <w:basedOn w:val="a0"/>
    <w:link w:val="a9"/>
    <w:uiPriority w:val="99"/>
    <w:semiHidden/>
    <w:rsid w:val="00A66322"/>
    <w:rPr>
      <w:rFonts w:ascii="Times New Roman" w:eastAsia="宋体" w:hAnsi="Times New Roman" w:cs="Times New Roman"/>
      <w:szCs w:val="24"/>
    </w:rPr>
  </w:style>
  <w:style w:type="paragraph" w:styleId="aa">
    <w:name w:val="Normal (Web)"/>
    <w:basedOn w:val="a"/>
    <w:rsid w:val="00E22E57"/>
    <w:pPr>
      <w:jc w:val="left"/>
    </w:pPr>
    <w:rPr>
      <w:rFonts w:ascii="Calibri" w:hAnsi="Calibri"/>
      <w:kern w:val="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3FD1C-45C9-4552-A9C5-7A78629D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4421</TotalTime>
  <Pages>1</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82</cp:revision>
  <cp:lastPrinted>2020-02-16T02:23:00Z</cp:lastPrinted>
  <dcterms:created xsi:type="dcterms:W3CDTF">2020-01-19T02:32:00Z</dcterms:created>
  <dcterms:modified xsi:type="dcterms:W3CDTF">2020-02-16T02:59:00Z</dcterms:modified>
</cp:coreProperties>
</file>