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34" w:rsidRPr="00F31253" w:rsidRDefault="00285F34" w:rsidP="00090481">
      <w:pPr>
        <w:adjustRightInd w:val="0"/>
        <w:snapToGrid w:val="0"/>
        <w:spacing w:line="560" w:lineRule="exact"/>
        <w:rPr>
          <w:rFonts w:eastAsia="仿宋_GB2312"/>
          <w:sz w:val="32"/>
          <w:szCs w:val="32"/>
        </w:rPr>
      </w:pPr>
    </w:p>
    <w:p w:rsidR="00285F34" w:rsidRPr="00F31253" w:rsidRDefault="00285F34" w:rsidP="00090481">
      <w:pPr>
        <w:adjustRightInd w:val="0"/>
        <w:snapToGrid w:val="0"/>
        <w:spacing w:line="560" w:lineRule="exact"/>
        <w:rPr>
          <w:rFonts w:eastAsia="仿宋_GB2312"/>
          <w:sz w:val="32"/>
          <w:szCs w:val="32"/>
        </w:rPr>
      </w:pPr>
    </w:p>
    <w:p w:rsidR="00285F34" w:rsidRPr="00F31253" w:rsidRDefault="00285F34" w:rsidP="00090481">
      <w:pPr>
        <w:adjustRightInd w:val="0"/>
        <w:snapToGrid w:val="0"/>
        <w:spacing w:line="560" w:lineRule="exact"/>
        <w:rPr>
          <w:rFonts w:eastAsia="仿宋_GB2312"/>
          <w:sz w:val="32"/>
          <w:szCs w:val="32"/>
        </w:rPr>
      </w:pPr>
    </w:p>
    <w:p w:rsidR="00F22608" w:rsidRPr="00F31253" w:rsidRDefault="00F22608" w:rsidP="00090481">
      <w:pPr>
        <w:adjustRightInd w:val="0"/>
        <w:snapToGrid w:val="0"/>
        <w:spacing w:line="560" w:lineRule="exact"/>
        <w:rPr>
          <w:rFonts w:eastAsia="仿宋_GB2312"/>
          <w:sz w:val="32"/>
          <w:szCs w:val="32"/>
        </w:rPr>
      </w:pPr>
    </w:p>
    <w:p w:rsidR="00F22608" w:rsidRPr="00F31253" w:rsidRDefault="00F22608" w:rsidP="00090481">
      <w:pPr>
        <w:adjustRightInd w:val="0"/>
        <w:snapToGrid w:val="0"/>
        <w:spacing w:line="560" w:lineRule="exact"/>
        <w:rPr>
          <w:rFonts w:eastAsia="仿宋_GB2312"/>
          <w:sz w:val="32"/>
          <w:szCs w:val="32"/>
        </w:rPr>
      </w:pPr>
    </w:p>
    <w:p w:rsidR="00F22608" w:rsidRPr="00F31253" w:rsidRDefault="00F22608" w:rsidP="00090481">
      <w:pPr>
        <w:adjustRightInd w:val="0"/>
        <w:snapToGrid w:val="0"/>
        <w:spacing w:line="560" w:lineRule="exact"/>
        <w:rPr>
          <w:rFonts w:eastAsia="仿宋_GB2312"/>
          <w:sz w:val="32"/>
          <w:szCs w:val="32"/>
        </w:rPr>
      </w:pPr>
    </w:p>
    <w:p w:rsidR="000D490D" w:rsidRPr="00F31253" w:rsidRDefault="000D490D" w:rsidP="00090481">
      <w:pPr>
        <w:adjustRightInd w:val="0"/>
        <w:snapToGrid w:val="0"/>
        <w:spacing w:line="560" w:lineRule="exact"/>
        <w:rPr>
          <w:rFonts w:eastAsia="仿宋_GB2312"/>
          <w:sz w:val="32"/>
          <w:szCs w:val="32"/>
        </w:rPr>
      </w:pPr>
    </w:p>
    <w:p w:rsidR="000D490D" w:rsidRPr="00F31253" w:rsidRDefault="000D490D" w:rsidP="00090481">
      <w:pPr>
        <w:adjustRightInd w:val="0"/>
        <w:snapToGrid w:val="0"/>
        <w:spacing w:line="560" w:lineRule="exact"/>
        <w:rPr>
          <w:rFonts w:eastAsia="仿宋_GB2312"/>
          <w:sz w:val="32"/>
          <w:szCs w:val="32"/>
        </w:rPr>
      </w:pPr>
    </w:p>
    <w:p w:rsidR="00F22608" w:rsidRPr="00F31253" w:rsidRDefault="000D490D" w:rsidP="004B5F00">
      <w:pPr>
        <w:adjustRightInd w:val="0"/>
        <w:snapToGrid w:val="0"/>
        <w:spacing w:line="560" w:lineRule="exact"/>
        <w:jc w:val="center"/>
        <w:rPr>
          <w:rFonts w:eastAsia="仿宋_GB2312"/>
          <w:sz w:val="32"/>
          <w:szCs w:val="32"/>
        </w:rPr>
      </w:pPr>
      <w:r w:rsidRPr="00F31253">
        <w:rPr>
          <w:rFonts w:eastAsia="仿宋_GB2312"/>
          <w:sz w:val="32"/>
          <w:szCs w:val="32"/>
        </w:rPr>
        <w:t>南文体旅〔</w:t>
      </w:r>
      <w:r w:rsidRPr="00F31253">
        <w:rPr>
          <w:rFonts w:eastAsia="仿宋_GB2312"/>
          <w:sz w:val="32"/>
          <w:szCs w:val="32"/>
        </w:rPr>
        <w:t>2021</w:t>
      </w:r>
      <w:r w:rsidRPr="00F31253">
        <w:rPr>
          <w:rFonts w:eastAsia="仿宋_GB2312"/>
          <w:sz w:val="32"/>
          <w:szCs w:val="32"/>
        </w:rPr>
        <w:t>〕</w:t>
      </w:r>
      <w:r w:rsidR="00F31253" w:rsidRPr="00F31253">
        <w:rPr>
          <w:rFonts w:eastAsia="仿宋_GB2312"/>
          <w:sz w:val="32"/>
          <w:szCs w:val="32"/>
        </w:rPr>
        <w:t>32</w:t>
      </w:r>
      <w:r w:rsidRPr="00F31253">
        <w:rPr>
          <w:rFonts w:eastAsia="仿宋_GB2312"/>
          <w:sz w:val="32"/>
          <w:szCs w:val="32"/>
        </w:rPr>
        <w:t>号</w:t>
      </w:r>
    </w:p>
    <w:p w:rsidR="00F22608" w:rsidRPr="00F31253" w:rsidRDefault="00F22608" w:rsidP="00090481">
      <w:pPr>
        <w:adjustRightInd w:val="0"/>
        <w:snapToGrid w:val="0"/>
        <w:spacing w:line="560" w:lineRule="exact"/>
        <w:rPr>
          <w:rFonts w:eastAsia="仿宋_GB2312"/>
          <w:sz w:val="32"/>
          <w:szCs w:val="32"/>
        </w:rPr>
      </w:pPr>
    </w:p>
    <w:p w:rsidR="00F31253" w:rsidRPr="000B7B65" w:rsidRDefault="00F31253" w:rsidP="00F31253">
      <w:pPr>
        <w:widowControl/>
        <w:spacing w:line="560" w:lineRule="exact"/>
        <w:jc w:val="center"/>
        <w:rPr>
          <w:rFonts w:eastAsia="方正小标宋简体"/>
          <w:kern w:val="0"/>
          <w:sz w:val="44"/>
          <w:szCs w:val="44"/>
        </w:rPr>
      </w:pPr>
      <w:r w:rsidRPr="000B7B65">
        <w:rPr>
          <w:rFonts w:eastAsia="方正小标宋简体"/>
          <w:kern w:val="0"/>
          <w:sz w:val="44"/>
          <w:szCs w:val="44"/>
        </w:rPr>
        <w:t>南安市文化体育和旅游局关于</w:t>
      </w:r>
    </w:p>
    <w:p w:rsidR="00F31253" w:rsidRPr="000B7B65" w:rsidRDefault="00F31253" w:rsidP="00F31253">
      <w:pPr>
        <w:widowControl/>
        <w:spacing w:line="560" w:lineRule="exact"/>
        <w:jc w:val="center"/>
        <w:rPr>
          <w:rFonts w:eastAsia="方正小标宋简体"/>
          <w:kern w:val="0"/>
          <w:sz w:val="44"/>
          <w:szCs w:val="44"/>
        </w:rPr>
      </w:pPr>
      <w:r w:rsidRPr="000B7B65">
        <w:rPr>
          <w:rFonts w:eastAsia="方正小标宋简体"/>
          <w:kern w:val="0"/>
          <w:sz w:val="44"/>
          <w:szCs w:val="44"/>
        </w:rPr>
        <w:t>注销部分文化经营许可证的公告</w:t>
      </w:r>
    </w:p>
    <w:p w:rsidR="00F31253" w:rsidRPr="00F31253" w:rsidRDefault="00F31253" w:rsidP="00F31253">
      <w:pPr>
        <w:widowControl/>
        <w:spacing w:line="560" w:lineRule="exact"/>
        <w:ind w:firstLineChars="200" w:firstLine="804"/>
        <w:rPr>
          <w:rFonts w:eastAsia="方正小标宋简体"/>
          <w:w w:val="92"/>
          <w:kern w:val="0"/>
          <w:sz w:val="44"/>
          <w:szCs w:val="44"/>
        </w:rPr>
      </w:pPr>
    </w:p>
    <w:p w:rsidR="00F31253" w:rsidRPr="00F31253" w:rsidRDefault="006813E3" w:rsidP="006813E3">
      <w:pPr>
        <w:widowControl/>
        <w:spacing w:line="560" w:lineRule="exact"/>
        <w:ind w:firstLineChars="200" w:firstLine="640"/>
        <w:rPr>
          <w:rFonts w:eastAsia="仿宋_GB2312"/>
          <w:kern w:val="0"/>
          <w:sz w:val="32"/>
          <w:szCs w:val="32"/>
        </w:rPr>
      </w:pPr>
      <w:r w:rsidRPr="006813E3">
        <w:rPr>
          <w:rFonts w:eastAsia="仿宋_GB2312" w:hint="eastAsia"/>
          <w:kern w:val="0"/>
          <w:sz w:val="32"/>
          <w:szCs w:val="32"/>
        </w:rPr>
        <w:t>根据《南安市文化体育和旅游局关于拟注销</w:t>
      </w:r>
      <w:r w:rsidRPr="006813E3">
        <w:rPr>
          <w:rFonts w:eastAsia="仿宋_GB2312" w:hint="eastAsia"/>
          <w:kern w:val="0"/>
          <w:sz w:val="32"/>
          <w:szCs w:val="32"/>
        </w:rPr>
        <w:t>&lt;</w:t>
      </w:r>
      <w:r w:rsidRPr="006813E3">
        <w:rPr>
          <w:rFonts w:eastAsia="仿宋_GB2312" w:hint="eastAsia"/>
          <w:kern w:val="0"/>
          <w:sz w:val="32"/>
          <w:szCs w:val="32"/>
        </w:rPr>
        <w:t>娱乐经营许可证</w:t>
      </w:r>
      <w:r w:rsidRPr="006813E3">
        <w:rPr>
          <w:rFonts w:eastAsia="仿宋_GB2312" w:hint="eastAsia"/>
          <w:kern w:val="0"/>
          <w:sz w:val="32"/>
          <w:szCs w:val="32"/>
        </w:rPr>
        <w:t>&gt;&lt;</w:t>
      </w:r>
      <w:r w:rsidRPr="006813E3">
        <w:rPr>
          <w:rFonts w:eastAsia="仿宋_GB2312" w:hint="eastAsia"/>
          <w:kern w:val="0"/>
          <w:sz w:val="32"/>
          <w:szCs w:val="32"/>
        </w:rPr>
        <w:t>网络文化经营许可证</w:t>
      </w:r>
      <w:r w:rsidRPr="006813E3">
        <w:rPr>
          <w:rFonts w:eastAsia="仿宋_GB2312" w:hint="eastAsia"/>
          <w:kern w:val="0"/>
          <w:sz w:val="32"/>
          <w:szCs w:val="32"/>
        </w:rPr>
        <w:t>&gt;&lt;</w:t>
      </w:r>
      <w:r w:rsidRPr="006813E3">
        <w:rPr>
          <w:rFonts w:eastAsia="仿宋_GB2312" w:hint="eastAsia"/>
          <w:kern w:val="0"/>
          <w:sz w:val="32"/>
          <w:szCs w:val="32"/>
        </w:rPr>
        <w:t>营业性演出许可证</w:t>
      </w:r>
      <w:r w:rsidRPr="006813E3">
        <w:rPr>
          <w:rFonts w:eastAsia="仿宋_GB2312" w:hint="eastAsia"/>
          <w:kern w:val="0"/>
          <w:sz w:val="32"/>
          <w:szCs w:val="32"/>
        </w:rPr>
        <w:t>&gt;</w:t>
      </w:r>
      <w:r w:rsidRPr="006813E3">
        <w:rPr>
          <w:rFonts w:eastAsia="仿宋_GB2312" w:hint="eastAsia"/>
          <w:kern w:val="0"/>
          <w:sz w:val="32"/>
          <w:szCs w:val="32"/>
        </w:rPr>
        <w:t>的公告》</w:t>
      </w:r>
      <w:r w:rsidRPr="006813E3">
        <w:rPr>
          <w:rFonts w:eastAsia="仿宋_GB2312" w:hint="eastAsia"/>
          <w:kern w:val="0"/>
          <w:sz w:val="32"/>
          <w:szCs w:val="32"/>
        </w:rPr>
        <w:t>(</w:t>
      </w:r>
      <w:r w:rsidRPr="006813E3">
        <w:rPr>
          <w:rFonts w:eastAsia="仿宋_GB2312" w:hint="eastAsia"/>
          <w:kern w:val="0"/>
          <w:sz w:val="32"/>
          <w:szCs w:val="32"/>
        </w:rPr>
        <w:t>南文体旅〔</w:t>
      </w:r>
      <w:r w:rsidRPr="006813E3">
        <w:rPr>
          <w:rFonts w:eastAsia="仿宋_GB2312" w:hint="eastAsia"/>
          <w:kern w:val="0"/>
          <w:sz w:val="32"/>
          <w:szCs w:val="32"/>
        </w:rPr>
        <w:t>2021</w:t>
      </w:r>
      <w:r w:rsidRPr="006813E3">
        <w:rPr>
          <w:rFonts w:eastAsia="仿宋_GB2312" w:hint="eastAsia"/>
          <w:kern w:val="0"/>
          <w:sz w:val="32"/>
          <w:szCs w:val="32"/>
        </w:rPr>
        <w:t>〕</w:t>
      </w:r>
      <w:r w:rsidRPr="006813E3">
        <w:rPr>
          <w:rFonts w:eastAsia="仿宋_GB2312" w:hint="eastAsia"/>
          <w:kern w:val="0"/>
          <w:sz w:val="32"/>
          <w:szCs w:val="32"/>
        </w:rPr>
        <w:t>24</w:t>
      </w:r>
      <w:r w:rsidRPr="006813E3">
        <w:rPr>
          <w:rFonts w:eastAsia="仿宋_GB2312" w:hint="eastAsia"/>
          <w:kern w:val="0"/>
          <w:sz w:val="32"/>
          <w:szCs w:val="32"/>
        </w:rPr>
        <w:t>号</w:t>
      </w:r>
      <w:r w:rsidRPr="006813E3">
        <w:rPr>
          <w:rFonts w:eastAsia="仿宋_GB2312" w:hint="eastAsia"/>
          <w:kern w:val="0"/>
          <w:sz w:val="32"/>
          <w:szCs w:val="32"/>
        </w:rPr>
        <w:t>)</w:t>
      </w:r>
      <w:r>
        <w:rPr>
          <w:rFonts w:eastAsia="仿宋_GB2312" w:hint="eastAsia"/>
          <w:kern w:val="0"/>
          <w:sz w:val="32"/>
          <w:szCs w:val="32"/>
        </w:rPr>
        <w:t>要求</w:t>
      </w:r>
      <w:r w:rsidR="00F31253" w:rsidRPr="00F31253">
        <w:rPr>
          <w:rFonts w:eastAsia="仿宋_GB2312"/>
          <w:kern w:val="0"/>
          <w:sz w:val="32"/>
          <w:szCs w:val="32"/>
        </w:rPr>
        <w:t>，以下文化经营单位负责人未在规定时间向本局提出异议或提供充分理由，现决定注销其《娱乐经营许可证》、《网络文化经营许可证》、《营业性演出许可证》</w:t>
      </w:r>
      <w:r w:rsidR="00F31253" w:rsidRPr="00F31253">
        <w:rPr>
          <w:rFonts w:eastAsia="仿宋_GB2312"/>
          <w:kern w:val="0"/>
          <w:sz w:val="32"/>
          <w:szCs w:val="32"/>
        </w:rPr>
        <w:t>(</w:t>
      </w:r>
      <w:r w:rsidR="00F31253" w:rsidRPr="00F31253">
        <w:rPr>
          <w:rFonts w:eastAsia="仿宋_GB2312"/>
          <w:kern w:val="0"/>
          <w:sz w:val="32"/>
          <w:szCs w:val="32"/>
        </w:rPr>
        <w:t>详细名单见附件</w:t>
      </w:r>
      <w:r w:rsidR="00F31253" w:rsidRPr="00F31253">
        <w:rPr>
          <w:rFonts w:eastAsia="仿宋_GB2312"/>
          <w:kern w:val="0"/>
          <w:sz w:val="32"/>
          <w:szCs w:val="32"/>
        </w:rPr>
        <w:t>1</w:t>
      </w:r>
      <w:r w:rsidR="00F31253" w:rsidRPr="00F31253">
        <w:rPr>
          <w:rFonts w:eastAsia="仿宋_GB2312"/>
          <w:kern w:val="0"/>
          <w:sz w:val="32"/>
          <w:szCs w:val="32"/>
        </w:rPr>
        <w:t>、</w:t>
      </w:r>
      <w:r w:rsidR="00F31253" w:rsidRPr="00F31253">
        <w:rPr>
          <w:rFonts w:eastAsia="仿宋_GB2312"/>
          <w:kern w:val="0"/>
          <w:sz w:val="32"/>
          <w:szCs w:val="32"/>
        </w:rPr>
        <w:t>2</w:t>
      </w:r>
      <w:r w:rsidR="00F31253" w:rsidRPr="00F31253">
        <w:rPr>
          <w:rFonts w:eastAsia="仿宋_GB2312"/>
          <w:kern w:val="0"/>
          <w:sz w:val="32"/>
          <w:szCs w:val="32"/>
        </w:rPr>
        <w:t>、</w:t>
      </w:r>
      <w:r w:rsidR="00F31253" w:rsidRPr="00F31253">
        <w:rPr>
          <w:rFonts w:eastAsia="仿宋_GB2312"/>
          <w:kern w:val="0"/>
          <w:sz w:val="32"/>
          <w:szCs w:val="32"/>
        </w:rPr>
        <w:t>3)</w:t>
      </w:r>
      <w:r w:rsidR="00F31253" w:rsidRPr="00F31253">
        <w:rPr>
          <w:rFonts w:eastAsia="仿宋_GB2312"/>
          <w:kern w:val="0"/>
          <w:sz w:val="32"/>
          <w:szCs w:val="32"/>
        </w:rPr>
        <w:t>。</w:t>
      </w:r>
    </w:p>
    <w:p w:rsidR="00F31253" w:rsidRPr="00F31253" w:rsidRDefault="00F31253" w:rsidP="00F31253">
      <w:pPr>
        <w:widowControl/>
        <w:spacing w:line="560" w:lineRule="exact"/>
        <w:ind w:firstLineChars="200" w:firstLine="640"/>
        <w:rPr>
          <w:rFonts w:eastAsia="仿宋_GB2312"/>
          <w:kern w:val="0"/>
          <w:sz w:val="32"/>
          <w:szCs w:val="32"/>
        </w:rPr>
      </w:pPr>
      <w:r w:rsidRPr="00F31253">
        <w:rPr>
          <w:rFonts w:eastAsia="仿宋_GB2312"/>
          <w:kern w:val="0"/>
          <w:sz w:val="32"/>
          <w:szCs w:val="32"/>
        </w:rPr>
        <w:t>如不服本决定，可在接到本决定之日起</w:t>
      </w:r>
      <w:r w:rsidRPr="00F31253">
        <w:rPr>
          <w:rFonts w:eastAsia="仿宋_GB2312"/>
          <w:kern w:val="0"/>
          <w:sz w:val="32"/>
          <w:szCs w:val="32"/>
        </w:rPr>
        <w:t>60</w:t>
      </w:r>
      <w:r w:rsidRPr="00F31253">
        <w:rPr>
          <w:rFonts w:eastAsia="仿宋_GB2312"/>
          <w:kern w:val="0"/>
          <w:sz w:val="32"/>
          <w:szCs w:val="32"/>
        </w:rPr>
        <w:t>日内向泉州市文化广电和旅游局或者南安市人民政府申请行政复议，也可以在</w:t>
      </w:r>
      <w:r w:rsidRPr="00F31253">
        <w:rPr>
          <w:rFonts w:eastAsia="仿宋_GB2312"/>
          <w:kern w:val="0"/>
          <w:sz w:val="32"/>
          <w:szCs w:val="32"/>
        </w:rPr>
        <w:t>6</w:t>
      </w:r>
      <w:r w:rsidRPr="00F31253">
        <w:rPr>
          <w:rFonts w:eastAsia="仿宋_GB2312"/>
          <w:kern w:val="0"/>
          <w:sz w:val="32"/>
          <w:szCs w:val="32"/>
        </w:rPr>
        <w:t>个月内依法向鲤城区人民法院提起行政诉讼。</w:t>
      </w:r>
    </w:p>
    <w:p w:rsidR="00F31253" w:rsidRPr="00F31253" w:rsidRDefault="00F31253" w:rsidP="00F31253">
      <w:pPr>
        <w:widowControl/>
        <w:spacing w:line="560" w:lineRule="exact"/>
        <w:ind w:firstLineChars="200" w:firstLine="640"/>
        <w:rPr>
          <w:rFonts w:eastAsia="仿宋_GB2312"/>
          <w:kern w:val="0"/>
          <w:sz w:val="32"/>
          <w:szCs w:val="32"/>
        </w:rPr>
      </w:pPr>
      <w:r w:rsidRPr="00F31253">
        <w:rPr>
          <w:rFonts w:eastAsia="仿宋_GB2312"/>
          <w:kern w:val="0"/>
          <w:sz w:val="32"/>
          <w:szCs w:val="32"/>
        </w:rPr>
        <w:lastRenderedPageBreak/>
        <w:t>特此公告。</w:t>
      </w:r>
    </w:p>
    <w:p w:rsidR="00F31253" w:rsidRPr="00F31253" w:rsidRDefault="00F31253" w:rsidP="00F31253">
      <w:pPr>
        <w:widowControl/>
        <w:spacing w:line="560" w:lineRule="exact"/>
        <w:ind w:firstLineChars="200" w:firstLine="640"/>
        <w:rPr>
          <w:rFonts w:eastAsia="仿宋_GB2312"/>
          <w:kern w:val="0"/>
          <w:sz w:val="32"/>
          <w:szCs w:val="32"/>
        </w:rPr>
      </w:pPr>
      <w:r w:rsidRPr="00F31253">
        <w:rPr>
          <w:rFonts w:eastAsia="仿宋_GB2312"/>
          <w:kern w:val="0"/>
          <w:sz w:val="32"/>
          <w:szCs w:val="32"/>
        </w:rPr>
        <w:t>附件：</w:t>
      </w:r>
      <w:r w:rsidRPr="00F31253">
        <w:rPr>
          <w:rFonts w:eastAsia="仿宋_GB2312"/>
          <w:kern w:val="0"/>
          <w:sz w:val="32"/>
          <w:szCs w:val="32"/>
        </w:rPr>
        <w:t>1.</w:t>
      </w:r>
      <w:r w:rsidRPr="00F31253">
        <w:rPr>
          <w:rFonts w:eastAsia="仿宋_GB2312"/>
          <w:kern w:val="0"/>
          <w:sz w:val="32"/>
          <w:szCs w:val="32"/>
        </w:rPr>
        <w:t>南安市文体旅局注销娱乐经营许可证名单</w:t>
      </w:r>
    </w:p>
    <w:p w:rsidR="00F31253" w:rsidRPr="00F31253" w:rsidRDefault="00F31253" w:rsidP="00F31253">
      <w:pPr>
        <w:widowControl/>
        <w:spacing w:line="560" w:lineRule="exact"/>
        <w:ind w:firstLineChars="500" w:firstLine="1600"/>
        <w:rPr>
          <w:rFonts w:eastAsia="仿宋_GB2312"/>
          <w:kern w:val="0"/>
          <w:sz w:val="32"/>
          <w:szCs w:val="32"/>
        </w:rPr>
      </w:pPr>
      <w:r w:rsidRPr="00F31253">
        <w:rPr>
          <w:rFonts w:eastAsia="仿宋_GB2312"/>
          <w:kern w:val="0"/>
          <w:sz w:val="32"/>
          <w:szCs w:val="32"/>
        </w:rPr>
        <w:t>2.</w:t>
      </w:r>
      <w:r w:rsidRPr="00F31253">
        <w:rPr>
          <w:rFonts w:eastAsia="仿宋_GB2312"/>
          <w:kern w:val="0"/>
          <w:sz w:val="32"/>
          <w:szCs w:val="32"/>
        </w:rPr>
        <w:t>南安市文体旅局注销网络文化经营许可证名单</w:t>
      </w:r>
    </w:p>
    <w:p w:rsidR="00F31253" w:rsidRPr="00F31253" w:rsidRDefault="00F31253" w:rsidP="00F31253">
      <w:pPr>
        <w:widowControl/>
        <w:spacing w:line="560" w:lineRule="exact"/>
        <w:ind w:firstLineChars="500" w:firstLine="1600"/>
        <w:rPr>
          <w:rFonts w:eastAsia="仿宋_GB2312"/>
          <w:kern w:val="0"/>
          <w:sz w:val="32"/>
          <w:szCs w:val="32"/>
        </w:rPr>
      </w:pPr>
      <w:r w:rsidRPr="00F31253">
        <w:rPr>
          <w:rFonts w:eastAsia="仿宋_GB2312"/>
          <w:kern w:val="0"/>
          <w:sz w:val="32"/>
          <w:szCs w:val="32"/>
        </w:rPr>
        <w:t>3.</w:t>
      </w:r>
      <w:r w:rsidRPr="00F31253">
        <w:rPr>
          <w:rFonts w:eastAsia="仿宋_GB2312"/>
          <w:kern w:val="0"/>
          <w:sz w:val="32"/>
          <w:szCs w:val="32"/>
        </w:rPr>
        <w:t>南安市文体旅局注销营业性演出许可证名单</w:t>
      </w:r>
    </w:p>
    <w:p w:rsidR="00F31253" w:rsidRPr="00F31253" w:rsidRDefault="00F31253" w:rsidP="00F31253">
      <w:pPr>
        <w:widowControl/>
        <w:spacing w:line="560" w:lineRule="exact"/>
        <w:ind w:firstLineChars="100" w:firstLine="320"/>
        <w:rPr>
          <w:rFonts w:eastAsia="仿宋_GB2312"/>
          <w:kern w:val="0"/>
          <w:sz w:val="32"/>
          <w:szCs w:val="32"/>
        </w:rPr>
      </w:pPr>
      <w:r w:rsidRPr="00F31253">
        <w:rPr>
          <w:rFonts w:eastAsia="仿宋_GB2312"/>
          <w:kern w:val="0"/>
          <w:sz w:val="32"/>
          <w:szCs w:val="32"/>
        </w:rPr>
        <w:t xml:space="preserve">  </w:t>
      </w:r>
    </w:p>
    <w:p w:rsidR="00F31253" w:rsidRPr="00F31253" w:rsidRDefault="00F31253" w:rsidP="00F31253">
      <w:pPr>
        <w:widowControl/>
        <w:spacing w:line="560" w:lineRule="exact"/>
        <w:ind w:firstLineChars="100" w:firstLine="320"/>
        <w:rPr>
          <w:rFonts w:eastAsia="仿宋_GB2312"/>
          <w:kern w:val="0"/>
          <w:sz w:val="32"/>
          <w:szCs w:val="32"/>
        </w:rPr>
      </w:pPr>
    </w:p>
    <w:p w:rsidR="00F31253" w:rsidRPr="00F31253" w:rsidRDefault="00F31253" w:rsidP="00F31253">
      <w:pPr>
        <w:widowControl/>
        <w:spacing w:line="560" w:lineRule="exact"/>
        <w:ind w:firstLineChars="1200" w:firstLine="3840"/>
        <w:rPr>
          <w:rFonts w:eastAsia="仿宋_GB2312"/>
          <w:kern w:val="0"/>
          <w:sz w:val="32"/>
          <w:szCs w:val="32"/>
        </w:rPr>
      </w:pPr>
      <w:r w:rsidRPr="00F31253">
        <w:rPr>
          <w:rFonts w:eastAsia="仿宋_GB2312"/>
          <w:kern w:val="0"/>
          <w:sz w:val="32"/>
          <w:szCs w:val="32"/>
        </w:rPr>
        <w:t>南安市文化体育和旅游局</w:t>
      </w:r>
    </w:p>
    <w:p w:rsidR="00F31253" w:rsidRPr="00F31253" w:rsidRDefault="00F31253" w:rsidP="00F31253">
      <w:pPr>
        <w:widowControl/>
        <w:spacing w:line="560" w:lineRule="exact"/>
        <w:ind w:firstLineChars="1350" w:firstLine="4320"/>
        <w:rPr>
          <w:rFonts w:eastAsia="仿宋_GB2312"/>
          <w:kern w:val="0"/>
          <w:sz w:val="32"/>
          <w:szCs w:val="32"/>
        </w:rPr>
      </w:pPr>
      <w:r w:rsidRPr="00F31253">
        <w:rPr>
          <w:rFonts w:eastAsia="仿宋_GB2312"/>
          <w:kern w:val="0"/>
          <w:sz w:val="32"/>
          <w:szCs w:val="32"/>
        </w:rPr>
        <w:t>2021</w:t>
      </w:r>
      <w:r w:rsidRPr="00F31253">
        <w:rPr>
          <w:rFonts w:eastAsia="仿宋_GB2312"/>
          <w:kern w:val="0"/>
          <w:sz w:val="32"/>
          <w:szCs w:val="32"/>
        </w:rPr>
        <w:t>年</w:t>
      </w:r>
      <w:r w:rsidRPr="00F31253">
        <w:rPr>
          <w:rFonts w:eastAsia="仿宋_GB2312"/>
          <w:kern w:val="0"/>
          <w:sz w:val="32"/>
          <w:szCs w:val="32"/>
        </w:rPr>
        <w:t>3</w:t>
      </w:r>
      <w:r w:rsidRPr="00F31253">
        <w:rPr>
          <w:rFonts w:eastAsia="仿宋_GB2312"/>
          <w:kern w:val="0"/>
          <w:sz w:val="32"/>
          <w:szCs w:val="32"/>
        </w:rPr>
        <w:t>月</w:t>
      </w:r>
      <w:r w:rsidRPr="00F31253">
        <w:rPr>
          <w:rFonts w:eastAsia="仿宋_GB2312"/>
          <w:kern w:val="0"/>
          <w:sz w:val="32"/>
          <w:szCs w:val="32"/>
        </w:rPr>
        <w:t>2</w:t>
      </w:r>
      <w:r w:rsidRPr="00F31253">
        <w:rPr>
          <w:rFonts w:eastAsia="仿宋_GB2312"/>
          <w:kern w:val="0"/>
          <w:sz w:val="32"/>
          <w:szCs w:val="32"/>
        </w:rPr>
        <w:t>日</w:t>
      </w:r>
    </w:p>
    <w:p w:rsidR="00F31253" w:rsidRPr="00F31253" w:rsidRDefault="00F31253" w:rsidP="00F31253">
      <w:pPr>
        <w:widowControl/>
        <w:spacing w:line="560" w:lineRule="exact"/>
        <w:jc w:val="left"/>
        <w:rPr>
          <w:rFonts w:eastAsia="仿宋_GB2312"/>
          <w:kern w:val="0"/>
          <w:sz w:val="32"/>
          <w:szCs w:val="32"/>
        </w:rPr>
      </w:pPr>
    </w:p>
    <w:p w:rsidR="00F31253" w:rsidRPr="00F31253" w:rsidRDefault="00F31253" w:rsidP="00F31253">
      <w:pPr>
        <w:widowControl/>
        <w:spacing w:line="560" w:lineRule="exact"/>
        <w:jc w:val="left"/>
        <w:rPr>
          <w:rFonts w:eastAsia="仿宋_GB2312"/>
          <w:kern w:val="0"/>
          <w:sz w:val="32"/>
          <w:szCs w:val="32"/>
        </w:rPr>
      </w:pPr>
      <w:r w:rsidRPr="00F31253">
        <w:rPr>
          <w:rFonts w:eastAsia="仿宋"/>
          <w:kern w:val="0"/>
          <w:sz w:val="32"/>
          <w:szCs w:val="32"/>
        </w:rPr>
        <w:t xml:space="preserve"> </w:t>
      </w:r>
      <w:r w:rsidRPr="00F31253">
        <w:rPr>
          <w:rFonts w:eastAsia="仿宋_GB2312"/>
          <w:kern w:val="0"/>
          <w:sz w:val="32"/>
          <w:szCs w:val="32"/>
        </w:rPr>
        <w:t xml:space="preserve"> </w:t>
      </w:r>
      <w:r w:rsidRPr="00F31253">
        <w:rPr>
          <w:rFonts w:eastAsia="仿宋_GB2312"/>
          <w:kern w:val="0"/>
          <w:sz w:val="32"/>
          <w:szCs w:val="32"/>
        </w:rPr>
        <w:t>（此件主动公开）</w:t>
      </w: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r w:rsidRPr="00F31253">
        <w:rPr>
          <w:rFonts w:eastAsia="黑体"/>
          <w:kern w:val="0"/>
          <w:sz w:val="32"/>
          <w:szCs w:val="32"/>
        </w:rPr>
        <w:t>附件</w:t>
      </w:r>
      <w:r w:rsidRPr="00F31253">
        <w:rPr>
          <w:rFonts w:eastAsia="黑体"/>
          <w:kern w:val="0"/>
          <w:sz w:val="32"/>
          <w:szCs w:val="32"/>
        </w:rPr>
        <w:t>1</w:t>
      </w:r>
    </w:p>
    <w:p w:rsidR="00F31253" w:rsidRPr="00F31253" w:rsidRDefault="00F31253" w:rsidP="00F31253">
      <w:pPr>
        <w:widowControl/>
        <w:spacing w:line="400" w:lineRule="exact"/>
        <w:jc w:val="center"/>
        <w:rPr>
          <w:rFonts w:eastAsia="方正小标宋简体"/>
          <w:b/>
          <w:kern w:val="0"/>
          <w:sz w:val="36"/>
          <w:szCs w:val="36"/>
        </w:rPr>
      </w:pPr>
    </w:p>
    <w:p w:rsidR="00F31253" w:rsidRPr="00F31253" w:rsidRDefault="00F31253" w:rsidP="00F31253">
      <w:pPr>
        <w:widowControl/>
        <w:spacing w:line="440" w:lineRule="exact"/>
        <w:jc w:val="center"/>
        <w:rPr>
          <w:rFonts w:eastAsia="方正小标宋简体"/>
          <w:kern w:val="0"/>
          <w:sz w:val="36"/>
          <w:szCs w:val="36"/>
        </w:rPr>
      </w:pPr>
      <w:r w:rsidRPr="00F31253">
        <w:rPr>
          <w:rFonts w:eastAsia="方正小标宋简体"/>
          <w:kern w:val="0"/>
          <w:sz w:val="36"/>
          <w:szCs w:val="36"/>
        </w:rPr>
        <w:t>南安市文体旅局注销娱乐经营许可证名单</w:t>
      </w:r>
    </w:p>
    <w:p w:rsidR="00F31253" w:rsidRPr="00F31253" w:rsidRDefault="00F31253" w:rsidP="00F31253">
      <w:pPr>
        <w:widowControl/>
        <w:spacing w:line="440" w:lineRule="exact"/>
        <w:jc w:val="center"/>
        <w:rPr>
          <w:rFonts w:eastAsia="黑体"/>
          <w:kern w:val="0"/>
          <w:sz w:val="30"/>
          <w:szCs w:val="30"/>
        </w:rPr>
      </w:pPr>
    </w:p>
    <w:tbl>
      <w:tblPr>
        <w:tblW w:w="10041" w:type="dxa"/>
        <w:jc w:val="center"/>
        <w:tblInd w:w="-239" w:type="dxa"/>
        <w:tblLook w:val="04A0"/>
      </w:tblPr>
      <w:tblGrid>
        <w:gridCol w:w="871"/>
        <w:gridCol w:w="1919"/>
        <w:gridCol w:w="2434"/>
        <w:gridCol w:w="1509"/>
        <w:gridCol w:w="3308"/>
      </w:tblGrid>
      <w:tr w:rsidR="00F31253" w:rsidRPr="00F31253" w:rsidTr="00D45F3A">
        <w:trPr>
          <w:trHeight w:val="285"/>
          <w:jc w:val="center"/>
        </w:trPr>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黑体"/>
                <w:kern w:val="0"/>
                <w:sz w:val="30"/>
                <w:szCs w:val="30"/>
              </w:rPr>
            </w:pPr>
            <w:r w:rsidRPr="00F31253">
              <w:rPr>
                <w:rFonts w:eastAsia="黑体"/>
                <w:kern w:val="0"/>
                <w:sz w:val="30"/>
                <w:szCs w:val="30"/>
              </w:rPr>
              <w:t>序号</w:t>
            </w:r>
          </w:p>
        </w:tc>
        <w:tc>
          <w:tcPr>
            <w:tcW w:w="1919" w:type="dxa"/>
            <w:tcBorders>
              <w:top w:val="single" w:sz="4" w:space="0" w:color="auto"/>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黑体"/>
                <w:kern w:val="0"/>
                <w:sz w:val="30"/>
                <w:szCs w:val="30"/>
              </w:rPr>
            </w:pPr>
            <w:r w:rsidRPr="00F31253">
              <w:rPr>
                <w:rFonts w:eastAsia="黑体"/>
                <w:kern w:val="0"/>
                <w:sz w:val="30"/>
                <w:szCs w:val="30"/>
              </w:rPr>
              <w:t>许可证号</w:t>
            </w:r>
          </w:p>
        </w:tc>
        <w:tc>
          <w:tcPr>
            <w:tcW w:w="2434" w:type="dxa"/>
            <w:tcBorders>
              <w:top w:val="single" w:sz="4" w:space="0" w:color="auto"/>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黑体"/>
                <w:kern w:val="0"/>
                <w:sz w:val="30"/>
                <w:szCs w:val="30"/>
              </w:rPr>
            </w:pPr>
            <w:r w:rsidRPr="00F31253">
              <w:rPr>
                <w:rFonts w:eastAsia="黑体"/>
                <w:kern w:val="0"/>
                <w:sz w:val="30"/>
                <w:szCs w:val="30"/>
              </w:rPr>
              <w:t>经营许可证</w:t>
            </w:r>
            <w:r w:rsidRPr="00F31253">
              <w:rPr>
                <w:rFonts w:eastAsia="黑体"/>
                <w:kern w:val="0"/>
                <w:sz w:val="30"/>
                <w:szCs w:val="30"/>
              </w:rPr>
              <w:br/>
            </w:r>
            <w:r w:rsidRPr="00F31253">
              <w:rPr>
                <w:rFonts w:eastAsia="黑体"/>
                <w:kern w:val="0"/>
                <w:sz w:val="30"/>
                <w:szCs w:val="30"/>
              </w:rPr>
              <w:t>单位名称</w:t>
            </w:r>
          </w:p>
        </w:tc>
        <w:tc>
          <w:tcPr>
            <w:tcW w:w="1509" w:type="dxa"/>
            <w:tcBorders>
              <w:top w:val="single" w:sz="4" w:space="0" w:color="auto"/>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黑体"/>
                <w:kern w:val="0"/>
                <w:sz w:val="30"/>
                <w:szCs w:val="30"/>
              </w:rPr>
            </w:pPr>
            <w:r w:rsidRPr="00F31253">
              <w:rPr>
                <w:rFonts w:eastAsia="黑体"/>
                <w:kern w:val="0"/>
                <w:sz w:val="30"/>
                <w:szCs w:val="30"/>
              </w:rPr>
              <w:t>法人代表</w:t>
            </w:r>
          </w:p>
        </w:tc>
        <w:tc>
          <w:tcPr>
            <w:tcW w:w="3308" w:type="dxa"/>
            <w:tcBorders>
              <w:top w:val="single" w:sz="4" w:space="0" w:color="auto"/>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黑体"/>
                <w:kern w:val="0"/>
                <w:sz w:val="30"/>
                <w:szCs w:val="30"/>
              </w:rPr>
            </w:pPr>
            <w:r w:rsidRPr="00F31253">
              <w:rPr>
                <w:rFonts w:eastAsia="黑体"/>
                <w:kern w:val="0"/>
                <w:sz w:val="30"/>
                <w:szCs w:val="30"/>
              </w:rPr>
              <w:t>经营地址</w:t>
            </w:r>
          </w:p>
        </w:tc>
      </w:tr>
      <w:tr w:rsidR="00F31253" w:rsidRPr="00F31253" w:rsidTr="00D45F3A">
        <w:trPr>
          <w:trHeight w:val="570"/>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1</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350583160019</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南安市丰州柳西卡拉</w:t>
            </w:r>
            <w:r w:rsidRPr="00F31253">
              <w:rPr>
                <w:rFonts w:eastAsia="仿宋_GB2312"/>
                <w:color w:val="222222"/>
                <w:sz w:val="28"/>
              </w:rPr>
              <w:t>OK</w:t>
            </w:r>
            <w:r w:rsidRPr="00F31253">
              <w:rPr>
                <w:rFonts w:eastAsia="仿宋_GB2312"/>
                <w:color w:val="222222"/>
                <w:sz w:val="28"/>
              </w:rPr>
              <w:t>歌舞厅</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黄跃年</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福建省泉州市南安市丰州镇侨中路</w:t>
            </w:r>
          </w:p>
        </w:tc>
      </w:tr>
      <w:tr w:rsidR="00F31253" w:rsidRPr="00F31253" w:rsidTr="00D45F3A">
        <w:trPr>
          <w:trHeight w:val="570"/>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2</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350583160050</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泉州市彬悦商务酒店有限公司</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王景良</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福建省泉州市南安市官桥镇新圩村社庄（金桥开发区）二层</w:t>
            </w:r>
          </w:p>
        </w:tc>
      </w:tr>
      <w:tr w:rsidR="00F31253" w:rsidRPr="00F31253" w:rsidTr="00D45F3A">
        <w:trPr>
          <w:trHeight w:val="570"/>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350583160004</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南安市丰州丰乐城娱乐中心</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黄哲坤</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福建省泉州市南安市丰州镇侨中路（</w:t>
            </w:r>
            <w:r w:rsidRPr="00F31253">
              <w:rPr>
                <w:rFonts w:eastAsia="仿宋_GB2312"/>
                <w:color w:val="222222"/>
                <w:sz w:val="28"/>
              </w:rPr>
              <w:t>1-4</w:t>
            </w:r>
            <w:r w:rsidRPr="00F31253">
              <w:rPr>
                <w:rFonts w:eastAsia="仿宋_GB2312"/>
                <w:color w:val="222222"/>
                <w:sz w:val="28"/>
              </w:rPr>
              <w:t>层）</w:t>
            </w:r>
          </w:p>
        </w:tc>
      </w:tr>
      <w:tr w:rsidR="00F31253" w:rsidRPr="00F31253" w:rsidTr="00D45F3A">
        <w:trPr>
          <w:trHeight w:val="570"/>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4</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350583160011</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南安市金淘镇悦声量贩娱乐场</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罗松涛</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福建省泉州市南安市金淘镇下圩村昕鑫景综合楼（</w:t>
            </w:r>
            <w:r w:rsidRPr="00F31253">
              <w:rPr>
                <w:rFonts w:eastAsia="仿宋_GB2312"/>
                <w:color w:val="222222"/>
                <w:sz w:val="28"/>
              </w:rPr>
              <w:t>4</w:t>
            </w:r>
            <w:r w:rsidRPr="00F31253">
              <w:rPr>
                <w:rFonts w:eastAsia="仿宋_GB2312"/>
                <w:color w:val="222222"/>
                <w:sz w:val="28"/>
              </w:rPr>
              <w:t>层）</w:t>
            </w:r>
          </w:p>
        </w:tc>
      </w:tr>
      <w:tr w:rsidR="00F31253" w:rsidRPr="00F31253" w:rsidTr="00D45F3A">
        <w:trPr>
          <w:trHeight w:val="855"/>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5</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350583160063</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南安市罗东镇小草歌舞厅</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黄老四</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福建省泉州市南安市罗东镇罗东村梨仔街</w:t>
            </w:r>
            <w:r w:rsidRPr="00F31253">
              <w:rPr>
                <w:rFonts w:eastAsia="仿宋_GB2312"/>
                <w:color w:val="222222"/>
                <w:sz w:val="28"/>
              </w:rPr>
              <w:t>1-2</w:t>
            </w:r>
            <w:r w:rsidRPr="00F31253">
              <w:rPr>
                <w:rFonts w:eastAsia="仿宋_GB2312"/>
                <w:color w:val="222222"/>
                <w:sz w:val="28"/>
              </w:rPr>
              <w:t>层</w:t>
            </w:r>
          </w:p>
        </w:tc>
      </w:tr>
      <w:tr w:rsidR="00F31253" w:rsidRPr="00F31253" w:rsidTr="00D45F3A">
        <w:trPr>
          <w:trHeight w:val="855"/>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6</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350583160064</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南安市梅山镇全家乐娱乐城</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李海鹰</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福建省泉州市南安市梅山镇杨塘垅中街（</w:t>
            </w:r>
            <w:r w:rsidRPr="00F31253">
              <w:rPr>
                <w:rFonts w:eastAsia="仿宋_GB2312"/>
                <w:color w:val="222222"/>
                <w:sz w:val="28"/>
              </w:rPr>
              <w:t>1</w:t>
            </w:r>
            <w:r w:rsidRPr="00F31253">
              <w:rPr>
                <w:rFonts w:eastAsia="仿宋_GB2312"/>
                <w:color w:val="222222"/>
                <w:sz w:val="28"/>
              </w:rPr>
              <w:t>层）</w:t>
            </w:r>
          </w:p>
        </w:tc>
      </w:tr>
      <w:tr w:rsidR="00F31253" w:rsidRPr="00F31253" w:rsidTr="00D45F3A">
        <w:trPr>
          <w:trHeight w:val="855"/>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7</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350583160077</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南安市星城娱乐会所</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王跃生</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福建省泉州市南安市柳城街道成功街新新大厦二楼</w:t>
            </w:r>
          </w:p>
        </w:tc>
      </w:tr>
      <w:tr w:rsidR="00F31253" w:rsidRPr="00F31253" w:rsidTr="00D45F3A">
        <w:trPr>
          <w:trHeight w:val="855"/>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8</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350583160060</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南安市顺发商务酒店</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黄加辉</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福建省泉州市南安市水头镇中心大街（</w:t>
            </w:r>
            <w:r w:rsidRPr="00F31253">
              <w:rPr>
                <w:rFonts w:eastAsia="仿宋_GB2312"/>
                <w:color w:val="222222"/>
                <w:sz w:val="28"/>
              </w:rPr>
              <w:t>3-4</w:t>
            </w:r>
            <w:r w:rsidRPr="00F31253">
              <w:rPr>
                <w:rFonts w:eastAsia="仿宋_GB2312"/>
                <w:color w:val="222222"/>
                <w:sz w:val="28"/>
              </w:rPr>
              <w:t>层）</w:t>
            </w:r>
          </w:p>
        </w:tc>
      </w:tr>
      <w:tr w:rsidR="00F31253" w:rsidRPr="00F31253" w:rsidTr="00D45F3A">
        <w:trPr>
          <w:trHeight w:val="855"/>
          <w:jc w:val="center"/>
        </w:trPr>
        <w:tc>
          <w:tcPr>
            <w:tcW w:w="871" w:type="dxa"/>
            <w:tcBorders>
              <w:top w:val="nil"/>
              <w:left w:val="single" w:sz="4" w:space="0" w:color="auto"/>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9</w:t>
            </w:r>
          </w:p>
        </w:tc>
        <w:tc>
          <w:tcPr>
            <w:tcW w:w="191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color w:val="222222"/>
                <w:sz w:val="28"/>
              </w:rPr>
            </w:pPr>
            <w:r w:rsidRPr="00F31253">
              <w:rPr>
                <w:color w:val="222222"/>
                <w:sz w:val="28"/>
              </w:rPr>
              <w:t>350583160065</w:t>
            </w:r>
          </w:p>
        </w:tc>
        <w:tc>
          <w:tcPr>
            <w:tcW w:w="2434"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南安市芙蓉宾馆有限公司</w:t>
            </w:r>
          </w:p>
        </w:tc>
        <w:tc>
          <w:tcPr>
            <w:tcW w:w="1509"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center"/>
              <w:rPr>
                <w:rFonts w:eastAsia="仿宋_GB2312"/>
                <w:color w:val="222222"/>
                <w:sz w:val="28"/>
              </w:rPr>
            </w:pPr>
            <w:r w:rsidRPr="00F31253">
              <w:rPr>
                <w:rFonts w:eastAsia="仿宋_GB2312"/>
                <w:color w:val="222222"/>
                <w:sz w:val="28"/>
              </w:rPr>
              <w:t>李木荣</w:t>
            </w:r>
          </w:p>
        </w:tc>
        <w:tc>
          <w:tcPr>
            <w:tcW w:w="3308" w:type="dxa"/>
            <w:tcBorders>
              <w:top w:val="nil"/>
              <w:left w:val="nil"/>
              <w:bottom w:val="single" w:sz="4" w:space="0" w:color="auto"/>
              <w:right w:val="single" w:sz="4" w:space="0" w:color="auto"/>
            </w:tcBorders>
            <w:shd w:val="clear" w:color="000000" w:fill="FFFFFF"/>
            <w:vAlign w:val="center"/>
            <w:hideMark/>
          </w:tcPr>
          <w:p w:rsidR="00F31253" w:rsidRPr="00F31253" w:rsidRDefault="00F31253" w:rsidP="00D45F3A">
            <w:pPr>
              <w:widowControl/>
              <w:spacing w:line="440" w:lineRule="exact"/>
              <w:jc w:val="left"/>
              <w:rPr>
                <w:rFonts w:eastAsia="仿宋_GB2312"/>
                <w:color w:val="222222"/>
                <w:sz w:val="28"/>
              </w:rPr>
            </w:pPr>
            <w:r w:rsidRPr="00F31253">
              <w:rPr>
                <w:rFonts w:eastAsia="仿宋_GB2312"/>
                <w:color w:val="222222"/>
                <w:sz w:val="28"/>
              </w:rPr>
              <w:t>福建省泉州市南安市梅山镇光前东路（</w:t>
            </w:r>
            <w:r w:rsidRPr="00F31253">
              <w:rPr>
                <w:rFonts w:eastAsia="仿宋_GB2312"/>
                <w:color w:val="222222"/>
                <w:sz w:val="28"/>
              </w:rPr>
              <w:t>1-3</w:t>
            </w:r>
            <w:r w:rsidRPr="00F31253">
              <w:rPr>
                <w:rFonts w:eastAsia="仿宋_GB2312"/>
                <w:color w:val="222222"/>
                <w:sz w:val="28"/>
              </w:rPr>
              <w:t>层）</w:t>
            </w:r>
          </w:p>
        </w:tc>
      </w:tr>
    </w:tbl>
    <w:p w:rsidR="00F31253" w:rsidRPr="00F31253" w:rsidRDefault="00F31253" w:rsidP="00F31253">
      <w:pPr>
        <w:spacing w:line="440" w:lineRule="exact"/>
        <w:jc w:val="center"/>
        <w:rPr>
          <w:rFonts w:eastAsia="仿宋_GB2312"/>
          <w:sz w:val="24"/>
        </w:rPr>
      </w:pPr>
    </w:p>
    <w:p w:rsidR="00F31253" w:rsidRPr="00F31253" w:rsidRDefault="00F31253" w:rsidP="00F31253">
      <w:pPr>
        <w:widowControl/>
        <w:spacing w:line="440" w:lineRule="exact"/>
        <w:jc w:val="left"/>
        <w:rPr>
          <w:rFonts w:eastAsia="黑体"/>
          <w:kern w:val="0"/>
          <w:sz w:val="32"/>
          <w:szCs w:val="32"/>
        </w:rPr>
      </w:pPr>
    </w:p>
    <w:p w:rsidR="00F31253" w:rsidRPr="00F31253" w:rsidRDefault="00F31253" w:rsidP="00F31253">
      <w:pPr>
        <w:widowControl/>
        <w:spacing w:line="560" w:lineRule="exact"/>
        <w:jc w:val="left"/>
        <w:rPr>
          <w:rFonts w:eastAsia="黑体"/>
          <w:kern w:val="0"/>
          <w:sz w:val="32"/>
          <w:szCs w:val="32"/>
        </w:rPr>
      </w:pPr>
      <w:r w:rsidRPr="00F31253">
        <w:rPr>
          <w:rFonts w:eastAsia="黑体"/>
          <w:kern w:val="0"/>
          <w:sz w:val="32"/>
          <w:szCs w:val="32"/>
        </w:rPr>
        <w:t>附件</w:t>
      </w:r>
      <w:r w:rsidRPr="00F31253">
        <w:rPr>
          <w:rFonts w:eastAsia="黑体"/>
          <w:kern w:val="0"/>
          <w:sz w:val="32"/>
          <w:szCs w:val="32"/>
        </w:rPr>
        <w:t>2</w:t>
      </w: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center"/>
        <w:rPr>
          <w:rFonts w:eastAsia="方正小标宋简体"/>
          <w:kern w:val="0"/>
          <w:sz w:val="36"/>
          <w:szCs w:val="36"/>
        </w:rPr>
      </w:pPr>
      <w:r w:rsidRPr="00F31253">
        <w:rPr>
          <w:rFonts w:eastAsia="方正小标宋简体"/>
          <w:kern w:val="0"/>
          <w:sz w:val="36"/>
          <w:szCs w:val="36"/>
        </w:rPr>
        <w:t>南安市文体旅局注销网络文化经营许可证名单</w:t>
      </w:r>
    </w:p>
    <w:p w:rsidR="00F31253" w:rsidRPr="00F31253" w:rsidRDefault="00F31253" w:rsidP="00F31253">
      <w:pPr>
        <w:widowControl/>
        <w:spacing w:line="400" w:lineRule="exact"/>
        <w:jc w:val="left"/>
        <w:rPr>
          <w:sz w:val="30"/>
          <w:szCs w:val="30"/>
        </w:rPr>
      </w:pPr>
    </w:p>
    <w:tbl>
      <w:tblPr>
        <w:tblpPr w:leftFromText="180" w:rightFromText="180" w:vertAnchor="text" w:horzAnchor="margin" w:tblpXSpec="center" w:tblpY="78"/>
        <w:tblW w:w="9820" w:type="dxa"/>
        <w:tblLook w:val="04A0"/>
      </w:tblPr>
      <w:tblGrid>
        <w:gridCol w:w="641"/>
        <w:gridCol w:w="2306"/>
        <w:gridCol w:w="2423"/>
        <w:gridCol w:w="1542"/>
        <w:gridCol w:w="2908"/>
      </w:tblGrid>
      <w:tr w:rsidR="00F31253" w:rsidRPr="00F31253" w:rsidTr="00F31253">
        <w:trPr>
          <w:trHeight w:val="28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序号</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许可证号</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经营许可证</w:t>
            </w:r>
            <w:r w:rsidRPr="00F31253">
              <w:rPr>
                <w:rFonts w:eastAsia="黑体"/>
                <w:kern w:val="0"/>
                <w:sz w:val="30"/>
                <w:szCs w:val="30"/>
              </w:rPr>
              <w:br/>
            </w:r>
            <w:r w:rsidRPr="00F31253">
              <w:rPr>
                <w:rFonts w:eastAsia="黑体"/>
                <w:kern w:val="0"/>
                <w:sz w:val="30"/>
                <w:szCs w:val="30"/>
              </w:rPr>
              <w:t>单位名称</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法人代表</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经营地址</w:t>
            </w:r>
          </w:p>
        </w:tc>
      </w:tr>
      <w:tr w:rsidR="00F31253" w:rsidRPr="00F31253" w:rsidTr="00F31253">
        <w:trPr>
          <w:trHeight w:val="570"/>
        </w:trPr>
        <w:tc>
          <w:tcPr>
            <w:tcW w:w="641" w:type="dxa"/>
            <w:tcBorders>
              <w:top w:val="nil"/>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color w:val="222222"/>
                <w:sz w:val="28"/>
              </w:rPr>
            </w:pPr>
            <w:r w:rsidRPr="00F31253">
              <w:rPr>
                <w:color w:val="222222"/>
                <w:sz w:val="28"/>
              </w:rPr>
              <w:t>1</w:t>
            </w:r>
          </w:p>
        </w:tc>
        <w:tc>
          <w:tcPr>
            <w:tcW w:w="230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color w:val="222222"/>
                <w:sz w:val="28"/>
              </w:rPr>
            </w:pPr>
            <w:r w:rsidRPr="00F31253">
              <w:rPr>
                <w:color w:val="222222"/>
                <w:sz w:val="28"/>
              </w:rPr>
              <w:t>350583100019211</w:t>
            </w:r>
          </w:p>
        </w:tc>
        <w:tc>
          <w:tcPr>
            <w:tcW w:w="2423"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南安市红雨点网吧</w:t>
            </w:r>
          </w:p>
        </w:tc>
        <w:tc>
          <w:tcPr>
            <w:tcW w:w="1542"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仿宋_GB2312"/>
                <w:color w:val="222222"/>
                <w:sz w:val="28"/>
              </w:rPr>
            </w:pPr>
            <w:r w:rsidRPr="00F31253">
              <w:rPr>
                <w:rFonts w:eastAsia="仿宋_GB2312"/>
                <w:color w:val="222222"/>
                <w:sz w:val="28"/>
              </w:rPr>
              <w:t>黄清雪</w:t>
            </w:r>
          </w:p>
        </w:tc>
        <w:tc>
          <w:tcPr>
            <w:tcW w:w="2908"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福建省泉州市南安市</w:t>
            </w:r>
            <w:r w:rsidRPr="00F31253">
              <w:rPr>
                <w:rFonts w:eastAsia="仿宋_GB2312"/>
                <w:color w:val="222222"/>
                <w:sz w:val="28"/>
              </w:rPr>
              <w:t xml:space="preserve"> </w:t>
            </w:r>
            <w:r w:rsidRPr="00F31253">
              <w:rPr>
                <w:rFonts w:eastAsia="仿宋_GB2312"/>
                <w:color w:val="222222"/>
                <w:sz w:val="28"/>
              </w:rPr>
              <w:t>洪濑镇江滨花苑东区丽江苑大厦一二层</w:t>
            </w:r>
          </w:p>
        </w:tc>
      </w:tr>
    </w:tbl>
    <w:p w:rsidR="00F31253" w:rsidRPr="00F31253" w:rsidRDefault="00F31253" w:rsidP="00F31253">
      <w:pPr>
        <w:widowControl/>
        <w:spacing w:line="400" w:lineRule="exact"/>
        <w:jc w:val="left"/>
        <w:rPr>
          <w:sz w:val="30"/>
          <w:szCs w:val="30"/>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p>
    <w:p w:rsidR="00F31253" w:rsidRPr="00F31253" w:rsidRDefault="00F31253" w:rsidP="00F31253">
      <w:pPr>
        <w:widowControl/>
        <w:spacing w:line="400" w:lineRule="exact"/>
        <w:jc w:val="left"/>
        <w:rPr>
          <w:rFonts w:eastAsia="黑体"/>
          <w:kern w:val="0"/>
          <w:sz w:val="32"/>
          <w:szCs w:val="32"/>
        </w:rPr>
      </w:pPr>
      <w:r w:rsidRPr="00F31253">
        <w:rPr>
          <w:rFonts w:eastAsia="黑体"/>
          <w:kern w:val="0"/>
          <w:sz w:val="32"/>
          <w:szCs w:val="32"/>
        </w:rPr>
        <w:t>附件</w:t>
      </w:r>
      <w:r w:rsidRPr="00F31253">
        <w:rPr>
          <w:rFonts w:eastAsia="黑体"/>
          <w:kern w:val="0"/>
          <w:sz w:val="32"/>
          <w:szCs w:val="32"/>
        </w:rPr>
        <w:t>3</w:t>
      </w:r>
    </w:p>
    <w:p w:rsidR="00F31253" w:rsidRPr="00F31253" w:rsidRDefault="00F31253" w:rsidP="00F31253">
      <w:pPr>
        <w:widowControl/>
        <w:spacing w:line="400" w:lineRule="exact"/>
        <w:jc w:val="center"/>
        <w:rPr>
          <w:rFonts w:eastAsia="方正小标宋简体"/>
          <w:kern w:val="0"/>
          <w:sz w:val="36"/>
          <w:szCs w:val="36"/>
        </w:rPr>
      </w:pPr>
    </w:p>
    <w:p w:rsidR="00F31253" w:rsidRPr="00F31253" w:rsidRDefault="00F31253" w:rsidP="00F31253">
      <w:pPr>
        <w:widowControl/>
        <w:spacing w:line="400" w:lineRule="exact"/>
        <w:jc w:val="center"/>
        <w:rPr>
          <w:rFonts w:eastAsia="方正小标宋简体"/>
          <w:kern w:val="0"/>
          <w:sz w:val="36"/>
          <w:szCs w:val="36"/>
        </w:rPr>
      </w:pPr>
      <w:r w:rsidRPr="00F31253">
        <w:rPr>
          <w:rFonts w:eastAsia="方正小标宋简体"/>
          <w:kern w:val="0"/>
          <w:sz w:val="36"/>
          <w:szCs w:val="36"/>
        </w:rPr>
        <w:t>南安市文体旅局注销营业性演出许可证名单</w:t>
      </w:r>
    </w:p>
    <w:p w:rsidR="00F31253" w:rsidRPr="00F31253" w:rsidRDefault="00F31253" w:rsidP="00F31253">
      <w:pPr>
        <w:widowControl/>
        <w:spacing w:line="400" w:lineRule="exact"/>
        <w:jc w:val="center"/>
        <w:rPr>
          <w:rFonts w:eastAsia="方正小标宋简体"/>
          <w:kern w:val="0"/>
          <w:sz w:val="36"/>
          <w:szCs w:val="36"/>
        </w:rPr>
      </w:pPr>
    </w:p>
    <w:tbl>
      <w:tblPr>
        <w:tblW w:w="9820" w:type="dxa"/>
        <w:jc w:val="center"/>
        <w:tblInd w:w="93" w:type="dxa"/>
        <w:tblLook w:val="04A0"/>
      </w:tblPr>
      <w:tblGrid>
        <w:gridCol w:w="652"/>
        <w:gridCol w:w="1886"/>
        <w:gridCol w:w="2569"/>
        <w:gridCol w:w="1477"/>
        <w:gridCol w:w="3236"/>
      </w:tblGrid>
      <w:tr w:rsidR="00F31253" w:rsidRPr="00F31253" w:rsidTr="00F31253">
        <w:trPr>
          <w:trHeight w:val="285"/>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序号</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许可证号</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经营许可证</w:t>
            </w:r>
            <w:r w:rsidRPr="00F31253">
              <w:rPr>
                <w:rFonts w:eastAsia="黑体"/>
                <w:kern w:val="0"/>
                <w:sz w:val="30"/>
                <w:szCs w:val="30"/>
              </w:rPr>
              <w:br/>
            </w:r>
            <w:r w:rsidRPr="00F31253">
              <w:rPr>
                <w:rFonts w:eastAsia="黑体"/>
                <w:kern w:val="0"/>
                <w:sz w:val="30"/>
                <w:szCs w:val="30"/>
              </w:rPr>
              <w:t>单位名称</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法人代表</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黑体"/>
                <w:kern w:val="0"/>
                <w:sz w:val="30"/>
                <w:szCs w:val="30"/>
              </w:rPr>
            </w:pPr>
            <w:r w:rsidRPr="00F31253">
              <w:rPr>
                <w:rFonts w:eastAsia="黑体"/>
                <w:kern w:val="0"/>
                <w:sz w:val="30"/>
                <w:szCs w:val="30"/>
              </w:rPr>
              <w:t>经营地址</w:t>
            </w:r>
          </w:p>
        </w:tc>
      </w:tr>
      <w:tr w:rsidR="00F31253" w:rsidRPr="00F31253" w:rsidTr="00F31253">
        <w:trPr>
          <w:trHeight w:val="570"/>
          <w:jc w:val="center"/>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kern w:val="0"/>
                <w:sz w:val="28"/>
              </w:rPr>
            </w:pPr>
            <w:r w:rsidRPr="00F31253">
              <w:rPr>
                <w:kern w:val="0"/>
                <w:sz w:val="28"/>
              </w:rPr>
              <w:t>1</w:t>
            </w:r>
          </w:p>
        </w:tc>
        <w:tc>
          <w:tcPr>
            <w:tcW w:w="188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color w:val="222222"/>
                <w:sz w:val="28"/>
              </w:rPr>
            </w:pPr>
            <w:r w:rsidRPr="00F31253">
              <w:rPr>
                <w:color w:val="222222"/>
                <w:sz w:val="28"/>
              </w:rPr>
              <w:t>350583110015</w:t>
            </w:r>
          </w:p>
        </w:tc>
        <w:tc>
          <w:tcPr>
            <w:tcW w:w="2569"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南安市美林泉南高甲剧团</w:t>
            </w:r>
          </w:p>
        </w:tc>
        <w:tc>
          <w:tcPr>
            <w:tcW w:w="1477"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F31253">
            <w:pPr>
              <w:widowControl/>
              <w:spacing w:line="400" w:lineRule="exact"/>
              <w:jc w:val="center"/>
              <w:rPr>
                <w:rFonts w:eastAsia="仿宋_GB2312"/>
                <w:color w:val="222222"/>
                <w:sz w:val="28"/>
              </w:rPr>
            </w:pPr>
            <w:r w:rsidRPr="00F31253">
              <w:rPr>
                <w:rFonts w:eastAsia="仿宋_GB2312"/>
                <w:color w:val="222222"/>
                <w:sz w:val="28"/>
              </w:rPr>
              <w:t>王来金</w:t>
            </w:r>
          </w:p>
        </w:tc>
        <w:tc>
          <w:tcPr>
            <w:tcW w:w="323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福建省泉州市南安市美林街道梧山村</w:t>
            </w:r>
          </w:p>
        </w:tc>
      </w:tr>
      <w:tr w:rsidR="00F31253" w:rsidRPr="00F31253" w:rsidTr="00F31253">
        <w:trPr>
          <w:trHeight w:val="570"/>
          <w:jc w:val="center"/>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kern w:val="0"/>
                <w:sz w:val="28"/>
              </w:rPr>
            </w:pPr>
            <w:r w:rsidRPr="00F31253">
              <w:rPr>
                <w:kern w:val="0"/>
                <w:sz w:val="28"/>
              </w:rPr>
              <w:t>2</w:t>
            </w:r>
          </w:p>
        </w:tc>
        <w:tc>
          <w:tcPr>
            <w:tcW w:w="1886" w:type="dxa"/>
            <w:tcBorders>
              <w:top w:val="nil"/>
              <w:left w:val="nil"/>
              <w:bottom w:val="nil"/>
              <w:right w:val="nil"/>
            </w:tcBorders>
            <w:shd w:val="clear" w:color="auto" w:fill="auto"/>
            <w:vAlign w:val="center"/>
            <w:hideMark/>
          </w:tcPr>
          <w:p w:rsidR="00F31253" w:rsidRPr="00F31253" w:rsidRDefault="00F31253" w:rsidP="00D45F3A">
            <w:pPr>
              <w:widowControl/>
              <w:spacing w:line="400" w:lineRule="exact"/>
              <w:jc w:val="center"/>
              <w:rPr>
                <w:color w:val="222222"/>
                <w:sz w:val="28"/>
              </w:rPr>
            </w:pPr>
            <w:r w:rsidRPr="00F31253">
              <w:rPr>
                <w:color w:val="222222"/>
                <w:sz w:val="28"/>
              </w:rPr>
              <w:t>350583110016</w:t>
            </w:r>
          </w:p>
        </w:tc>
        <w:tc>
          <w:tcPr>
            <w:tcW w:w="2569" w:type="dxa"/>
            <w:tcBorders>
              <w:top w:val="nil"/>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南安市青年演艺团</w:t>
            </w:r>
          </w:p>
        </w:tc>
        <w:tc>
          <w:tcPr>
            <w:tcW w:w="1477"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F31253">
            <w:pPr>
              <w:widowControl/>
              <w:spacing w:line="400" w:lineRule="exact"/>
              <w:jc w:val="center"/>
              <w:rPr>
                <w:rFonts w:eastAsia="仿宋_GB2312"/>
                <w:color w:val="222222"/>
                <w:sz w:val="28"/>
              </w:rPr>
            </w:pPr>
            <w:r w:rsidRPr="00F31253">
              <w:rPr>
                <w:rFonts w:eastAsia="仿宋_GB2312"/>
                <w:color w:val="222222"/>
                <w:sz w:val="28"/>
              </w:rPr>
              <w:t>许连结</w:t>
            </w:r>
          </w:p>
        </w:tc>
        <w:tc>
          <w:tcPr>
            <w:tcW w:w="323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福建省泉州市南安市霞美镇埔当村</w:t>
            </w:r>
            <w:r w:rsidRPr="00F31253">
              <w:rPr>
                <w:rFonts w:eastAsia="仿宋_GB2312"/>
                <w:color w:val="222222"/>
                <w:sz w:val="28"/>
              </w:rPr>
              <w:t>40</w:t>
            </w:r>
            <w:r w:rsidRPr="00F31253">
              <w:rPr>
                <w:rFonts w:eastAsia="仿宋_GB2312"/>
                <w:color w:val="222222"/>
                <w:sz w:val="28"/>
              </w:rPr>
              <w:t>号</w:t>
            </w:r>
          </w:p>
        </w:tc>
      </w:tr>
      <w:tr w:rsidR="00F31253" w:rsidRPr="00F31253" w:rsidTr="00F31253">
        <w:trPr>
          <w:trHeight w:val="570"/>
          <w:jc w:val="center"/>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kern w:val="0"/>
                <w:sz w:val="28"/>
              </w:rPr>
            </w:pPr>
            <w:r w:rsidRPr="00F31253">
              <w:rPr>
                <w:kern w:val="0"/>
                <w:sz w:val="28"/>
              </w:rPr>
              <w:t>3</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color w:val="222222"/>
                <w:sz w:val="28"/>
              </w:rPr>
            </w:pPr>
            <w:r w:rsidRPr="00F31253">
              <w:rPr>
                <w:color w:val="222222"/>
                <w:sz w:val="28"/>
              </w:rPr>
              <w:t>350583110014</w:t>
            </w:r>
          </w:p>
        </w:tc>
        <w:tc>
          <w:tcPr>
            <w:tcW w:w="2569"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南安市闽艺高甲戏剧团</w:t>
            </w:r>
          </w:p>
        </w:tc>
        <w:tc>
          <w:tcPr>
            <w:tcW w:w="1477"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F31253">
            <w:pPr>
              <w:widowControl/>
              <w:spacing w:line="400" w:lineRule="exact"/>
              <w:jc w:val="center"/>
              <w:rPr>
                <w:rFonts w:eastAsia="仿宋_GB2312"/>
                <w:color w:val="222222"/>
                <w:sz w:val="28"/>
              </w:rPr>
            </w:pPr>
            <w:r w:rsidRPr="00F31253">
              <w:rPr>
                <w:rFonts w:eastAsia="仿宋_GB2312"/>
                <w:color w:val="222222"/>
                <w:sz w:val="28"/>
              </w:rPr>
              <w:t>潘金展</w:t>
            </w:r>
          </w:p>
        </w:tc>
        <w:tc>
          <w:tcPr>
            <w:tcW w:w="323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福建省泉州市南安市罗东镇维新村</w:t>
            </w:r>
          </w:p>
        </w:tc>
      </w:tr>
      <w:tr w:rsidR="00F31253" w:rsidRPr="00F31253" w:rsidTr="00F31253">
        <w:trPr>
          <w:trHeight w:val="570"/>
          <w:jc w:val="center"/>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kern w:val="0"/>
                <w:sz w:val="28"/>
              </w:rPr>
            </w:pPr>
            <w:r w:rsidRPr="00F31253">
              <w:rPr>
                <w:kern w:val="0"/>
                <w:sz w:val="28"/>
              </w:rPr>
              <w:t>4</w:t>
            </w:r>
          </w:p>
        </w:tc>
        <w:tc>
          <w:tcPr>
            <w:tcW w:w="188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color w:val="222222"/>
                <w:sz w:val="28"/>
              </w:rPr>
            </w:pPr>
            <w:r w:rsidRPr="00F31253">
              <w:rPr>
                <w:color w:val="222222"/>
                <w:sz w:val="28"/>
              </w:rPr>
              <w:t>350583110032</w:t>
            </w:r>
          </w:p>
        </w:tc>
        <w:tc>
          <w:tcPr>
            <w:tcW w:w="2569"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南安市美林新秀春高甲戏剧团</w:t>
            </w:r>
          </w:p>
        </w:tc>
        <w:tc>
          <w:tcPr>
            <w:tcW w:w="1477"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F31253">
            <w:pPr>
              <w:widowControl/>
              <w:spacing w:line="400" w:lineRule="exact"/>
              <w:jc w:val="center"/>
              <w:rPr>
                <w:rFonts w:eastAsia="仿宋_GB2312"/>
                <w:color w:val="222222"/>
                <w:sz w:val="28"/>
              </w:rPr>
            </w:pPr>
            <w:r w:rsidRPr="00F31253">
              <w:rPr>
                <w:rFonts w:eastAsia="仿宋_GB2312"/>
                <w:color w:val="222222"/>
                <w:sz w:val="28"/>
              </w:rPr>
              <w:t>陈迁移</w:t>
            </w:r>
          </w:p>
        </w:tc>
        <w:tc>
          <w:tcPr>
            <w:tcW w:w="323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福建省泉州市南安市美林街道办事处</w:t>
            </w:r>
          </w:p>
        </w:tc>
      </w:tr>
      <w:tr w:rsidR="00F31253" w:rsidRPr="00F31253" w:rsidTr="00F31253">
        <w:trPr>
          <w:trHeight w:val="570"/>
          <w:jc w:val="center"/>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kern w:val="0"/>
                <w:sz w:val="28"/>
              </w:rPr>
            </w:pPr>
            <w:r w:rsidRPr="00F31253">
              <w:rPr>
                <w:kern w:val="0"/>
                <w:sz w:val="28"/>
              </w:rPr>
              <w:t>5</w:t>
            </w:r>
          </w:p>
        </w:tc>
        <w:tc>
          <w:tcPr>
            <w:tcW w:w="188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color w:val="222222"/>
                <w:sz w:val="28"/>
              </w:rPr>
            </w:pPr>
            <w:r w:rsidRPr="00F31253">
              <w:rPr>
                <w:color w:val="222222"/>
                <w:sz w:val="28"/>
              </w:rPr>
              <w:t>350583110021</w:t>
            </w:r>
          </w:p>
        </w:tc>
        <w:tc>
          <w:tcPr>
            <w:tcW w:w="2569"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wordWrap w:val="0"/>
              <w:jc w:val="left"/>
              <w:rPr>
                <w:rFonts w:eastAsia="仿宋_GB2312"/>
                <w:color w:val="222222"/>
                <w:sz w:val="28"/>
              </w:rPr>
            </w:pPr>
            <w:r w:rsidRPr="00F31253">
              <w:rPr>
                <w:rFonts w:eastAsia="仿宋_GB2312"/>
                <w:color w:val="222222"/>
                <w:sz w:val="28"/>
              </w:rPr>
              <w:t>南安市金莲兴高甲剧团</w:t>
            </w:r>
          </w:p>
        </w:tc>
        <w:tc>
          <w:tcPr>
            <w:tcW w:w="1477"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仿宋_GB2312"/>
                <w:color w:val="222222"/>
                <w:sz w:val="28"/>
              </w:rPr>
            </w:pPr>
            <w:r w:rsidRPr="00F31253">
              <w:rPr>
                <w:rFonts w:eastAsia="仿宋_GB2312"/>
                <w:color w:val="222222"/>
                <w:sz w:val="28"/>
              </w:rPr>
              <w:t>杨进阳</w:t>
            </w:r>
          </w:p>
        </w:tc>
        <w:tc>
          <w:tcPr>
            <w:tcW w:w="323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福建省泉州市南安市美林街道金枝村</w:t>
            </w:r>
            <w:r w:rsidRPr="00F31253">
              <w:rPr>
                <w:rFonts w:eastAsia="仿宋_GB2312"/>
                <w:color w:val="222222"/>
                <w:sz w:val="28"/>
              </w:rPr>
              <w:t>13</w:t>
            </w:r>
            <w:r w:rsidRPr="00F31253">
              <w:rPr>
                <w:rFonts w:eastAsia="仿宋_GB2312"/>
                <w:color w:val="222222"/>
                <w:sz w:val="28"/>
              </w:rPr>
              <w:t>组</w:t>
            </w:r>
          </w:p>
        </w:tc>
      </w:tr>
      <w:tr w:rsidR="00F31253" w:rsidRPr="00F31253" w:rsidTr="00F31253">
        <w:trPr>
          <w:trHeight w:val="672"/>
          <w:jc w:val="center"/>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kern w:val="0"/>
                <w:sz w:val="28"/>
              </w:rPr>
            </w:pPr>
            <w:r w:rsidRPr="00F31253">
              <w:rPr>
                <w:kern w:val="0"/>
                <w:sz w:val="28"/>
              </w:rPr>
              <w:t>6</w:t>
            </w:r>
          </w:p>
        </w:tc>
        <w:tc>
          <w:tcPr>
            <w:tcW w:w="188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color w:val="222222"/>
                <w:sz w:val="28"/>
              </w:rPr>
            </w:pPr>
            <w:r w:rsidRPr="00F31253">
              <w:rPr>
                <w:color w:val="222222"/>
                <w:sz w:val="28"/>
              </w:rPr>
              <w:t>350583110028</w:t>
            </w:r>
          </w:p>
        </w:tc>
        <w:tc>
          <w:tcPr>
            <w:tcW w:w="2569"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南安市大祥春高甲剧团</w:t>
            </w:r>
          </w:p>
        </w:tc>
        <w:tc>
          <w:tcPr>
            <w:tcW w:w="1477"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center"/>
              <w:rPr>
                <w:rFonts w:eastAsia="仿宋_GB2312"/>
                <w:color w:val="222222"/>
                <w:sz w:val="28"/>
              </w:rPr>
            </w:pPr>
            <w:r w:rsidRPr="00F31253">
              <w:rPr>
                <w:rFonts w:eastAsia="仿宋_GB2312"/>
                <w:color w:val="222222"/>
                <w:sz w:val="28"/>
              </w:rPr>
              <w:t>苏加庆</w:t>
            </w:r>
          </w:p>
        </w:tc>
        <w:tc>
          <w:tcPr>
            <w:tcW w:w="3236" w:type="dxa"/>
            <w:tcBorders>
              <w:top w:val="nil"/>
              <w:left w:val="nil"/>
              <w:bottom w:val="single" w:sz="4" w:space="0" w:color="auto"/>
              <w:right w:val="single" w:sz="4" w:space="0" w:color="auto"/>
            </w:tcBorders>
            <w:shd w:val="clear" w:color="auto" w:fill="auto"/>
            <w:vAlign w:val="center"/>
            <w:hideMark/>
          </w:tcPr>
          <w:p w:rsidR="00F31253" w:rsidRPr="00F31253" w:rsidRDefault="00F31253" w:rsidP="00D45F3A">
            <w:pPr>
              <w:widowControl/>
              <w:spacing w:line="400" w:lineRule="exact"/>
              <w:jc w:val="left"/>
              <w:rPr>
                <w:rFonts w:eastAsia="仿宋_GB2312"/>
                <w:color w:val="222222"/>
                <w:sz w:val="28"/>
              </w:rPr>
            </w:pPr>
            <w:r w:rsidRPr="00F31253">
              <w:rPr>
                <w:rFonts w:eastAsia="仿宋_GB2312"/>
                <w:color w:val="222222"/>
                <w:sz w:val="28"/>
              </w:rPr>
              <w:t>福建省泉州市南安市康美镇园内村</w:t>
            </w:r>
          </w:p>
        </w:tc>
      </w:tr>
    </w:tbl>
    <w:p w:rsidR="00F31253" w:rsidRPr="00F31253" w:rsidRDefault="00F31253" w:rsidP="00F31253">
      <w:pPr>
        <w:spacing w:line="560" w:lineRule="exact"/>
        <w:rPr>
          <w:rFonts w:eastAsia="仿宋_GB2312"/>
          <w:sz w:val="32"/>
          <w:szCs w:val="32"/>
        </w:rPr>
      </w:pPr>
    </w:p>
    <w:p w:rsidR="00090481" w:rsidRPr="00F31253" w:rsidRDefault="00090481" w:rsidP="00090481">
      <w:pPr>
        <w:spacing w:line="560" w:lineRule="exact"/>
        <w:ind w:firstLineChars="200" w:firstLine="640"/>
        <w:rPr>
          <w:rFonts w:eastAsia="仿宋_GB2312"/>
          <w:sz w:val="32"/>
          <w:szCs w:val="32"/>
        </w:rPr>
      </w:pPr>
    </w:p>
    <w:p w:rsidR="00E47133" w:rsidRPr="00F31253" w:rsidRDefault="00E47133" w:rsidP="00090481">
      <w:pPr>
        <w:overflowPunct w:val="0"/>
        <w:spacing w:line="560" w:lineRule="exact"/>
        <w:ind w:firstLineChars="221" w:firstLine="669"/>
        <w:rPr>
          <w:rFonts w:eastAsia="仿宋_GB2312"/>
          <w:w w:val="95"/>
          <w:sz w:val="32"/>
          <w:szCs w:val="32"/>
        </w:rPr>
      </w:pPr>
    </w:p>
    <w:p w:rsidR="00025E86" w:rsidRPr="00F31253" w:rsidRDefault="00025E86" w:rsidP="00F31253">
      <w:pPr>
        <w:tabs>
          <w:tab w:val="left" w:pos="6096"/>
        </w:tabs>
        <w:overflowPunct w:val="0"/>
        <w:spacing w:line="560" w:lineRule="exact"/>
        <w:ind w:rightChars="618" w:right="1298" w:firstLineChars="221" w:firstLine="707"/>
        <w:rPr>
          <w:rFonts w:eastAsia="仿宋_GB2312"/>
          <w:sz w:val="32"/>
          <w:szCs w:val="32"/>
        </w:rPr>
      </w:pPr>
      <w:r w:rsidRPr="00F31253">
        <w:rPr>
          <w:rFonts w:eastAsia="仿宋_GB2312"/>
          <w:sz w:val="32"/>
          <w:szCs w:val="32"/>
        </w:rPr>
        <w:t xml:space="preserve"> </w:t>
      </w:r>
    </w:p>
    <w:p w:rsidR="00025E86" w:rsidRPr="00F31253" w:rsidRDefault="00025E86" w:rsidP="00090481">
      <w:pPr>
        <w:spacing w:line="560" w:lineRule="exact"/>
        <w:ind w:firstLineChars="200" w:firstLine="640"/>
        <w:jc w:val="left"/>
        <w:rPr>
          <w:rFonts w:eastAsia="仿宋_GB2312"/>
          <w:sz w:val="32"/>
          <w:szCs w:val="32"/>
        </w:rPr>
      </w:pPr>
    </w:p>
    <w:p w:rsidR="0035627E" w:rsidRPr="00F31253" w:rsidRDefault="0035627E" w:rsidP="00090481">
      <w:pPr>
        <w:adjustRightInd w:val="0"/>
        <w:snapToGrid w:val="0"/>
        <w:spacing w:line="560" w:lineRule="exact"/>
        <w:jc w:val="right"/>
        <w:rPr>
          <w:rFonts w:eastAsia="仿宋_GB2312"/>
          <w:sz w:val="32"/>
          <w:szCs w:val="32"/>
        </w:rPr>
      </w:pPr>
    </w:p>
    <w:p w:rsidR="0035627E" w:rsidRPr="00F31253" w:rsidRDefault="0035627E" w:rsidP="00090481">
      <w:pPr>
        <w:adjustRightInd w:val="0"/>
        <w:snapToGrid w:val="0"/>
        <w:spacing w:line="560" w:lineRule="exact"/>
        <w:jc w:val="right"/>
        <w:rPr>
          <w:rFonts w:eastAsia="仿宋_GB2312"/>
          <w:sz w:val="32"/>
          <w:szCs w:val="32"/>
        </w:rPr>
      </w:pPr>
    </w:p>
    <w:p w:rsidR="0035627E" w:rsidRPr="00F31253" w:rsidRDefault="0035627E" w:rsidP="00090481">
      <w:pPr>
        <w:adjustRightInd w:val="0"/>
        <w:snapToGrid w:val="0"/>
        <w:spacing w:line="560" w:lineRule="exact"/>
        <w:jc w:val="right"/>
        <w:rPr>
          <w:rFonts w:eastAsia="仿宋_GB2312"/>
          <w:sz w:val="32"/>
          <w:szCs w:val="32"/>
        </w:rPr>
      </w:pPr>
    </w:p>
    <w:p w:rsidR="0035627E" w:rsidRPr="00F31253" w:rsidRDefault="0035627E" w:rsidP="00090481">
      <w:pPr>
        <w:adjustRightInd w:val="0"/>
        <w:snapToGrid w:val="0"/>
        <w:spacing w:line="560" w:lineRule="exact"/>
        <w:jc w:val="right"/>
        <w:rPr>
          <w:rFonts w:eastAsia="仿宋_GB2312"/>
          <w:sz w:val="32"/>
          <w:szCs w:val="32"/>
        </w:rPr>
      </w:pPr>
    </w:p>
    <w:p w:rsidR="0035627E" w:rsidRPr="00F31253" w:rsidRDefault="0035627E" w:rsidP="00090481">
      <w:pPr>
        <w:adjustRightInd w:val="0"/>
        <w:snapToGrid w:val="0"/>
        <w:spacing w:line="560" w:lineRule="exact"/>
        <w:jc w:val="right"/>
        <w:rPr>
          <w:rFonts w:eastAsia="仿宋_GB2312"/>
          <w:sz w:val="32"/>
          <w:szCs w:val="32"/>
        </w:rPr>
      </w:pPr>
    </w:p>
    <w:p w:rsidR="0035627E" w:rsidRPr="00F31253" w:rsidRDefault="0035627E" w:rsidP="00090481">
      <w:pPr>
        <w:adjustRightInd w:val="0"/>
        <w:snapToGrid w:val="0"/>
        <w:spacing w:line="560" w:lineRule="exact"/>
        <w:jc w:val="right"/>
        <w:rPr>
          <w:rFonts w:eastAsia="仿宋_GB2312"/>
          <w:sz w:val="32"/>
          <w:szCs w:val="32"/>
        </w:rPr>
      </w:pPr>
    </w:p>
    <w:p w:rsidR="0035627E" w:rsidRPr="00F31253" w:rsidRDefault="0035627E" w:rsidP="00090481">
      <w:pPr>
        <w:adjustRightInd w:val="0"/>
        <w:snapToGrid w:val="0"/>
        <w:spacing w:line="560" w:lineRule="exact"/>
        <w:jc w:val="right"/>
        <w:rPr>
          <w:rFonts w:eastAsia="仿宋_GB2312"/>
          <w:sz w:val="32"/>
          <w:szCs w:val="32"/>
        </w:rPr>
      </w:pPr>
    </w:p>
    <w:p w:rsidR="00090481" w:rsidRPr="00F31253" w:rsidRDefault="00090481" w:rsidP="00090481">
      <w:pPr>
        <w:adjustRightInd w:val="0"/>
        <w:snapToGrid w:val="0"/>
        <w:spacing w:line="560" w:lineRule="exact"/>
        <w:jc w:val="right"/>
        <w:rPr>
          <w:rFonts w:eastAsia="仿宋_GB2312"/>
          <w:sz w:val="32"/>
          <w:szCs w:val="32"/>
        </w:rPr>
      </w:pPr>
    </w:p>
    <w:p w:rsidR="00090481" w:rsidRPr="00F31253" w:rsidRDefault="00090481" w:rsidP="00090481">
      <w:pPr>
        <w:adjustRightInd w:val="0"/>
        <w:snapToGrid w:val="0"/>
        <w:spacing w:line="560" w:lineRule="exact"/>
        <w:jc w:val="right"/>
        <w:rPr>
          <w:rFonts w:eastAsia="仿宋_GB2312"/>
          <w:sz w:val="32"/>
          <w:szCs w:val="32"/>
        </w:rPr>
      </w:pPr>
    </w:p>
    <w:p w:rsidR="00090481" w:rsidRPr="00F31253" w:rsidRDefault="00090481" w:rsidP="00090481">
      <w:pPr>
        <w:adjustRightInd w:val="0"/>
        <w:snapToGrid w:val="0"/>
        <w:spacing w:line="560" w:lineRule="exact"/>
        <w:jc w:val="right"/>
        <w:rPr>
          <w:rFonts w:eastAsia="仿宋_GB2312"/>
          <w:sz w:val="32"/>
          <w:szCs w:val="32"/>
        </w:rPr>
      </w:pPr>
    </w:p>
    <w:p w:rsidR="00090481" w:rsidRPr="00F31253" w:rsidRDefault="00090481" w:rsidP="00090481">
      <w:pPr>
        <w:adjustRightInd w:val="0"/>
        <w:snapToGrid w:val="0"/>
        <w:spacing w:line="560" w:lineRule="exact"/>
        <w:jc w:val="right"/>
        <w:rPr>
          <w:rFonts w:eastAsia="仿宋_GB2312"/>
          <w:sz w:val="32"/>
          <w:szCs w:val="32"/>
        </w:rPr>
      </w:pPr>
    </w:p>
    <w:p w:rsidR="00090481" w:rsidRPr="00F31253" w:rsidRDefault="00090481"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F31253" w:rsidRPr="00F31253" w:rsidRDefault="00F31253" w:rsidP="00090481">
      <w:pPr>
        <w:adjustRightInd w:val="0"/>
        <w:snapToGrid w:val="0"/>
        <w:spacing w:line="560" w:lineRule="exact"/>
        <w:jc w:val="right"/>
        <w:rPr>
          <w:rFonts w:eastAsia="仿宋_GB2312"/>
          <w:sz w:val="32"/>
          <w:szCs w:val="32"/>
        </w:rPr>
      </w:pPr>
    </w:p>
    <w:p w:rsidR="00562ACB" w:rsidRPr="00F31253" w:rsidRDefault="00131548" w:rsidP="00090481">
      <w:pPr>
        <w:pBdr>
          <w:top w:val="single" w:sz="4" w:space="0" w:color="auto"/>
          <w:bottom w:val="single" w:sz="4" w:space="0" w:color="auto"/>
          <w:between w:val="single" w:sz="4" w:space="0" w:color="auto"/>
        </w:pBdr>
        <w:adjustRightInd w:val="0"/>
        <w:snapToGrid w:val="0"/>
        <w:spacing w:line="560" w:lineRule="exact"/>
        <w:rPr>
          <w:rFonts w:eastAsia="仿宋_GB2312"/>
          <w:b/>
          <w:sz w:val="28"/>
          <w:szCs w:val="28"/>
        </w:rPr>
      </w:pPr>
      <w:r w:rsidRPr="00F31253">
        <w:rPr>
          <w:rFonts w:eastAsia="仿宋_GB2312"/>
          <w:sz w:val="32"/>
          <w:szCs w:val="32"/>
        </w:rPr>
        <w:t xml:space="preserve">  </w:t>
      </w:r>
      <w:r w:rsidRPr="00F31253">
        <w:rPr>
          <w:rFonts w:eastAsia="仿宋_GB2312"/>
          <w:sz w:val="28"/>
          <w:szCs w:val="28"/>
        </w:rPr>
        <w:t>南安市文化体育和旅游局办公室</w:t>
      </w:r>
      <w:r w:rsidRPr="00F31253">
        <w:rPr>
          <w:rFonts w:eastAsia="仿宋_GB2312"/>
          <w:sz w:val="28"/>
          <w:szCs w:val="28"/>
        </w:rPr>
        <w:t xml:space="preserve">           2021</w:t>
      </w:r>
      <w:r w:rsidRPr="00F31253">
        <w:rPr>
          <w:rFonts w:eastAsia="仿宋_GB2312"/>
          <w:sz w:val="28"/>
          <w:szCs w:val="28"/>
        </w:rPr>
        <w:t>年</w:t>
      </w:r>
      <w:r w:rsidR="006B3E8B" w:rsidRPr="00F31253">
        <w:rPr>
          <w:rFonts w:eastAsia="仿宋_GB2312"/>
          <w:sz w:val="28"/>
          <w:szCs w:val="28"/>
        </w:rPr>
        <w:t>3</w:t>
      </w:r>
      <w:r w:rsidRPr="00F31253">
        <w:rPr>
          <w:rFonts w:eastAsia="仿宋_GB2312"/>
          <w:sz w:val="28"/>
          <w:szCs w:val="28"/>
        </w:rPr>
        <w:t>月</w:t>
      </w:r>
      <w:r w:rsidR="00F31253" w:rsidRPr="00F31253">
        <w:rPr>
          <w:rFonts w:eastAsia="仿宋_GB2312"/>
          <w:sz w:val="28"/>
          <w:szCs w:val="28"/>
        </w:rPr>
        <w:t>2</w:t>
      </w:r>
      <w:r w:rsidRPr="00F31253">
        <w:rPr>
          <w:rFonts w:eastAsia="仿宋_GB2312"/>
          <w:sz w:val="28"/>
          <w:szCs w:val="28"/>
        </w:rPr>
        <w:t>日印发</w:t>
      </w:r>
    </w:p>
    <w:sectPr w:rsidR="00562ACB" w:rsidRPr="00F31253" w:rsidSect="00893C89">
      <w:headerReference w:type="default" r:id="rId7"/>
      <w:footerReference w:type="even" r:id="rId8"/>
      <w:footerReference w:type="default" r:id="rId9"/>
      <w:pgSz w:w="11906" w:h="16838"/>
      <w:pgMar w:top="2098" w:right="1531" w:bottom="2098" w:left="1531" w:header="851" w:footer="181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6C" w:rsidRDefault="00D00B6C">
      <w:r>
        <w:separator/>
      </w:r>
    </w:p>
  </w:endnote>
  <w:endnote w:type="continuationSeparator" w:id="0">
    <w:p w:rsidR="00D00B6C" w:rsidRDefault="00D00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微软雅黑">
    <w:altName w:val="微软雅黑"/>
    <w:panose1 w:val="020B0503020204020204"/>
    <w:charset w:val="86"/>
    <w:family w:val="swiss"/>
    <w:pitch w:val="variable"/>
    <w:sig w:usb0="80000287" w:usb1="280F3C52" w:usb2="00000016" w:usb3="00000000" w:csb0="0004001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34" w:rsidRDefault="00285F34">
    <w:pPr>
      <w:pStyle w:val="a8"/>
      <w:framePr w:w="902" w:h="467" w:hRule="exact" w:wrap="around" w:vAnchor="text" w:hAnchor="page" w:x="1712" w:y="-52"/>
      <w:rPr>
        <w:rStyle w:val="a3"/>
        <w:rFonts w:ascii="宋体" w:hAnsi="宋体"/>
        <w:sz w:val="28"/>
        <w:szCs w:val="28"/>
      </w:rPr>
    </w:pPr>
    <w:r>
      <w:rPr>
        <w:rStyle w:val="a3"/>
        <w:rFonts w:ascii="宋体" w:hAnsi="宋体" w:hint="eastAsia"/>
        <w:sz w:val="28"/>
        <w:szCs w:val="28"/>
      </w:rPr>
      <w:t>—</w:t>
    </w:r>
    <w:r w:rsidR="00203D41">
      <w:rPr>
        <w:rFonts w:ascii="宋体" w:hAnsi="宋体"/>
        <w:sz w:val="28"/>
        <w:szCs w:val="28"/>
      </w:rPr>
      <w:fldChar w:fldCharType="begin"/>
    </w:r>
    <w:r>
      <w:rPr>
        <w:rStyle w:val="a3"/>
        <w:rFonts w:ascii="宋体" w:hAnsi="宋体"/>
        <w:sz w:val="28"/>
        <w:szCs w:val="28"/>
      </w:rPr>
      <w:instrText xml:space="preserve">PAGE  </w:instrText>
    </w:r>
    <w:r w:rsidR="00203D41">
      <w:rPr>
        <w:rFonts w:ascii="宋体" w:hAnsi="宋体"/>
        <w:sz w:val="28"/>
        <w:szCs w:val="28"/>
      </w:rPr>
      <w:fldChar w:fldCharType="separate"/>
    </w:r>
    <w:r w:rsidR="006813E3">
      <w:rPr>
        <w:rStyle w:val="a3"/>
        <w:rFonts w:ascii="宋体" w:hAnsi="宋体"/>
        <w:noProof/>
        <w:sz w:val="28"/>
        <w:szCs w:val="28"/>
      </w:rPr>
      <w:t>2</w:t>
    </w:r>
    <w:r w:rsidR="00203D41">
      <w:rPr>
        <w:rFonts w:ascii="宋体" w:hAnsi="宋体"/>
        <w:sz w:val="28"/>
        <w:szCs w:val="28"/>
      </w:rPr>
      <w:fldChar w:fldCharType="end"/>
    </w:r>
    <w:r>
      <w:rPr>
        <w:rStyle w:val="a3"/>
        <w:rFonts w:ascii="宋体" w:hAnsi="宋体" w:hint="eastAsia"/>
        <w:sz w:val="28"/>
        <w:szCs w:val="28"/>
      </w:rPr>
      <w:t>—</w:t>
    </w:r>
  </w:p>
  <w:p w:rsidR="00285F34" w:rsidRDefault="00285F3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34" w:rsidRDefault="00285F34">
    <w:pPr>
      <w:pStyle w:val="a8"/>
      <w:framePr w:w="1109" w:h="629" w:hRule="exact" w:wrap="around" w:vAnchor="text" w:hAnchor="page" w:x="9301" w:y="-86"/>
      <w:rPr>
        <w:rStyle w:val="a3"/>
        <w:rFonts w:ascii="宋体" w:hAnsi="宋体"/>
        <w:sz w:val="28"/>
        <w:szCs w:val="28"/>
      </w:rPr>
    </w:pPr>
    <w:r>
      <w:rPr>
        <w:rStyle w:val="a3"/>
        <w:rFonts w:ascii="宋体" w:hAnsi="宋体" w:hint="eastAsia"/>
        <w:sz w:val="28"/>
        <w:szCs w:val="28"/>
      </w:rPr>
      <w:t>—</w:t>
    </w:r>
    <w:r w:rsidR="00203D41">
      <w:rPr>
        <w:rFonts w:ascii="宋体" w:hAnsi="宋体"/>
        <w:sz w:val="28"/>
        <w:szCs w:val="28"/>
      </w:rPr>
      <w:fldChar w:fldCharType="begin"/>
    </w:r>
    <w:r>
      <w:rPr>
        <w:rStyle w:val="a3"/>
        <w:rFonts w:ascii="宋体" w:hAnsi="宋体"/>
        <w:sz w:val="28"/>
        <w:szCs w:val="28"/>
      </w:rPr>
      <w:instrText xml:space="preserve">PAGE  </w:instrText>
    </w:r>
    <w:r w:rsidR="00203D41">
      <w:rPr>
        <w:rFonts w:ascii="宋体" w:hAnsi="宋体"/>
        <w:sz w:val="28"/>
        <w:szCs w:val="28"/>
      </w:rPr>
      <w:fldChar w:fldCharType="separate"/>
    </w:r>
    <w:r w:rsidR="006813E3">
      <w:rPr>
        <w:rStyle w:val="a3"/>
        <w:rFonts w:ascii="宋体" w:hAnsi="宋体"/>
        <w:noProof/>
        <w:sz w:val="28"/>
        <w:szCs w:val="28"/>
      </w:rPr>
      <w:t>1</w:t>
    </w:r>
    <w:r w:rsidR="00203D41">
      <w:rPr>
        <w:rFonts w:ascii="宋体" w:hAnsi="宋体"/>
        <w:sz w:val="28"/>
        <w:szCs w:val="28"/>
      </w:rPr>
      <w:fldChar w:fldCharType="end"/>
    </w:r>
    <w:r>
      <w:rPr>
        <w:rStyle w:val="a3"/>
        <w:rFonts w:ascii="宋体" w:hAnsi="宋体" w:hint="eastAsia"/>
        <w:sz w:val="28"/>
        <w:szCs w:val="28"/>
      </w:rPr>
      <w:t>—</w:t>
    </w:r>
  </w:p>
  <w:p w:rsidR="00285F34" w:rsidRDefault="00285F34">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6C" w:rsidRDefault="00D00B6C">
      <w:r>
        <w:separator/>
      </w:r>
    </w:p>
  </w:footnote>
  <w:footnote w:type="continuationSeparator" w:id="0">
    <w:p w:rsidR="00D00B6C" w:rsidRDefault="00D00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34" w:rsidRDefault="00285F34">
    <w:pPr>
      <w:tabs>
        <w:tab w:val="left" w:pos="169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44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059DD"/>
    <w:rsid w:val="00014FEF"/>
    <w:rsid w:val="00015C95"/>
    <w:rsid w:val="00022884"/>
    <w:rsid w:val="00025E86"/>
    <w:rsid w:val="00030035"/>
    <w:rsid w:val="000354D5"/>
    <w:rsid w:val="000477A2"/>
    <w:rsid w:val="00053796"/>
    <w:rsid w:val="00057361"/>
    <w:rsid w:val="00063979"/>
    <w:rsid w:val="00066E65"/>
    <w:rsid w:val="00080E7A"/>
    <w:rsid w:val="00083E7E"/>
    <w:rsid w:val="00086890"/>
    <w:rsid w:val="00087816"/>
    <w:rsid w:val="00090481"/>
    <w:rsid w:val="000920B5"/>
    <w:rsid w:val="00093C71"/>
    <w:rsid w:val="00094E54"/>
    <w:rsid w:val="000A16A4"/>
    <w:rsid w:val="000A5182"/>
    <w:rsid w:val="000A68B4"/>
    <w:rsid w:val="000B7B65"/>
    <w:rsid w:val="000C4211"/>
    <w:rsid w:val="000D490D"/>
    <w:rsid w:val="000D7F91"/>
    <w:rsid w:val="000E45E1"/>
    <w:rsid w:val="00102AAF"/>
    <w:rsid w:val="00106EE6"/>
    <w:rsid w:val="00112062"/>
    <w:rsid w:val="00116662"/>
    <w:rsid w:val="001250CE"/>
    <w:rsid w:val="001270B4"/>
    <w:rsid w:val="001277C2"/>
    <w:rsid w:val="00131548"/>
    <w:rsid w:val="001344F7"/>
    <w:rsid w:val="00143FBB"/>
    <w:rsid w:val="0014724E"/>
    <w:rsid w:val="00154836"/>
    <w:rsid w:val="00154A96"/>
    <w:rsid w:val="00161765"/>
    <w:rsid w:val="0016594F"/>
    <w:rsid w:val="00171168"/>
    <w:rsid w:val="001859D0"/>
    <w:rsid w:val="0019435D"/>
    <w:rsid w:val="001A112B"/>
    <w:rsid w:val="001A1C8D"/>
    <w:rsid w:val="001A5930"/>
    <w:rsid w:val="001A7B96"/>
    <w:rsid w:val="001B53F2"/>
    <w:rsid w:val="001C2B12"/>
    <w:rsid w:val="001C549A"/>
    <w:rsid w:val="001C5C54"/>
    <w:rsid w:val="001D7561"/>
    <w:rsid w:val="001D7723"/>
    <w:rsid w:val="001E3E85"/>
    <w:rsid w:val="001E6C3D"/>
    <w:rsid w:val="001E72C2"/>
    <w:rsid w:val="001E73BB"/>
    <w:rsid w:val="001F0EA0"/>
    <w:rsid w:val="001F2A43"/>
    <w:rsid w:val="001F357E"/>
    <w:rsid w:val="001F45A8"/>
    <w:rsid w:val="00203D41"/>
    <w:rsid w:val="002054BD"/>
    <w:rsid w:val="0020563A"/>
    <w:rsid w:val="00206A07"/>
    <w:rsid w:val="00212B4C"/>
    <w:rsid w:val="00212DCD"/>
    <w:rsid w:val="0021327C"/>
    <w:rsid w:val="0021410C"/>
    <w:rsid w:val="00216B44"/>
    <w:rsid w:val="00217488"/>
    <w:rsid w:val="00230E99"/>
    <w:rsid w:val="002362DD"/>
    <w:rsid w:val="00240DA7"/>
    <w:rsid w:val="00244327"/>
    <w:rsid w:val="00256DBA"/>
    <w:rsid w:val="0025769D"/>
    <w:rsid w:val="002620EC"/>
    <w:rsid w:val="00267B37"/>
    <w:rsid w:val="0027195B"/>
    <w:rsid w:val="0027334D"/>
    <w:rsid w:val="002767EE"/>
    <w:rsid w:val="00285F34"/>
    <w:rsid w:val="00287260"/>
    <w:rsid w:val="0029045C"/>
    <w:rsid w:val="002953B9"/>
    <w:rsid w:val="00297FD2"/>
    <w:rsid w:val="002A0459"/>
    <w:rsid w:val="002A754A"/>
    <w:rsid w:val="002A77F4"/>
    <w:rsid w:val="002A7FE6"/>
    <w:rsid w:val="002B3956"/>
    <w:rsid w:val="002B5E09"/>
    <w:rsid w:val="002C2394"/>
    <w:rsid w:val="002C3BC5"/>
    <w:rsid w:val="002C5BF8"/>
    <w:rsid w:val="002C7D99"/>
    <w:rsid w:val="002D1562"/>
    <w:rsid w:val="002E2D59"/>
    <w:rsid w:val="002E576E"/>
    <w:rsid w:val="002E6381"/>
    <w:rsid w:val="002E7C1C"/>
    <w:rsid w:val="002F3E6E"/>
    <w:rsid w:val="002F7A17"/>
    <w:rsid w:val="00304F35"/>
    <w:rsid w:val="00312541"/>
    <w:rsid w:val="00320D2F"/>
    <w:rsid w:val="00323ACC"/>
    <w:rsid w:val="00331EC9"/>
    <w:rsid w:val="00337D69"/>
    <w:rsid w:val="00344C15"/>
    <w:rsid w:val="00346D82"/>
    <w:rsid w:val="00347944"/>
    <w:rsid w:val="00347B77"/>
    <w:rsid w:val="00347CD7"/>
    <w:rsid w:val="00351794"/>
    <w:rsid w:val="00356060"/>
    <w:rsid w:val="0035627E"/>
    <w:rsid w:val="00364728"/>
    <w:rsid w:val="00365BE6"/>
    <w:rsid w:val="0036674C"/>
    <w:rsid w:val="00367A69"/>
    <w:rsid w:val="0037072B"/>
    <w:rsid w:val="003728C4"/>
    <w:rsid w:val="003740AE"/>
    <w:rsid w:val="0037475E"/>
    <w:rsid w:val="00375632"/>
    <w:rsid w:val="003766AB"/>
    <w:rsid w:val="00382F7F"/>
    <w:rsid w:val="0038619B"/>
    <w:rsid w:val="00395552"/>
    <w:rsid w:val="003A26EC"/>
    <w:rsid w:val="003A28E9"/>
    <w:rsid w:val="003B2769"/>
    <w:rsid w:val="003B33C5"/>
    <w:rsid w:val="003B5CEE"/>
    <w:rsid w:val="003B7C03"/>
    <w:rsid w:val="003C45A5"/>
    <w:rsid w:val="003C510C"/>
    <w:rsid w:val="003F0064"/>
    <w:rsid w:val="003F3552"/>
    <w:rsid w:val="003F4871"/>
    <w:rsid w:val="00403397"/>
    <w:rsid w:val="00403B70"/>
    <w:rsid w:val="004077BF"/>
    <w:rsid w:val="00411969"/>
    <w:rsid w:val="00416C96"/>
    <w:rsid w:val="00417961"/>
    <w:rsid w:val="0042258E"/>
    <w:rsid w:val="00425E52"/>
    <w:rsid w:val="00431101"/>
    <w:rsid w:val="00431D06"/>
    <w:rsid w:val="00434F61"/>
    <w:rsid w:val="0043579E"/>
    <w:rsid w:val="00437D2B"/>
    <w:rsid w:val="004421AB"/>
    <w:rsid w:val="00442DE9"/>
    <w:rsid w:val="00445B67"/>
    <w:rsid w:val="00446D94"/>
    <w:rsid w:val="004477E3"/>
    <w:rsid w:val="00447A91"/>
    <w:rsid w:val="00451BF5"/>
    <w:rsid w:val="00454A99"/>
    <w:rsid w:val="004643E5"/>
    <w:rsid w:val="00467F8E"/>
    <w:rsid w:val="0047643D"/>
    <w:rsid w:val="00481452"/>
    <w:rsid w:val="0048523D"/>
    <w:rsid w:val="004A0BCA"/>
    <w:rsid w:val="004A17E3"/>
    <w:rsid w:val="004A1EDF"/>
    <w:rsid w:val="004A2383"/>
    <w:rsid w:val="004A61C1"/>
    <w:rsid w:val="004A6EDE"/>
    <w:rsid w:val="004B4FF7"/>
    <w:rsid w:val="004B519E"/>
    <w:rsid w:val="004B5F00"/>
    <w:rsid w:val="004C3491"/>
    <w:rsid w:val="004C350F"/>
    <w:rsid w:val="004C6D02"/>
    <w:rsid w:val="004C766B"/>
    <w:rsid w:val="004D60DE"/>
    <w:rsid w:val="004D67A5"/>
    <w:rsid w:val="004D7949"/>
    <w:rsid w:val="004E0658"/>
    <w:rsid w:val="004E11C2"/>
    <w:rsid w:val="004E1BA2"/>
    <w:rsid w:val="004E3495"/>
    <w:rsid w:val="004E3D81"/>
    <w:rsid w:val="00500C54"/>
    <w:rsid w:val="00503FC3"/>
    <w:rsid w:val="00504189"/>
    <w:rsid w:val="00511B5E"/>
    <w:rsid w:val="00515F2D"/>
    <w:rsid w:val="00516DAC"/>
    <w:rsid w:val="00517D31"/>
    <w:rsid w:val="00526A40"/>
    <w:rsid w:val="00535AE7"/>
    <w:rsid w:val="00537493"/>
    <w:rsid w:val="00547F98"/>
    <w:rsid w:val="00550E04"/>
    <w:rsid w:val="005532D6"/>
    <w:rsid w:val="00562ACB"/>
    <w:rsid w:val="005633AC"/>
    <w:rsid w:val="00575E39"/>
    <w:rsid w:val="005A6C22"/>
    <w:rsid w:val="005A7D13"/>
    <w:rsid w:val="005B5034"/>
    <w:rsid w:val="005B72A6"/>
    <w:rsid w:val="005C5930"/>
    <w:rsid w:val="005D3CC6"/>
    <w:rsid w:val="005D6C67"/>
    <w:rsid w:val="005D6FC5"/>
    <w:rsid w:val="005E0D2D"/>
    <w:rsid w:val="005F0F70"/>
    <w:rsid w:val="005F54C3"/>
    <w:rsid w:val="005F5C76"/>
    <w:rsid w:val="00605338"/>
    <w:rsid w:val="00606A9D"/>
    <w:rsid w:val="00607CF7"/>
    <w:rsid w:val="0061612E"/>
    <w:rsid w:val="006225AC"/>
    <w:rsid w:val="00634BD1"/>
    <w:rsid w:val="00640F57"/>
    <w:rsid w:val="0064294E"/>
    <w:rsid w:val="00643021"/>
    <w:rsid w:val="00652EEE"/>
    <w:rsid w:val="00655971"/>
    <w:rsid w:val="006614CB"/>
    <w:rsid w:val="00661DB1"/>
    <w:rsid w:val="00671A13"/>
    <w:rsid w:val="00672859"/>
    <w:rsid w:val="00674605"/>
    <w:rsid w:val="006762E6"/>
    <w:rsid w:val="0067700B"/>
    <w:rsid w:val="006813E3"/>
    <w:rsid w:val="00682244"/>
    <w:rsid w:val="006830AB"/>
    <w:rsid w:val="0069251E"/>
    <w:rsid w:val="006957F1"/>
    <w:rsid w:val="00697A48"/>
    <w:rsid w:val="006A1B05"/>
    <w:rsid w:val="006A2AD6"/>
    <w:rsid w:val="006A30EE"/>
    <w:rsid w:val="006A72AF"/>
    <w:rsid w:val="006B3072"/>
    <w:rsid w:val="006B3B49"/>
    <w:rsid w:val="006B3E8B"/>
    <w:rsid w:val="006B6569"/>
    <w:rsid w:val="006C2710"/>
    <w:rsid w:val="006E02DF"/>
    <w:rsid w:val="006E2D13"/>
    <w:rsid w:val="006F2E45"/>
    <w:rsid w:val="006F352E"/>
    <w:rsid w:val="00700D22"/>
    <w:rsid w:val="00705391"/>
    <w:rsid w:val="007070D0"/>
    <w:rsid w:val="0071169B"/>
    <w:rsid w:val="00723B89"/>
    <w:rsid w:val="00723E7D"/>
    <w:rsid w:val="007256D6"/>
    <w:rsid w:val="00736CDF"/>
    <w:rsid w:val="007444C0"/>
    <w:rsid w:val="00744C65"/>
    <w:rsid w:val="00746105"/>
    <w:rsid w:val="0074728F"/>
    <w:rsid w:val="0075195E"/>
    <w:rsid w:val="00753DC1"/>
    <w:rsid w:val="00756284"/>
    <w:rsid w:val="00757766"/>
    <w:rsid w:val="00767FB1"/>
    <w:rsid w:val="007704D7"/>
    <w:rsid w:val="0077521E"/>
    <w:rsid w:val="00782D2C"/>
    <w:rsid w:val="007831D8"/>
    <w:rsid w:val="00794884"/>
    <w:rsid w:val="00794921"/>
    <w:rsid w:val="007A0153"/>
    <w:rsid w:val="007A1F1B"/>
    <w:rsid w:val="007A40FA"/>
    <w:rsid w:val="007B3B12"/>
    <w:rsid w:val="007B3C85"/>
    <w:rsid w:val="007C43F9"/>
    <w:rsid w:val="007C76EE"/>
    <w:rsid w:val="007E11CB"/>
    <w:rsid w:val="007E2D89"/>
    <w:rsid w:val="007F26DF"/>
    <w:rsid w:val="007F55E0"/>
    <w:rsid w:val="00800AE3"/>
    <w:rsid w:val="00800FFF"/>
    <w:rsid w:val="008032AA"/>
    <w:rsid w:val="00810683"/>
    <w:rsid w:val="008153DF"/>
    <w:rsid w:val="00823262"/>
    <w:rsid w:val="00841403"/>
    <w:rsid w:val="00844ACA"/>
    <w:rsid w:val="00844C79"/>
    <w:rsid w:val="00855883"/>
    <w:rsid w:val="00857F29"/>
    <w:rsid w:val="00860825"/>
    <w:rsid w:val="00863937"/>
    <w:rsid w:val="008854A0"/>
    <w:rsid w:val="00885C0D"/>
    <w:rsid w:val="008931C7"/>
    <w:rsid w:val="00893C89"/>
    <w:rsid w:val="00897993"/>
    <w:rsid w:val="008A133D"/>
    <w:rsid w:val="008A19C5"/>
    <w:rsid w:val="008A7D0C"/>
    <w:rsid w:val="008B4C93"/>
    <w:rsid w:val="008C3AF4"/>
    <w:rsid w:val="008C5075"/>
    <w:rsid w:val="008D0384"/>
    <w:rsid w:val="008D0A41"/>
    <w:rsid w:val="008D35DB"/>
    <w:rsid w:val="008D42D5"/>
    <w:rsid w:val="008E442C"/>
    <w:rsid w:val="008E7319"/>
    <w:rsid w:val="008F5176"/>
    <w:rsid w:val="009015D2"/>
    <w:rsid w:val="00904C00"/>
    <w:rsid w:val="009106CB"/>
    <w:rsid w:val="00911FAD"/>
    <w:rsid w:val="00913108"/>
    <w:rsid w:val="00933AAE"/>
    <w:rsid w:val="00934616"/>
    <w:rsid w:val="00936535"/>
    <w:rsid w:val="00952D07"/>
    <w:rsid w:val="00955DEF"/>
    <w:rsid w:val="009579BA"/>
    <w:rsid w:val="00960A7B"/>
    <w:rsid w:val="00961469"/>
    <w:rsid w:val="00972C15"/>
    <w:rsid w:val="00973D6E"/>
    <w:rsid w:val="009750C9"/>
    <w:rsid w:val="00975859"/>
    <w:rsid w:val="0097726A"/>
    <w:rsid w:val="00986663"/>
    <w:rsid w:val="009877C6"/>
    <w:rsid w:val="00992007"/>
    <w:rsid w:val="009A0663"/>
    <w:rsid w:val="009A455D"/>
    <w:rsid w:val="009A7FC2"/>
    <w:rsid w:val="009B3794"/>
    <w:rsid w:val="009B3B22"/>
    <w:rsid w:val="009B4BC9"/>
    <w:rsid w:val="009C4E83"/>
    <w:rsid w:val="009E0016"/>
    <w:rsid w:val="009E4752"/>
    <w:rsid w:val="009F14E6"/>
    <w:rsid w:val="00A02180"/>
    <w:rsid w:val="00A05978"/>
    <w:rsid w:val="00A078DE"/>
    <w:rsid w:val="00A136F0"/>
    <w:rsid w:val="00A203C7"/>
    <w:rsid w:val="00A27505"/>
    <w:rsid w:val="00A40CF8"/>
    <w:rsid w:val="00A50BEE"/>
    <w:rsid w:val="00A53F96"/>
    <w:rsid w:val="00A57622"/>
    <w:rsid w:val="00A62BED"/>
    <w:rsid w:val="00A66FE3"/>
    <w:rsid w:val="00A67635"/>
    <w:rsid w:val="00A67DCE"/>
    <w:rsid w:val="00A751F0"/>
    <w:rsid w:val="00A8230C"/>
    <w:rsid w:val="00A94044"/>
    <w:rsid w:val="00A94CD8"/>
    <w:rsid w:val="00A95823"/>
    <w:rsid w:val="00A97E9D"/>
    <w:rsid w:val="00AA4527"/>
    <w:rsid w:val="00AA5178"/>
    <w:rsid w:val="00AB1873"/>
    <w:rsid w:val="00AB5859"/>
    <w:rsid w:val="00AD2026"/>
    <w:rsid w:val="00AD3F66"/>
    <w:rsid w:val="00AD7738"/>
    <w:rsid w:val="00AF5F93"/>
    <w:rsid w:val="00B0039A"/>
    <w:rsid w:val="00B01A0E"/>
    <w:rsid w:val="00B12E4E"/>
    <w:rsid w:val="00B14AFD"/>
    <w:rsid w:val="00B1721D"/>
    <w:rsid w:val="00B20D1C"/>
    <w:rsid w:val="00B32BD3"/>
    <w:rsid w:val="00B36970"/>
    <w:rsid w:val="00B4222E"/>
    <w:rsid w:val="00B42294"/>
    <w:rsid w:val="00B42A69"/>
    <w:rsid w:val="00B42DBF"/>
    <w:rsid w:val="00B547A6"/>
    <w:rsid w:val="00B613A9"/>
    <w:rsid w:val="00B74048"/>
    <w:rsid w:val="00B80EE3"/>
    <w:rsid w:val="00B830B2"/>
    <w:rsid w:val="00BA1E07"/>
    <w:rsid w:val="00BA4510"/>
    <w:rsid w:val="00BA775E"/>
    <w:rsid w:val="00BB5D67"/>
    <w:rsid w:val="00BD375D"/>
    <w:rsid w:val="00BD3F1F"/>
    <w:rsid w:val="00BD4A08"/>
    <w:rsid w:val="00BE1821"/>
    <w:rsid w:val="00BE765C"/>
    <w:rsid w:val="00BE7C05"/>
    <w:rsid w:val="00BF0DFE"/>
    <w:rsid w:val="00BF2EFA"/>
    <w:rsid w:val="00C01E3B"/>
    <w:rsid w:val="00C06E7B"/>
    <w:rsid w:val="00C06EE0"/>
    <w:rsid w:val="00C14D13"/>
    <w:rsid w:val="00C16959"/>
    <w:rsid w:val="00C26396"/>
    <w:rsid w:val="00C26FE0"/>
    <w:rsid w:val="00C3736A"/>
    <w:rsid w:val="00C403A1"/>
    <w:rsid w:val="00C4135D"/>
    <w:rsid w:val="00C44879"/>
    <w:rsid w:val="00C46D87"/>
    <w:rsid w:val="00C47AA9"/>
    <w:rsid w:val="00C51837"/>
    <w:rsid w:val="00C56766"/>
    <w:rsid w:val="00C57581"/>
    <w:rsid w:val="00C62263"/>
    <w:rsid w:val="00C6256C"/>
    <w:rsid w:val="00C6522B"/>
    <w:rsid w:val="00C70626"/>
    <w:rsid w:val="00C76E7E"/>
    <w:rsid w:val="00C81121"/>
    <w:rsid w:val="00C812D2"/>
    <w:rsid w:val="00C82B94"/>
    <w:rsid w:val="00C83338"/>
    <w:rsid w:val="00C872DB"/>
    <w:rsid w:val="00C9413F"/>
    <w:rsid w:val="00CA079D"/>
    <w:rsid w:val="00CA4DB4"/>
    <w:rsid w:val="00CA7FC9"/>
    <w:rsid w:val="00CB6D8B"/>
    <w:rsid w:val="00CB7693"/>
    <w:rsid w:val="00CC1D2A"/>
    <w:rsid w:val="00CC2675"/>
    <w:rsid w:val="00CC41F8"/>
    <w:rsid w:val="00CC5303"/>
    <w:rsid w:val="00CC5B31"/>
    <w:rsid w:val="00CC60F1"/>
    <w:rsid w:val="00CE23D1"/>
    <w:rsid w:val="00CF49CE"/>
    <w:rsid w:val="00CF7175"/>
    <w:rsid w:val="00D00B6C"/>
    <w:rsid w:val="00D13CD3"/>
    <w:rsid w:val="00D14818"/>
    <w:rsid w:val="00D20637"/>
    <w:rsid w:val="00D265E3"/>
    <w:rsid w:val="00D3040F"/>
    <w:rsid w:val="00D31DFF"/>
    <w:rsid w:val="00D31FC0"/>
    <w:rsid w:val="00D32EEF"/>
    <w:rsid w:val="00D3555E"/>
    <w:rsid w:val="00D4157A"/>
    <w:rsid w:val="00D52848"/>
    <w:rsid w:val="00D55320"/>
    <w:rsid w:val="00D55589"/>
    <w:rsid w:val="00D6168F"/>
    <w:rsid w:val="00D7123C"/>
    <w:rsid w:val="00D8274D"/>
    <w:rsid w:val="00D911F4"/>
    <w:rsid w:val="00D9716E"/>
    <w:rsid w:val="00DA0A4B"/>
    <w:rsid w:val="00DA469F"/>
    <w:rsid w:val="00DB2BDC"/>
    <w:rsid w:val="00DB747C"/>
    <w:rsid w:val="00DC3935"/>
    <w:rsid w:val="00DC3E63"/>
    <w:rsid w:val="00DC5AFC"/>
    <w:rsid w:val="00DC74DF"/>
    <w:rsid w:val="00DC7F70"/>
    <w:rsid w:val="00DD182D"/>
    <w:rsid w:val="00DD1B9F"/>
    <w:rsid w:val="00DD598C"/>
    <w:rsid w:val="00DE1331"/>
    <w:rsid w:val="00DE544E"/>
    <w:rsid w:val="00DE669C"/>
    <w:rsid w:val="00DF08FB"/>
    <w:rsid w:val="00DF17C7"/>
    <w:rsid w:val="00DF3AFD"/>
    <w:rsid w:val="00DF4427"/>
    <w:rsid w:val="00E20536"/>
    <w:rsid w:val="00E20FBE"/>
    <w:rsid w:val="00E2195E"/>
    <w:rsid w:val="00E300B5"/>
    <w:rsid w:val="00E337B3"/>
    <w:rsid w:val="00E35B3E"/>
    <w:rsid w:val="00E430F5"/>
    <w:rsid w:val="00E4618D"/>
    <w:rsid w:val="00E47133"/>
    <w:rsid w:val="00E52472"/>
    <w:rsid w:val="00E545CD"/>
    <w:rsid w:val="00E579D5"/>
    <w:rsid w:val="00E60A4F"/>
    <w:rsid w:val="00E72234"/>
    <w:rsid w:val="00E75C1C"/>
    <w:rsid w:val="00E82548"/>
    <w:rsid w:val="00E85E12"/>
    <w:rsid w:val="00E91910"/>
    <w:rsid w:val="00E92B24"/>
    <w:rsid w:val="00E949B2"/>
    <w:rsid w:val="00E974A5"/>
    <w:rsid w:val="00E97DDF"/>
    <w:rsid w:val="00EA11E6"/>
    <w:rsid w:val="00EB407B"/>
    <w:rsid w:val="00EB7F93"/>
    <w:rsid w:val="00EC4643"/>
    <w:rsid w:val="00ED25F6"/>
    <w:rsid w:val="00ED5D47"/>
    <w:rsid w:val="00ED7B09"/>
    <w:rsid w:val="00EF4BE0"/>
    <w:rsid w:val="00F037C2"/>
    <w:rsid w:val="00F04E8E"/>
    <w:rsid w:val="00F061AC"/>
    <w:rsid w:val="00F06224"/>
    <w:rsid w:val="00F07E84"/>
    <w:rsid w:val="00F13CDC"/>
    <w:rsid w:val="00F14A69"/>
    <w:rsid w:val="00F2234B"/>
    <w:rsid w:val="00F22608"/>
    <w:rsid w:val="00F24E98"/>
    <w:rsid w:val="00F2533D"/>
    <w:rsid w:val="00F27081"/>
    <w:rsid w:val="00F31253"/>
    <w:rsid w:val="00F40A67"/>
    <w:rsid w:val="00F422D6"/>
    <w:rsid w:val="00F435FD"/>
    <w:rsid w:val="00F509F6"/>
    <w:rsid w:val="00F52E67"/>
    <w:rsid w:val="00F53DF8"/>
    <w:rsid w:val="00F63A62"/>
    <w:rsid w:val="00F65E36"/>
    <w:rsid w:val="00F66302"/>
    <w:rsid w:val="00F7258E"/>
    <w:rsid w:val="00F72B7F"/>
    <w:rsid w:val="00F83A51"/>
    <w:rsid w:val="00F8499E"/>
    <w:rsid w:val="00F87955"/>
    <w:rsid w:val="00F90D90"/>
    <w:rsid w:val="00F91C08"/>
    <w:rsid w:val="00F94D90"/>
    <w:rsid w:val="00F9623F"/>
    <w:rsid w:val="00FA0F56"/>
    <w:rsid w:val="00FA1A30"/>
    <w:rsid w:val="00FB02B4"/>
    <w:rsid w:val="00FB3843"/>
    <w:rsid w:val="00FB51D0"/>
    <w:rsid w:val="00FB51E7"/>
    <w:rsid w:val="00FB5E31"/>
    <w:rsid w:val="00FB62DD"/>
    <w:rsid w:val="00FE4D19"/>
    <w:rsid w:val="00FE7AC6"/>
    <w:rsid w:val="00FF1689"/>
    <w:rsid w:val="00FF19DB"/>
    <w:rsid w:val="00FF6491"/>
    <w:rsid w:val="18065BF6"/>
    <w:rsid w:val="1B890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69"/>
    <w:pPr>
      <w:widowControl w:val="0"/>
      <w:jc w:val="both"/>
    </w:pPr>
    <w:rPr>
      <w:kern w:val="2"/>
      <w:sz w:val="21"/>
      <w:szCs w:val="24"/>
    </w:rPr>
  </w:style>
  <w:style w:type="paragraph" w:styleId="1">
    <w:name w:val="heading 1"/>
    <w:basedOn w:val="a"/>
    <w:next w:val="a"/>
    <w:link w:val="1Char"/>
    <w:qFormat/>
    <w:rsid w:val="00B74048"/>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4D60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6569"/>
  </w:style>
  <w:style w:type="character" w:styleId="a4">
    <w:name w:val="Strong"/>
    <w:uiPriority w:val="22"/>
    <w:qFormat/>
    <w:rsid w:val="006B6569"/>
    <w:rPr>
      <w:b/>
      <w:bCs/>
    </w:rPr>
  </w:style>
  <w:style w:type="paragraph" w:styleId="a5">
    <w:name w:val="Date"/>
    <w:basedOn w:val="a"/>
    <w:next w:val="a"/>
    <w:rsid w:val="006B6569"/>
    <w:pPr>
      <w:ind w:leftChars="2500" w:left="100"/>
    </w:pPr>
  </w:style>
  <w:style w:type="paragraph" w:styleId="a6">
    <w:name w:val="header"/>
    <w:basedOn w:val="a"/>
    <w:rsid w:val="006B656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B6569"/>
    <w:pPr>
      <w:widowControl/>
      <w:spacing w:before="100" w:beforeAutospacing="1" w:after="100" w:afterAutospacing="1"/>
      <w:jc w:val="left"/>
    </w:pPr>
    <w:rPr>
      <w:rFonts w:ascii="宋体" w:hAnsi="宋体" w:cs="宋体"/>
      <w:kern w:val="0"/>
      <w:sz w:val="24"/>
    </w:rPr>
  </w:style>
  <w:style w:type="paragraph" w:styleId="a8">
    <w:name w:val="footer"/>
    <w:basedOn w:val="a"/>
    <w:link w:val="Char"/>
    <w:uiPriority w:val="99"/>
    <w:qFormat/>
    <w:rsid w:val="006B6569"/>
    <w:pPr>
      <w:tabs>
        <w:tab w:val="center" w:pos="4153"/>
        <w:tab w:val="right" w:pos="8306"/>
      </w:tabs>
      <w:snapToGrid w:val="0"/>
      <w:jc w:val="left"/>
    </w:pPr>
    <w:rPr>
      <w:sz w:val="18"/>
      <w:szCs w:val="18"/>
    </w:rPr>
  </w:style>
  <w:style w:type="paragraph" w:styleId="a9">
    <w:name w:val="Balloon Text"/>
    <w:basedOn w:val="a"/>
    <w:link w:val="Char0"/>
    <w:qFormat/>
    <w:rsid w:val="006B6569"/>
    <w:rPr>
      <w:sz w:val="18"/>
      <w:szCs w:val="18"/>
    </w:rPr>
  </w:style>
  <w:style w:type="paragraph" w:customStyle="1" w:styleId="style1">
    <w:name w:val="style1"/>
    <w:basedOn w:val="a"/>
    <w:rsid w:val="006B6569"/>
    <w:pPr>
      <w:widowControl/>
      <w:spacing w:before="100" w:beforeAutospacing="1" w:after="100" w:afterAutospacing="1"/>
      <w:jc w:val="left"/>
    </w:pPr>
    <w:rPr>
      <w:rFonts w:ascii="宋体" w:hAnsi="宋体" w:cs="宋体"/>
      <w:b/>
      <w:bCs/>
      <w:kern w:val="0"/>
      <w:sz w:val="27"/>
      <w:szCs w:val="27"/>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B6569"/>
    <w:pPr>
      <w:widowControl/>
      <w:spacing w:after="160" w:line="240" w:lineRule="exact"/>
      <w:jc w:val="left"/>
    </w:pPr>
    <w:rPr>
      <w:rFonts w:ascii="Verdana" w:eastAsia="仿宋_GB2312" w:hAnsi="Verdana"/>
      <w:kern w:val="0"/>
      <w:sz w:val="24"/>
      <w:szCs w:val="20"/>
      <w:lang w:eastAsia="en-US"/>
    </w:rPr>
  </w:style>
  <w:style w:type="paragraph" w:customStyle="1" w:styleId="p16">
    <w:name w:val="p16"/>
    <w:basedOn w:val="a"/>
    <w:rsid w:val="006B6569"/>
    <w:pPr>
      <w:widowControl/>
      <w:spacing w:before="100" w:after="100"/>
      <w:jc w:val="left"/>
    </w:pPr>
    <w:rPr>
      <w:rFonts w:ascii="宋体" w:hAnsi="宋体" w:cs="宋体"/>
      <w:kern w:val="0"/>
      <w:sz w:val="24"/>
    </w:rPr>
  </w:style>
  <w:style w:type="paragraph" w:styleId="aa">
    <w:name w:val="No Spacing"/>
    <w:qFormat/>
    <w:rsid w:val="006B6569"/>
    <w:pPr>
      <w:adjustRightInd w:val="0"/>
      <w:snapToGrid w:val="0"/>
    </w:pPr>
    <w:rPr>
      <w:rFonts w:ascii="Tahoma" w:eastAsia="微软雅黑" w:hAnsi="Tahoma"/>
      <w:sz w:val="22"/>
      <w:szCs w:val="22"/>
    </w:rPr>
  </w:style>
  <w:style w:type="table" w:customStyle="1" w:styleId="10">
    <w:name w:val="网格型1"/>
    <w:basedOn w:val="a1"/>
    <w:rsid w:val="006B6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rsid w:val="006B65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74048"/>
    <w:rPr>
      <w:b/>
      <w:bCs/>
      <w:kern w:val="44"/>
      <w:sz w:val="44"/>
      <w:szCs w:val="44"/>
    </w:rPr>
  </w:style>
  <w:style w:type="character" w:customStyle="1" w:styleId="3Char">
    <w:name w:val="标题 3 Char"/>
    <w:basedOn w:val="a0"/>
    <w:link w:val="3"/>
    <w:semiHidden/>
    <w:rsid w:val="004D60DE"/>
    <w:rPr>
      <w:b/>
      <w:bCs/>
      <w:kern w:val="2"/>
      <w:sz w:val="32"/>
      <w:szCs w:val="32"/>
    </w:rPr>
  </w:style>
  <w:style w:type="character" w:customStyle="1" w:styleId="Char0">
    <w:name w:val="批注框文本 Char"/>
    <w:basedOn w:val="a0"/>
    <w:link w:val="a9"/>
    <w:rsid w:val="00E35B3E"/>
    <w:rPr>
      <w:kern w:val="2"/>
      <w:sz w:val="18"/>
      <w:szCs w:val="18"/>
    </w:rPr>
  </w:style>
  <w:style w:type="character" w:customStyle="1" w:styleId="Char">
    <w:name w:val="页脚 Char"/>
    <w:basedOn w:val="a0"/>
    <w:link w:val="a8"/>
    <w:uiPriority w:val="99"/>
    <w:rsid w:val="00E35B3E"/>
    <w:rPr>
      <w:kern w:val="2"/>
      <w:sz w:val="18"/>
      <w:szCs w:val="18"/>
    </w:rPr>
  </w:style>
  <w:style w:type="paragraph" w:styleId="ac">
    <w:name w:val="List Paragraph"/>
    <w:basedOn w:val="a"/>
    <w:uiPriority w:val="99"/>
    <w:qFormat/>
    <w:rsid w:val="00B42A69"/>
    <w:pPr>
      <w:ind w:firstLineChars="200" w:firstLine="420"/>
    </w:pPr>
  </w:style>
  <w:style w:type="paragraph" w:styleId="ad">
    <w:name w:val="Body Text"/>
    <w:basedOn w:val="a"/>
    <w:link w:val="Char1"/>
    <w:rsid w:val="00090481"/>
    <w:pPr>
      <w:autoSpaceDE w:val="0"/>
      <w:autoSpaceDN w:val="0"/>
      <w:adjustRightInd w:val="0"/>
      <w:spacing w:line="304" w:lineRule="atLeast"/>
      <w:jc w:val="left"/>
    </w:pPr>
    <w:rPr>
      <w:rFonts w:ascii="仿宋_GB2312" w:eastAsia="仿宋_GB2312"/>
      <w:color w:val="000000"/>
      <w:kern w:val="0"/>
      <w:sz w:val="32"/>
      <w:szCs w:val="20"/>
    </w:rPr>
  </w:style>
  <w:style w:type="character" w:customStyle="1" w:styleId="Char1">
    <w:name w:val="正文文本 Char"/>
    <w:basedOn w:val="a0"/>
    <w:link w:val="ad"/>
    <w:rsid w:val="00090481"/>
    <w:rPr>
      <w:rFonts w:ascii="仿宋_GB2312" w:eastAsia="仿宋_GB2312"/>
      <w:color w:val="000000"/>
      <w:sz w:val="32"/>
    </w:rPr>
  </w:style>
</w:styles>
</file>

<file path=word/webSettings.xml><?xml version="1.0" encoding="utf-8"?>
<w:webSettings xmlns:r="http://schemas.openxmlformats.org/officeDocument/2006/relationships" xmlns:w="http://schemas.openxmlformats.org/wordprocessingml/2006/main">
  <w:divs>
    <w:div w:id="33240104">
      <w:bodyDiv w:val="1"/>
      <w:marLeft w:val="0"/>
      <w:marRight w:val="0"/>
      <w:marTop w:val="0"/>
      <w:marBottom w:val="0"/>
      <w:divBdr>
        <w:top w:val="none" w:sz="0" w:space="0" w:color="auto"/>
        <w:left w:val="none" w:sz="0" w:space="0" w:color="auto"/>
        <w:bottom w:val="none" w:sz="0" w:space="0" w:color="auto"/>
        <w:right w:val="none" w:sz="0" w:space="0" w:color="auto"/>
      </w:divBdr>
    </w:div>
    <w:div w:id="273706270">
      <w:bodyDiv w:val="1"/>
      <w:marLeft w:val="0"/>
      <w:marRight w:val="0"/>
      <w:marTop w:val="0"/>
      <w:marBottom w:val="0"/>
      <w:divBdr>
        <w:top w:val="none" w:sz="0" w:space="0" w:color="auto"/>
        <w:left w:val="none" w:sz="0" w:space="0" w:color="auto"/>
        <w:bottom w:val="none" w:sz="0" w:space="0" w:color="auto"/>
        <w:right w:val="none" w:sz="0" w:space="0" w:color="auto"/>
      </w:divBdr>
    </w:div>
    <w:div w:id="10959749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59D20F-EA69-4E70-9D29-A00ADC48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227</Words>
  <Characters>1295</Characters>
  <Application>Microsoft Office Word</Application>
  <DocSecurity>0</DocSecurity>
  <Lines>10</Lines>
  <Paragraphs>3</Paragraphs>
  <ScaleCrop>false</ScaleCrop>
  <Company>Lenovo</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南文体新〔2012〕  号                 签发人：吴佳和</dc:title>
  <dc:creator>wys</dc:creator>
  <cp:lastModifiedBy>Administrator</cp:lastModifiedBy>
  <cp:revision>50</cp:revision>
  <cp:lastPrinted>2021-03-02T00:34:00Z</cp:lastPrinted>
  <dcterms:created xsi:type="dcterms:W3CDTF">2021-01-21T01:40:00Z</dcterms:created>
  <dcterms:modified xsi:type="dcterms:W3CDTF">2021-03-03T03:31:00Z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