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D120A" w:rsidRPr="00062918" w:rsidRDefault="002D120A" w:rsidP="00735FB6">
      <w:pPr>
        <w:adjustRightInd w:val="0"/>
        <w:snapToGrid w:val="0"/>
        <w:spacing w:line="560" w:lineRule="exact"/>
        <w:jc w:val="center"/>
        <w:rPr>
          <w:rFonts w:ascii="仿宋_GB2312" w:eastAsia="仿宋_GB2312" w:hAnsi="Calibri" w:cs="Times New Roman"/>
          <w:color w:val="000000"/>
          <w:sz w:val="32"/>
        </w:rPr>
      </w:pPr>
      <w:r w:rsidRPr="00062918">
        <w:rPr>
          <w:rFonts w:ascii="仿宋_GB2312" w:eastAsia="仿宋_GB2312" w:hAnsi="Calibri" w:cs="Times New Roman" w:hint="eastAsia"/>
          <w:color w:val="000000"/>
          <w:sz w:val="32"/>
        </w:rPr>
        <w:t>南文</w:t>
      </w:r>
      <w:r w:rsidR="00626F43">
        <w:rPr>
          <w:rFonts w:ascii="仿宋_GB2312" w:eastAsia="仿宋_GB2312" w:hAnsi="Calibri" w:cs="Times New Roman" w:hint="eastAsia"/>
          <w:color w:val="000000"/>
          <w:sz w:val="32"/>
        </w:rPr>
        <w:t>体</w:t>
      </w:r>
      <w:r w:rsidR="00CF3B06">
        <w:rPr>
          <w:rFonts w:ascii="仿宋_GB2312" w:eastAsia="仿宋_GB2312" w:hAnsi="Calibri" w:cs="Times New Roman" w:hint="eastAsia"/>
          <w:color w:val="000000"/>
          <w:sz w:val="32"/>
        </w:rPr>
        <w:t>旅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〔</w:t>
      </w:r>
      <w:r w:rsidR="00626F43">
        <w:rPr>
          <w:rFonts w:ascii="仿宋_GB2312" w:eastAsia="仿宋_GB2312" w:hAnsi="Calibri" w:cs="Times New Roman" w:hint="eastAsia"/>
          <w:color w:val="000000"/>
          <w:sz w:val="32"/>
        </w:rPr>
        <w:t>2020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〕</w:t>
      </w:r>
      <w:r w:rsidR="00DE3BB4">
        <w:rPr>
          <w:rFonts w:ascii="仿宋_GB2312" w:eastAsia="仿宋_GB2312" w:hAnsi="Calibri" w:cs="Times New Roman" w:hint="eastAsia"/>
          <w:color w:val="000000"/>
          <w:sz w:val="32"/>
        </w:rPr>
        <w:t>61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号</w:t>
      </w:r>
    </w:p>
    <w:p w:rsidR="002A427E" w:rsidRDefault="002A427E" w:rsidP="00EC01B5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</w:p>
    <w:p w:rsidR="00DE3BB4" w:rsidRDefault="00DE3BB4" w:rsidP="00735FB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E3B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南安市文化体育和旅游局关于</w:t>
      </w:r>
    </w:p>
    <w:p w:rsidR="00DE3BB4" w:rsidRPr="00DE3BB4" w:rsidRDefault="00DE3BB4" w:rsidP="00EC01B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E3B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做好2020年体育场地调查工作的通知</w:t>
      </w:r>
    </w:p>
    <w:p w:rsidR="00EC01B5" w:rsidRDefault="00EC01B5" w:rsidP="00EC01B5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int="eastAsia"/>
          <w:sz w:val="32"/>
          <w:szCs w:val="32"/>
        </w:rPr>
        <w:t>各乡镇（街道）文化体育服务站，雪峰开发区社会事务办</w:t>
      </w:r>
      <w:r w:rsidRPr="00DE3BB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E3BB4" w:rsidRPr="00DE3BB4" w:rsidRDefault="00DE3BB4" w:rsidP="00735F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根据福建省体育局《关于做好2020年体育场地调查工作的通知》（闽体</w:t>
      </w:r>
      <w:r w:rsidRPr="00DE3BB4">
        <w:rPr>
          <w:rFonts w:ascii="仿宋_GB2312" w:eastAsia="仿宋_GB2312" w:hAnsi="Times New Roman" w:hint="eastAsia"/>
          <w:sz w:val="32"/>
          <w:szCs w:val="32"/>
        </w:rPr>
        <w:t>〔2020〕</w:t>
      </w:r>
      <w:r w:rsidRPr="00DE3BB4">
        <w:rPr>
          <w:rFonts w:ascii="仿宋_GB2312" w:eastAsia="仿宋_GB2312" w:hAnsi="仿宋_GB2312" w:cs="仿宋_GB2312" w:hint="eastAsia"/>
          <w:sz w:val="32"/>
          <w:szCs w:val="32"/>
        </w:rPr>
        <w:t>13号）和《泉州市体育局关于做好2020年体育场地调查工作的通知》（泉体</w:t>
      </w:r>
      <w:r w:rsidRPr="00DE3BB4">
        <w:rPr>
          <w:rFonts w:ascii="仿宋_GB2312" w:eastAsia="仿宋_GB2312" w:hAnsi="Times New Roman" w:hint="eastAsia"/>
          <w:sz w:val="32"/>
          <w:szCs w:val="32"/>
        </w:rPr>
        <w:t>〔2020〕</w:t>
      </w:r>
      <w:r w:rsidRPr="00DE3BB4">
        <w:rPr>
          <w:rFonts w:ascii="仿宋_GB2312" w:eastAsia="仿宋_GB2312" w:hAnsi="仿宋_GB2312" w:cs="仿宋_GB2312" w:hint="eastAsia"/>
          <w:sz w:val="32"/>
          <w:szCs w:val="32"/>
        </w:rPr>
        <w:t>22号）要求，需在2019年体育场地统计调查工作的基础上，认真组织开展2020年体育场地统计调查工作。具体工作要求如下：</w:t>
      </w:r>
    </w:p>
    <w:p w:rsidR="00DE3BB4" w:rsidRPr="00DE3BB4" w:rsidRDefault="00DE3BB4" w:rsidP="00EC01B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一、2020年场地调查数据报送截止时点为5月15日，调查标准时点为2019年12月31日，调查登记时点指标为2019年12月31日数据，时期指标为2019年1月1日至12月31日数</w:t>
      </w:r>
      <w:r w:rsidRPr="00DE3BB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据。</w:t>
      </w:r>
    </w:p>
    <w:p w:rsidR="00DE3BB4" w:rsidRPr="00DE3BB4" w:rsidRDefault="00DE3BB4" w:rsidP="00EC01B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hyperlink r:id="rId7" w:history="1">
        <w:r w:rsidRPr="00DE3BB4">
          <w:rPr>
            <w:rFonts w:ascii="仿宋_GB2312" w:eastAsia="仿宋_GB2312" w:hAnsi="仿宋_GB2312" w:cs="仿宋_GB2312" w:hint="eastAsia"/>
            <w:sz w:val="32"/>
            <w:szCs w:val="32"/>
          </w:rPr>
          <w:t>鉴于近阶段乡镇工作任务繁重且此次场地调查时间紧任务重，市文体旅局将派工作人员到现场进行场地录入工作，</w:t>
        </w:r>
      </w:hyperlink>
      <w:r w:rsidRPr="00DE3BB4">
        <w:rPr>
          <w:rFonts w:ascii="仿宋_GB2312" w:eastAsia="仿宋_GB2312" w:hAnsi="仿宋_GB2312" w:cs="仿宋_GB2312" w:hint="eastAsia"/>
          <w:sz w:val="32"/>
          <w:szCs w:val="32"/>
        </w:rPr>
        <w:t>请通知辖区内行政村（社区）负责人做好配合调查工作。</w:t>
      </w:r>
    </w:p>
    <w:p w:rsidR="00D52E86" w:rsidRDefault="00DE3BB4" w:rsidP="00D52E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三、请各乡镇（街道）于4月23日下午下班前</w:t>
      </w:r>
      <w:hyperlink r:id="rId8" w:history="1">
        <w:r w:rsidRPr="00DE3BB4">
          <w:rPr>
            <w:rFonts w:ascii="仿宋_GB2312" w:eastAsia="仿宋_GB2312" w:hAnsi="仿宋_GB2312" w:cs="仿宋_GB2312" w:hint="eastAsia"/>
            <w:sz w:val="32"/>
            <w:szCs w:val="32"/>
          </w:rPr>
          <w:t>将2019年辖区内新增体育场地名单发送至86373628@163.com，联系人：黄丽农，联系电话：86373628</w:t>
        </w:r>
      </w:hyperlink>
      <w:r w:rsidRPr="00DE3BB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B76D1" w:rsidRDefault="003B76D1" w:rsidP="003B76D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3B76D1">
      <w:pPr>
        <w:adjustRightInd w:val="0"/>
        <w:snapToGrid w:val="0"/>
        <w:spacing w:line="560" w:lineRule="exact"/>
        <w:ind w:leftChars="304" w:left="1918" w:hangingChars="400" w:hanging="128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附件：1.泉州市体育局关于做好2020年体育场地调查工作</w:t>
      </w:r>
      <w:bookmarkStart w:id="0" w:name="_GoBack"/>
      <w:bookmarkEnd w:id="0"/>
      <w:r w:rsidRPr="00DE3BB4">
        <w:rPr>
          <w:rFonts w:ascii="仿宋_GB2312" w:eastAsia="仿宋_GB2312" w:hAnsi="仿宋_GB2312" w:cs="仿宋_GB2312" w:hint="eastAsia"/>
          <w:sz w:val="32"/>
          <w:szCs w:val="32"/>
        </w:rPr>
        <w:t>的通知</w:t>
      </w:r>
    </w:p>
    <w:p w:rsidR="00DE3BB4" w:rsidRPr="00DE3BB4" w:rsidRDefault="00DE3BB4" w:rsidP="00EC01B5">
      <w:pPr>
        <w:adjustRightInd w:val="0"/>
        <w:snapToGrid w:val="0"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2.新增体育场地名单</w:t>
      </w:r>
    </w:p>
    <w:p w:rsidR="00DE3BB4" w:rsidRPr="00DE3BB4" w:rsidRDefault="00DE3BB4" w:rsidP="00EC01B5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ind w:firstLineChars="1600" w:firstLine="512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ind w:right="480" w:firstLineChars="1100" w:firstLine="35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sz w:val="32"/>
          <w:szCs w:val="32"/>
        </w:rPr>
        <w:t>南安市文化体育和旅游局</w:t>
      </w:r>
    </w:p>
    <w:p w:rsidR="00DE3BB4" w:rsidRPr="00DE3BB4" w:rsidRDefault="00EC01B5" w:rsidP="00EC01B5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</w:t>
      </w:r>
      <w:r w:rsidR="00DE3BB4" w:rsidRPr="00DE3BB4">
        <w:rPr>
          <w:rFonts w:ascii="仿宋_GB2312" w:eastAsia="仿宋_GB2312" w:hAnsi="Times New Roman" w:hint="eastAsia"/>
          <w:sz w:val="32"/>
          <w:szCs w:val="32"/>
        </w:rPr>
        <w:t>2020</w:t>
      </w:r>
      <w:r w:rsidR="00DE3BB4" w:rsidRPr="00DE3BB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E3BB4" w:rsidRPr="00DE3BB4">
        <w:rPr>
          <w:rFonts w:ascii="仿宋_GB2312" w:eastAsia="仿宋_GB2312" w:hAnsi="Times New Roman" w:hint="eastAsia"/>
          <w:sz w:val="32"/>
          <w:szCs w:val="32"/>
        </w:rPr>
        <w:t>4</w:t>
      </w:r>
      <w:r w:rsidR="00DE3BB4" w:rsidRPr="00DE3BB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E3BB4" w:rsidRPr="00DE3BB4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 w:rsidR="00DE3BB4" w:rsidRPr="00DE3BB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52E86" w:rsidP="00D52E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</w:t>
      </w:r>
      <w:r w:rsidR="00735FB6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公开）</w:t>
      </w: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533DEF" w:rsidRDefault="00DE3BB4" w:rsidP="00533DEF">
      <w:pPr>
        <w:adjustRightInd w:val="0"/>
        <w:snapToGrid w:val="0"/>
        <w:spacing w:line="560" w:lineRule="exact"/>
        <w:rPr>
          <w:rFonts w:ascii="黑体" w:eastAsia="黑体" w:hAnsi="仿宋_GB2312" w:cs="仿宋_GB2312"/>
          <w:sz w:val="32"/>
          <w:szCs w:val="32"/>
        </w:rPr>
      </w:pPr>
      <w:r w:rsidRPr="00533DEF">
        <w:rPr>
          <w:rFonts w:ascii="黑体" w:eastAsia="黑体" w:hAnsi="仿宋_GB2312" w:cs="仿宋_GB2312" w:hint="eastAsia"/>
          <w:sz w:val="32"/>
          <w:szCs w:val="32"/>
        </w:rPr>
        <w:lastRenderedPageBreak/>
        <w:t>附件1</w:t>
      </w:r>
    </w:p>
    <w:p w:rsidR="00533DEF" w:rsidRPr="00533DEF" w:rsidRDefault="00533DEF" w:rsidP="00533DE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3DEF">
        <w:rPr>
          <w:rFonts w:ascii="方正小标宋简体" w:eastAsia="方正小标宋简体" w:hint="eastAsia"/>
          <w:sz w:val="36"/>
          <w:szCs w:val="36"/>
        </w:rPr>
        <w:t>泉州市体育局关于</w:t>
      </w:r>
    </w:p>
    <w:p w:rsidR="00533DEF" w:rsidRPr="00533DEF" w:rsidRDefault="00533DEF" w:rsidP="00533DE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3DEF">
        <w:rPr>
          <w:rFonts w:ascii="方正小标宋简体" w:eastAsia="方正小标宋简体" w:hint="eastAsia"/>
          <w:sz w:val="36"/>
          <w:szCs w:val="36"/>
        </w:rPr>
        <w:t>做好2020年体育场地调查工作的通知</w:t>
      </w: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各县（市、区）文化体育和旅游局，晋江市体育局，泉州开发区社会事业局，泉州台商投资区教育文体旅游局：</w:t>
      </w:r>
    </w:p>
    <w:p w:rsidR="00533DEF" w:rsidRDefault="00533DEF" w:rsidP="00533DE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根据《福建省体育局关于做好2020年体育场地调查工作的通知》（闽体〔2020〕13号）要求，2020年泉州市体育场地统计调查（以下简称场地调查）是在2019年体育场地统计调查工作基础上，对全市范围内（军队和铁路系统除外）体育场地进行全面调查。请认真做好2020年场地调查，相关事项通知如下：</w:t>
      </w:r>
    </w:p>
    <w:p w:rsidR="00533DEF" w:rsidRDefault="00533DEF" w:rsidP="00533DE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一、请各县（市、区）体育主管部门结合本地区实际情况和工作基础，启动2020年场地调查工作。</w:t>
      </w:r>
    </w:p>
    <w:p w:rsidR="00533DEF" w:rsidRDefault="00533DEF" w:rsidP="00533DE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二、2020年场地调查数据报送截止时点为5月15日，2020年场地调查标准时点为2019年12月31日，调查登记时点指标填写2019年12月31日数据，时期指标填写2019年1月1日至12月31日数据。</w:t>
      </w:r>
    </w:p>
    <w:p w:rsidR="00533DEF" w:rsidRPr="00533DEF" w:rsidRDefault="00533DEF" w:rsidP="00533DE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三、请各县（市、区）体育主管部门根据此次场地调查报送截止时点安排工作计划，按时登陆体育场地常态普查系统，做好调查员任务分配工作，及时审核提交相关数据。加强对辖区内场地数据审核，对数据的真实性、准确性进行判断和分析，对可能存在的数据质量问题进行追溯和核实，确保数据真实可靠。</w:t>
      </w:r>
    </w:p>
    <w:p w:rsidR="00533DEF" w:rsidRPr="00533DEF" w:rsidRDefault="00533DEF" w:rsidP="00533DE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lastRenderedPageBreak/>
        <w:t>四、体育场地统计调查系统（电脑及手机APP端）配合 2020年场地调查工作已进行升级，原各级系统管理员和调查员用户名和密码保持不变，升级后的系统使用手册可登录系统后下载。</w:t>
      </w: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>联系人：吴柏慧，联系电话：22770568。</w:t>
      </w: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 xml:space="preserve"> </w:t>
      </w: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泉州市体育局</w:t>
      </w:r>
    </w:p>
    <w:p w:rsidR="00533DEF" w:rsidRPr="00533DEF" w:rsidRDefault="00533DEF" w:rsidP="00533DE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533DEF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533DEF">
        <w:rPr>
          <w:rFonts w:ascii="仿宋_GB2312" w:eastAsia="仿宋_GB2312" w:hint="eastAsia"/>
          <w:sz w:val="32"/>
          <w:szCs w:val="32"/>
        </w:rPr>
        <w:t>2020年4月8日</w:t>
      </w: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52E86" w:rsidRDefault="00DE3BB4" w:rsidP="00EC01B5">
      <w:pPr>
        <w:adjustRightInd w:val="0"/>
        <w:snapToGrid w:val="0"/>
        <w:spacing w:line="560" w:lineRule="exact"/>
        <w:rPr>
          <w:rFonts w:ascii="黑体" w:eastAsia="黑体" w:hAnsi="仿宋_GB2312" w:cs="仿宋_GB2312"/>
          <w:sz w:val="32"/>
          <w:szCs w:val="32"/>
        </w:rPr>
      </w:pPr>
      <w:r w:rsidRPr="00D52E86">
        <w:rPr>
          <w:rFonts w:ascii="黑体" w:eastAsia="黑体" w:hAnsi="仿宋_GB2312" w:cs="仿宋_GB2312" w:hint="eastAsia"/>
          <w:sz w:val="32"/>
          <w:szCs w:val="32"/>
        </w:rPr>
        <w:lastRenderedPageBreak/>
        <w:t>附件2</w:t>
      </w:r>
    </w:p>
    <w:p w:rsidR="00DE3BB4" w:rsidRPr="00D52E86" w:rsidRDefault="00DE3BB4" w:rsidP="00EC01B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仿宋_GB2312"/>
          <w:sz w:val="36"/>
          <w:szCs w:val="36"/>
        </w:rPr>
      </w:pPr>
      <w:r w:rsidRPr="00D52E86">
        <w:rPr>
          <w:rFonts w:ascii="方正小标宋简体" w:eastAsia="方正小标宋简体" w:hAnsi="华文楷体" w:cs="仿宋_GB2312" w:hint="eastAsia"/>
          <w:sz w:val="36"/>
          <w:szCs w:val="36"/>
        </w:rPr>
        <w:t>**乡镇（街道）新增体育场地名单</w:t>
      </w:r>
    </w:p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DE3BB4">
        <w:rPr>
          <w:rFonts w:ascii="仿宋_GB2312" w:eastAsia="仿宋_GB2312" w:hAnsi="仿宋_GB2312" w:cs="仿宋_GB2312" w:hint="eastAsia"/>
          <w:b/>
          <w:sz w:val="32"/>
          <w:szCs w:val="32"/>
        </w:rPr>
        <w:t>填报单位：</w:t>
      </w:r>
    </w:p>
    <w:tbl>
      <w:tblPr>
        <w:tblW w:w="932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08"/>
        <w:gridCol w:w="2409"/>
        <w:gridCol w:w="2097"/>
      </w:tblGrid>
      <w:tr w:rsidR="0000771A" w:rsidRPr="00DE3BB4" w:rsidTr="0000771A">
        <w:trPr>
          <w:trHeight w:val="1055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32"/>
                <w:szCs w:val="32"/>
              </w:rPr>
            </w:pPr>
            <w:r w:rsidRPr="00DE3BB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场地设施名称</w:t>
            </w: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32"/>
                <w:szCs w:val="32"/>
              </w:rPr>
            </w:pPr>
            <w:r w:rsidRPr="00DE3BB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所在地址</w:t>
            </w: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32"/>
                <w:szCs w:val="32"/>
              </w:rPr>
            </w:pPr>
            <w:r w:rsidRPr="00DE3BB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32"/>
                <w:szCs w:val="32"/>
              </w:rPr>
            </w:pPr>
            <w:r w:rsidRPr="00DE3BB4">
              <w:rPr>
                <w:rFonts w:ascii="仿宋_GB2312" w:eastAsia="仿宋_GB2312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00771A" w:rsidRPr="00DE3BB4" w:rsidTr="0000771A">
        <w:trPr>
          <w:trHeight w:val="842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42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771A" w:rsidRPr="00DE3BB4" w:rsidTr="0000771A">
        <w:trPr>
          <w:trHeight w:val="858"/>
        </w:trPr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DE3BB4" w:rsidRPr="00DE3BB4" w:rsidRDefault="00DE3BB4" w:rsidP="00EC01B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E3BB4" w:rsidRPr="00DE3BB4" w:rsidRDefault="00DE3BB4" w:rsidP="00EC01B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3BB4" w:rsidRPr="00DE3BB4" w:rsidRDefault="00DE3BB4" w:rsidP="00EC01B5">
      <w:pPr>
        <w:adjustRightInd w:val="0"/>
        <w:snapToGrid w:val="0"/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DE3BB4" w:rsidRPr="00DE3BB4" w:rsidRDefault="00DE3BB4" w:rsidP="00D52E86">
      <w:pPr>
        <w:tabs>
          <w:tab w:val="left" w:pos="8670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4363C" w:rsidRPr="00DE3BB4" w:rsidRDefault="00BE3900" w:rsidP="00EC01B5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DE3BB4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</w:t>
      </w:r>
    </w:p>
    <w:p w:rsidR="005463B7" w:rsidRDefault="005463B7" w:rsidP="00EC01B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  <w:sectPr w:rsidR="005463B7" w:rsidSect="00DE3BB4">
          <w:footerReference w:type="even" r:id="rId9"/>
          <w:footerReference w:type="default" r:id="rId10"/>
          <w:pgSz w:w="11906" w:h="16838"/>
          <w:pgMar w:top="2098" w:right="1531" w:bottom="2098" w:left="1531" w:header="851" w:footer="992" w:gutter="0"/>
          <w:pgNumType w:fmt="numberInDash"/>
          <w:cols w:space="425"/>
          <w:docGrid w:type="linesAndChars" w:linePitch="312"/>
        </w:sectPr>
      </w:pPr>
    </w:p>
    <w:p w:rsidR="00382EA6" w:rsidRDefault="00382EA6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4363C" w:rsidRDefault="0004363C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52E86" w:rsidRDefault="00D52E86" w:rsidP="00EC01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90180" w:rsidRPr="00B90180" w:rsidRDefault="007C1958" w:rsidP="00EC01B5">
      <w:pPr>
        <w:pBdr>
          <w:top w:val="single" w:sz="4" w:space="0" w:color="auto"/>
          <w:bottom w:val="single" w:sz="4" w:space="0" w:color="auto"/>
          <w:between w:val="single" w:sz="4" w:space="0" w:color="auto"/>
        </w:pBdr>
        <w:adjustRightInd w:val="0"/>
        <w:snapToGrid w:val="0"/>
        <w:spacing w:line="560" w:lineRule="exact"/>
        <w:rPr>
          <w:rFonts w:ascii="仿宋_GB2312" w:eastAsia="仿宋_GB2312"/>
          <w:b/>
          <w:sz w:val="28"/>
          <w:szCs w:val="28"/>
        </w:rPr>
      </w:pPr>
      <w:r w:rsidRPr="00C152D6">
        <w:rPr>
          <w:rFonts w:eastAsia="仿宋_GB2312"/>
          <w:sz w:val="32"/>
          <w:szCs w:val="32"/>
        </w:rPr>
        <w:t xml:space="preserve">  </w:t>
      </w:r>
      <w:r w:rsidRPr="00C152D6">
        <w:rPr>
          <w:rFonts w:eastAsia="仿宋_GB2312" w:hAnsi="仿宋_GB2312"/>
          <w:sz w:val="28"/>
          <w:szCs w:val="28"/>
        </w:rPr>
        <w:t>南安市文化体育和旅游局</w:t>
      </w:r>
      <w:r>
        <w:rPr>
          <w:rFonts w:eastAsia="仿宋_GB2312" w:hint="eastAsia"/>
          <w:sz w:val="28"/>
          <w:szCs w:val="28"/>
        </w:rPr>
        <w:t>办公室</w:t>
      </w:r>
      <w:r w:rsidRPr="00C152D6"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2020</w:t>
      </w:r>
      <w:r w:rsidRPr="00881257">
        <w:rPr>
          <w:rFonts w:ascii="仿宋_GB2312" w:eastAsia="仿宋_GB2312" w:hAnsi="仿宋_GB2312" w:hint="eastAsia"/>
          <w:sz w:val="28"/>
          <w:szCs w:val="28"/>
        </w:rPr>
        <w:t>年</w:t>
      </w:r>
      <w:r w:rsidR="00382EA6">
        <w:rPr>
          <w:rFonts w:ascii="仿宋_GB2312" w:eastAsia="仿宋_GB2312" w:hint="eastAsia"/>
          <w:sz w:val="28"/>
          <w:szCs w:val="28"/>
        </w:rPr>
        <w:t>4</w:t>
      </w:r>
      <w:r w:rsidRPr="00881257">
        <w:rPr>
          <w:rFonts w:ascii="仿宋_GB2312" w:eastAsia="仿宋_GB2312" w:hAnsi="仿宋_GB2312" w:hint="eastAsia"/>
          <w:sz w:val="28"/>
          <w:szCs w:val="28"/>
        </w:rPr>
        <w:t>月</w:t>
      </w:r>
      <w:r w:rsidR="00D52E86">
        <w:rPr>
          <w:rFonts w:ascii="仿宋_GB2312" w:eastAsia="仿宋_GB2312" w:hint="eastAsia"/>
          <w:sz w:val="28"/>
          <w:szCs w:val="28"/>
        </w:rPr>
        <w:t>21</w:t>
      </w:r>
      <w:r w:rsidRPr="00881257">
        <w:rPr>
          <w:rFonts w:ascii="仿宋_GB2312" w:eastAsia="仿宋_GB2312" w:hAnsi="仿宋_GB2312" w:hint="eastAsia"/>
          <w:sz w:val="28"/>
          <w:szCs w:val="28"/>
        </w:rPr>
        <w:t>日印发</w:t>
      </w:r>
    </w:p>
    <w:sectPr w:rsidR="00B90180" w:rsidRPr="00B90180" w:rsidSect="005463B7"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BD" w:rsidRDefault="004218BD" w:rsidP="008D2844">
      <w:r>
        <w:separator/>
      </w:r>
    </w:p>
  </w:endnote>
  <w:endnote w:type="continuationSeparator" w:id="0">
    <w:p w:rsidR="004218BD" w:rsidRDefault="004218BD" w:rsidP="008D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4964"/>
      <w:docPartObj>
        <w:docPartGallery w:val="Page Numbers (Bottom of Page)"/>
        <w:docPartUnique/>
      </w:docPartObj>
    </w:sdtPr>
    <w:sdtContent>
      <w:p w:rsidR="00985012" w:rsidRDefault="00263B67">
        <w:pPr>
          <w:pStyle w:val="a4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="00985012"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F869A1" w:rsidRPr="00F869A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869A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85012" w:rsidRDefault="009850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388226"/>
      <w:docPartObj>
        <w:docPartGallery w:val="Page Numbers (Bottom of Page)"/>
        <w:docPartUnique/>
      </w:docPartObj>
    </w:sdtPr>
    <w:sdtContent>
      <w:p w:rsidR="00985012" w:rsidRDefault="00263B67">
        <w:pPr>
          <w:pStyle w:val="a4"/>
          <w:jc w:val="right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="00985012"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F869A1" w:rsidRPr="00F869A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869A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85012" w:rsidRDefault="009850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BD" w:rsidRDefault="004218BD" w:rsidP="008D2844">
      <w:r>
        <w:separator/>
      </w:r>
    </w:p>
  </w:footnote>
  <w:footnote w:type="continuationSeparator" w:id="0">
    <w:p w:rsidR="004218BD" w:rsidRDefault="004218BD" w:rsidP="008D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844"/>
    <w:rsid w:val="00006B90"/>
    <w:rsid w:val="0000771A"/>
    <w:rsid w:val="00013471"/>
    <w:rsid w:val="00015140"/>
    <w:rsid w:val="000206D5"/>
    <w:rsid w:val="00024D98"/>
    <w:rsid w:val="00037984"/>
    <w:rsid w:val="0004363C"/>
    <w:rsid w:val="0004712A"/>
    <w:rsid w:val="00056DE8"/>
    <w:rsid w:val="00091361"/>
    <w:rsid w:val="00091F9D"/>
    <w:rsid w:val="00095C19"/>
    <w:rsid w:val="000C5C38"/>
    <w:rsid w:val="000E6130"/>
    <w:rsid w:val="000F4C53"/>
    <w:rsid w:val="001110CB"/>
    <w:rsid w:val="00131E06"/>
    <w:rsid w:val="001418C6"/>
    <w:rsid w:val="001510FD"/>
    <w:rsid w:val="001514DE"/>
    <w:rsid w:val="00164FCA"/>
    <w:rsid w:val="0018024C"/>
    <w:rsid w:val="001823F0"/>
    <w:rsid w:val="001A5109"/>
    <w:rsid w:val="001A5294"/>
    <w:rsid w:val="001B1ECD"/>
    <w:rsid w:val="001B220F"/>
    <w:rsid w:val="001B7689"/>
    <w:rsid w:val="001C6ADC"/>
    <w:rsid w:val="001E0D7C"/>
    <w:rsid w:val="00200070"/>
    <w:rsid w:val="0022485A"/>
    <w:rsid w:val="00240DC0"/>
    <w:rsid w:val="00240F04"/>
    <w:rsid w:val="00246813"/>
    <w:rsid w:val="00250171"/>
    <w:rsid w:val="00261EA5"/>
    <w:rsid w:val="00263B67"/>
    <w:rsid w:val="002715D3"/>
    <w:rsid w:val="00273FD7"/>
    <w:rsid w:val="00281816"/>
    <w:rsid w:val="002823F8"/>
    <w:rsid w:val="002848DA"/>
    <w:rsid w:val="002A0F56"/>
    <w:rsid w:val="002A427E"/>
    <w:rsid w:val="002C03CD"/>
    <w:rsid w:val="002C0A6B"/>
    <w:rsid w:val="002D010C"/>
    <w:rsid w:val="002D120A"/>
    <w:rsid w:val="002D2A6A"/>
    <w:rsid w:val="002E668E"/>
    <w:rsid w:val="002F224F"/>
    <w:rsid w:val="003006AF"/>
    <w:rsid w:val="00301066"/>
    <w:rsid w:val="0031460B"/>
    <w:rsid w:val="003159AD"/>
    <w:rsid w:val="0033019F"/>
    <w:rsid w:val="0033453F"/>
    <w:rsid w:val="00375C00"/>
    <w:rsid w:val="003827ED"/>
    <w:rsid w:val="00382EA6"/>
    <w:rsid w:val="00390403"/>
    <w:rsid w:val="003A2481"/>
    <w:rsid w:val="003B76D1"/>
    <w:rsid w:val="003C27DA"/>
    <w:rsid w:val="003C487A"/>
    <w:rsid w:val="003C56B0"/>
    <w:rsid w:val="003E29D1"/>
    <w:rsid w:val="003E4664"/>
    <w:rsid w:val="003F17B5"/>
    <w:rsid w:val="003F1864"/>
    <w:rsid w:val="003F6B13"/>
    <w:rsid w:val="004045BC"/>
    <w:rsid w:val="004218BD"/>
    <w:rsid w:val="004267AE"/>
    <w:rsid w:val="00435347"/>
    <w:rsid w:val="00436200"/>
    <w:rsid w:val="00436746"/>
    <w:rsid w:val="004561EB"/>
    <w:rsid w:val="004744E3"/>
    <w:rsid w:val="00483C84"/>
    <w:rsid w:val="00494B34"/>
    <w:rsid w:val="004B126D"/>
    <w:rsid w:val="004B6534"/>
    <w:rsid w:val="004C04E4"/>
    <w:rsid w:val="004E2B0F"/>
    <w:rsid w:val="004E5AC8"/>
    <w:rsid w:val="004E61B3"/>
    <w:rsid w:val="004F4DD8"/>
    <w:rsid w:val="00503EB1"/>
    <w:rsid w:val="00505791"/>
    <w:rsid w:val="0053370A"/>
    <w:rsid w:val="00533DEF"/>
    <w:rsid w:val="0053624F"/>
    <w:rsid w:val="005463B7"/>
    <w:rsid w:val="00546737"/>
    <w:rsid w:val="00546B60"/>
    <w:rsid w:val="005742C5"/>
    <w:rsid w:val="005769F9"/>
    <w:rsid w:val="005A6C95"/>
    <w:rsid w:val="005A75A9"/>
    <w:rsid w:val="005B24C9"/>
    <w:rsid w:val="005C035B"/>
    <w:rsid w:val="005C3116"/>
    <w:rsid w:val="005C5835"/>
    <w:rsid w:val="005D68C8"/>
    <w:rsid w:val="00606A22"/>
    <w:rsid w:val="00615AD5"/>
    <w:rsid w:val="0062014E"/>
    <w:rsid w:val="00626F43"/>
    <w:rsid w:val="00656648"/>
    <w:rsid w:val="006747B2"/>
    <w:rsid w:val="00676175"/>
    <w:rsid w:val="006B186B"/>
    <w:rsid w:val="006C4A91"/>
    <w:rsid w:val="006C680B"/>
    <w:rsid w:val="006D067F"/>
    <w:rsid w:val="006E3D79"/>
    <w:rsid w:val="006F1ABF"/>
    <w:rsid w:val="006F4CDD"/>
    <w:rsid w:val="007121DB"/>
    <w:rsid w:val="00722549"/>
    <w:rsid w:val="00735FB6"/>
    <w:rsid w:val="007478E5"/>
    <w:rsid w:val="00762E03"/>
    <w:rsid w:val="00763C78"/>
    <w:rsid w:val="00766904"/>
    <w:rsid w:val="00783460"/>
    <w:rsid w:val="00791490"/>
    <w:rsid w:val="00795DC2"/>
    <w:rsid w:val="007A0EAE"/>
    <w:rsid w:val="007A6DC4"/>
    <w:rsid w:val="007B37C2"/>
    <w:rsid w:val="007C1958"/>
    <w:rsid w:val="007C1A86"/>
    <w:rsid w:val="007C35B8"/>
    <w:rsid w:val="007F5084"/>
    <w:rsid w:val="00806458"/>
    <w:rsid w:val="00816E86"/>
    <w:rsid w:val="0082146D"/>
    <w:rsid w:val="00825621"/>
    <w:rsid w:val="008434D4"/>
    <w:rsid w:val="00845D8D"/>
    <w:rsid w:val="00857B16"/>
    <w:rsid w:val="008710E8"/>
    <w:rsid w:val="0087695D"/>
    <w:rsid w:val="008863C4"/>
    <w:rsid w:val="00886B3B"/>
    <w:rsid w:val="00890547"/>
    <w:rsid w:val="00892F56"/>
    <w:rsid w:val="008B4C7B"/>
    <w:rsid w:val="008B5AFB"/>
    <w:rsid w:val="008C7FD1"/>
    <w:rsid w:val="008D2844"/>
    <w:rsid w:val="008D561F"/>
    <w:rsid w:val="008E043A"/>
    <w:rsid w:val="008E3B3F"/>
    <w:rsid w:val="00911C59"/>
    <w:rsid w:val="00912D99"/>
    <w:rsid w:val="009159E1"/>
    <w:rsid w:val="00922457"/>
    <w:rsid w:val="00942D5D"/>
    <w:rsid w:val="0094303F"/>
    <w:rsid w:val="009456D3"/>
    <w:rsid w:val="00952FA0"/>
    <w:rsid w:val="00953474"/>
    <w:rsid w:val="0097686D"/>
    <w:rsid w:val="00985012"/>
    <w:rsid w:val="0099107F"/>
    <w:rsid w:val="009A7CC4"/>
    <w:rsid w:val="009B0AE0"/>
    <w:rsid w:val="009B195D"/>
    <w:rsid w:val="009B45DB"/>
    <w:rsid w:val="009D19DF"/>
    <w:rsid w:val="009E5447"/>
    <w:rsid w:val="009F0138"/>
    <w:rsid w:val="009F42C4"/>
    <w:rsid w:val="00A27D85"/>
    <w:rsid w:val="00A550C3"/>
    <w:rsid w:val="00A56E62"/>
    <w:rsid w:val="00A83C82"/>
    <w:rsid w:val="00A90E9A"/>
    <w:rsid w:val="00A93962"/>
    <w:rsid w:val="00A93B6E"/>
    <w:rsid w:val="00A970FB"/>
    <w:rsid w:val="00AB1974"/>
    <w:rsid w:val="00AB20FB"/>
    <w:rsid w:val="00AC03CD"/>
    <w:rsid w:val="00AE4F18"/>
    <w:rsid w:val="00AF2692"/>
    <w:rsid w:val="00AF71EB"/>
    <w:rsid w:val="00B006C4"/>
    <w:rsid w:val="00B26F2A"/>
    <w:rsid w:val="00B30580"/>
    <w:rsid w:val="00B53904"/>
    <w:rsid w:val="00B54AF8"/>
    <w:rsid w:val="00B55FA4"/>
    <w:rsid w:val="00B561DA"/>
    <w:rsid w:val="00B65502"/>
    <w:rsid w:val="00B75DDE"/>
    <w:rsid w:val="00B819EB"/>
    <w:rsid w:val="00B82E44"/>
    <w:rsid w:val="00B90180"/>
    <w:rsid w:val="00B92B2A"/>
    <w:rsid w:val="00BA03A9"/>
    <w:rsid w:val="00BA4077"/>
    <w:rsid w:val="00BA4610"/>
    <w:rsid w:val="00BB4E95"/>
    <w:rsid w:val="00BC298F"/>
    <w:rsid w:val="00BE3900"/>
    <w:rsid w:val="00BE69C0"/>
    <w:rsid w:val="00C6126E"/>
    <w:rsid w:val="00C6162D"/>
    <w:rsid w:val="00C64B1C"/>
    <w:rsid w:val="00C64FB2"/>
    <w:rsid w:val="00C66226"/>
    <w:rsid w:val="00C7370E"/>
    <w:rsid w:val="00C86996"/>
    <w:rsid w:val="00CA542F"/>
    <w:rsid w:val="00CB251F"/>
    <w:rsid w:val="00CB4698"/>
    <w:rsid w:val="00CB76FA"/>
    <w:rsid w:val="00CD37A9"/>
    <w:rsid w:val="00CD5DD5"/>
    <w:rsid w:val="00CE5A3C"/>
    <w:rsid w:val="00CF3081"/>
    <w:rsid w:val="00CF369C"/>
    <w:rsid w:val="00CF3B06"/>
    <w:rsid w:val="00CF50A2"/>
    <w:rsid w:val="00CF7A18"/>
    <w:rsid w:val="00D31E19"/>
    <w:rsid w:val="00D34289"/>
    <w:rsid w:val="00D52E86"/>
    <w:rsid w:val="00D6118D"/>
    <w:rsid w:val="00D6162E"/>
    <w:rsid w:val="00D621F6"/>
    <w:rsid w:val="00D87390"/>
    <w:rsid w:val="00D96B52"/>
    <w:rsid w:val="00DB6C97"/>
    <w:rsid w:val="00DC016D"/>
    <w:rsid w:val="00DC04F2"/>
    <w:rsid w:val="00DD0C79"/>
    <w:rsid w:val="00DD5AE4"/>
    <w:rsid w:val="00DD5B03"/>
    <w:rsid w:val="00DD7D57"/>
    <w:rsid w:val="00DE3BB4"/>
    <w:rsid w:val="00DE6BD1"/>
    <w:rsid w:val="00DF32E1"/>
    <w:rsid w:val="00E01D02"/>
    <w:rsid w:val="00E02307"/>
    <w:rsid w:val="00E04307"/>
    <w:rsid w:val="00E0583F"/>
    <w:rsid w:val="00E12571"/>
    <w:rsid w:val="00E3018F"/>
    <w:rsid w:val="00E34CD5"/>
    <w:rsid w:val="00E35EED"/>
    <w:rsid w:val="00E5033F"/>
    <w:rsid w:val="00E55B3F"/>
    <w:rsid w:val="00E64968"/>
    <w:rsid w:val="00E8012D"/>
    <w:rsid w:val="00E84716"/>
    <w:rsid w:val="00EB0CA7"/>
    <w:rsid w:val="00EC01B5"/>
    <w:rsid w:val="00EC58A1"/>
    <w:rsid w:val="00ED2891"/>
    <w:rsid w:val="00EE0AB5"/>
    <w:rsid w:val="00EE0C65"/>
    <w:rsid w:val="00EE4F7C"/>
    <w:rsid w:val="00EF12D2"/>
    <w:rsid w:val="00EF59F9"/>
    <w:rsid w:val="00EF64FC"/>
    <w:rsid w:val="00F045F1"/>
    <w:rsid w:val="00F40141"/>
    <w:rsid w:val="00F40DDB"/>
    <w:rsid w:val="00F44526"/>
    <w:rsid w:val="00F62FB3"/>
    <w:rsid w:val="00F73C27"/>
    <w:rsid w:val="00F747BD"/>
    <w:rsid w:val="00F763C2"/>
    <w:rsid w:val="00F80975"/>
    <w:rsid w:val="00F861CB"/>
    <w:rsid w:val="00F869A1"/>
    <w:rsid w:val="00F905BE"/>
    <w:rsid w:val="00F94C82"/>
    <w:rsid w:val="00FA1741"/>
    <w:rsid w:val="00FB16EF"/>
    <w:rsid w:val="00FB7CA3"/>
    <w:rsid w:val="00FC45B4"/>
    <w:rsid w:val="00FD66BB"/>
    <w:rsid w:val="00FE09F6"/>
    <w:rsid w:val="00FF3D58"/>
    <w:rsid w:val="00FF615F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5E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5EED"/>
  </w:style>
  <w:style w:type="paragraph" w:styleId="a6">
    <w:name w:val="Title"/>
    <w:basedOn w:val="a"/>
    <w:next w:val="a"/>
    <w:link w:val="Char2"/>
    <w:uiPriority w:val="99"/>
    <w:qFormat/>
    <w:rsid w:val="004561E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rsid w:val="004561EB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54673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0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E0430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4307"/>
    <w:rPr>
      <w:sz w:val="18"/>
      <w:szCs w:val="18"/>
    </w:rPr>
  </w:style>
  <w:style w:type="paragraph" w:styleId="aa">
    <w:name w:val="Plain Text"/>
    <w:basedOn w:val="a"/>
    <w:link w:val="Char10"/>
    <w:uiPriority w:val="99"/>
    <w:unhideWhenUsed/>
    <w:rsid w:val="00857B16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57B16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a"/>
    <w:uiPriority w:val="99"/>
    <w:locked/>
    <w:rsid w:val="00857B16"/>
    <w:rPr>
      <w:rFonts w:ascii="宋体" w:eastAsia="宋体" w:hAnsi="Courier New" w:cs="Courier New"/>
      <w:szCs w:val="21"/>
    </w:rPr>
  </w:style>
  <w:style w:type="paragraph" w:customStyle="1" w:styleId="0">
    <w:name w:val="0"/>
    <w:basedOn w:val="a"/>
    <w:rsid w:val="0054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46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2019&#24180;&#36758;&#21306;&#20869;&#26032;&#22686;&#20307;&#32946;&#22330;&#22320;&#21517;&#21333;&#21457;&#36865;&#33267;86373628@163.com&#65292;&#32852;&#31995;&#20154;&#65306;&#40644;&#20029;&#20892;&#65292;&#32852;&#31995;&#30005;&#35805;&#65306;8637362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34903;&#36947;&#26681;&#25454;&#27492;&#27425;&#22330;&#22320;&#35843;&#26597;&#25253;&#36865;&#25130;&#27490;&#26102;&#28857;&#23433;&#25490;&#24037;&#20316;&#35745;&#21010;&#65292;&#25353;&#26102;&#30331;&#24405;&#20307;&#32946;&#22330;&#22320;&#24120;&#24577;&#26222;&#26597;&#31995;&#32479;&#65292;&#21450;&#26102;&#25552;&#20132;&#30456;&#20851;&#25968;&#25454;&#12290;&#35831;&#23558;&#20855;&#20307;&#35843;&#26597;&#20154;&#21592;&#21517;&#21333;&#21457;&#36865;&#33267;wtj57222522@163.com&#65292;&#21306;&#25991;&#26053;&#23616;&#23558;&#22312;&#31995;&#32479;&#24405;&#20837;&#35843;&#26597;&#21592;&#29992;&#25143;&#21517;&#21450;&#23494;&#30721;&#65292;&#23626;&#26102;&#21363;&#21487;&#23637;&#24320;&#35843;&#26597;&#24037;&#20316;&#122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7767-4EF2-4EE4-9BE6-28763EE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cp:lastPrinted>2020-04-21T01:58:00Z</cp:lastPrinted>
  <dcterms:created xsi:type="dcterms:W3CDTF">2020-04-22T01:07:00Z</dcterms:created>
  <dcterms:modified xsi:type="dcterms:W3CDTF">2020-04-22T01:07:00Z</dcterms:modified>
</cp:coreProperties>
</file>