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BC" w:rsidRDefault="00140FBC" w:rsidP="002A600F">
      <w:pPr>
        <w:snapToGrid w:val="0"/>
        <w:spacing w:line="560" w:lineRule="exact"/>
        <w:rPr>
          <w:sz w:val="32"/>
          <w:szCs w:val="32"/>
        </w:rPr>
      </w:pPr>
    </w:p>
    <w:p w:rsidR="00140FBC" w:rsidRDefault="00140FBC" w:rsidP="002A600F">
      <w:pPr>
        <w:snapToGrid w:val="0"/>
        <w:spacing w:line="560" w:lineRule="exact"/>
        <w:rPr>
          <w:sz w:val="32"/>
          <w:szCs w:val="32"/>
        </w:rPr>
      </w:pPr>
    </w:p>
    <w:p w:rsidR="00140FBC" w:rsidRDefault="00140FBC" w:rsidP="002A600F">
      <w:pPr>
        <w:snapToGrid w:val="0"/>
        <w:spacing w:line="560" w:lineRule="exact"/>
        <w:rPr>
          <w:sz w:val="32"/>
          <w:szCs w:val="32"/>
        </w:rPr>
      </w:pPr>
    </w:p>
    <w:p w:rsidR="00140FBC" w:rsidRDefault="00140FBC" w:rsidP="002A600F">
      <w:pPr>
        <w:snapToGrid w:val="0"/>
        <w:spacing w:line="560" w:lineRule="exact"/>
        <w:rPr>
          <w:sz w:val="32"/>
          <w:szCs w:val="32"/>
        </w:rPr>
      </w:pPr>
    </w:p>
    <w:p w:rsidR="00EF6DD7" w:rsidRDefault="00EF6DD7" w:rsidP="002A600F">
      <w:pPr>
        <w:snapToGrid w:val="0"/>
        <w:spacing w:line="560" w:lineRule="exact"/>
        <w:rPr>
          <w:sz w:val="32"/>
          <w:szCs w:val="32"/>
        </w:rPr>
      </w:pPr>
    </w:p>
    <w:p w:rsidR="002A600F" w:rsidRDefault="002A600F" w:rsidP="002A600F">
      <w:pPr>
        <w:snapToGrid w:val="0"/>
        <w:spacing w:line="560" w:lineRule="exact"/>
        <w:rPr>
          <w:sz w:val="32"/>
          <w:szCs w:val="32"/>
        </w:rPr>
      </w:pPr>
    </w:p>
    <w:p w:rsidR="002A600F" w:rsidRDefault="002A600F" w:rsidP="002A600F">
      <w:pPr>
        <w:snapToGrid w:val="0"/>
        <w:spacing w:line="560" w:lineRule="exact"/>
        <w:rPr>
          <w:sz w:val="32"/>
          <w:szCs w:val="32"/>
        </w:rPr>
      </w:pPr>
    </w:p>
    <w:p w:rsidR="002A600F" w:rsidRDefault="002A600F" w:rsidP="002A600F">
      <w:pPr>
        <w:snapToGrid w:val="0"/>
        <w:spacing w:line="560" w:lineRule="exact"/>
        <w:rPr>
          <w:sz w:val="32"/>
          <w:szCs w:val="32"/>
        </w:rPr>
      </w:pPr>
    </w:p>
    <w:p w:rsidR="00140FBC" w:rsidRPr="00AC3DF0" w:rsidRDefault="000C09F4" w:rsidP="00AC3DF0">
      <w:pPr>
        <w:snapToGrid w:val="0"/>
        <w:spacing w:line="560" w:lineRule="exact"/>
        <w:jc w:val="center"/>
        <w:rPr>
          <w:rFonts w:ascii="仿宋_GB2312" w:eastAsia="仿宋_GB2312"/>
          <w:sz w:val="32"/>
          <w:szCs w:val="32"/>
        </w:rPr>
      </w:pPr>
      <w:r w:rsidRPr="00AC3DF0">
        <w:rPr>
          <w:rFonts w:ascii="仿宋_GB2312" w:eastAsia="仿宋_GB2312" w:hint="eastAsia"/>
          <w:sz w:val="32"/>
          <w:szCs w:val="32"/>
        </w:rPr>
        <w:t>南文</w:t>
      </w:r>
      <w:r w:rsidR="00455846" w:rsidRPr="00AC3DF0">
        <w:rPr>
          <w:rFonts w:ascii="仿宋_GB2312" w:eastAsia="仿宋_GB2312" w:hint="eastAsia"/>
          <w:sz w:val="32"/>
          <w:szCs w:val="32"/>
        </w:rPr>
        <w:t>体</w:t>
      </w:r>
      <w:r w:rsidR="00533300" w:rsidRPr="00AC3DF0">
        <w:rPr>
          <w:rFonts w:ascii="仿宋_GB2312" w:eastAsia="仿宋_GB2312" w:hint="eastAsia"/>
          <w:sz w:val="32"/>
          <w:szCs w:val="32"/>
        </w:rPr>
        <w:t>旅</w:t>
      </w:r>
      <w:r w:rsidR="00140FBC" w:rsidRPr="00AC3DF0">
        <w:rPr>
          <w:rFonts w:ascii="仿宋_GB2312" w:eastAsia="仿宋_GB2312" w:hint="eastAsia"/>
          <w:color w:val="000000"/>
          <w:sz w:val="32"/>
          <w:szCs w:val="32"/>
        </w:rPr>
        <w:t>〔</w:t>
      </w:r>
      <w:r w:rsidR="00902471" w:rsidRPr="00AC3DF0">
        <w:rPr>
          <w:rFonts w:ascii="仿宋_GB2312" w:eastAsia="仿宋_GB2312" w:hint="eastAsia"/>
          <w:color w:val="000000"/>
          <w:sz w:val="32"/>
          <w:szCs w:val="32"/>
        </w:rPr>
        <w:t>201</w:t>
      </w:r>
      <w:r w:rsidRPr="00AC3DF0">
        <w:rPr>
          <w:rFonts w:ascii="仿宋_GB2312" w:eastAsia="仿宋_GB2312" w:hint="eastAsia"/>
          <w:color w:val="000000"/>
          <w:sz w:val="32"/>
          <w:szCs w:val="32"/>
        </w:rPr>
        <w:t>9</w:t>
      </w:r>
      <w:r w:rsidR="00140FBC" w:rsidRPr="00AC3DF0">
        <w:rPr>
          <w:rFonts w:ascii="仿宋_GB2312" w:eastAsia="仿宋_GB2312" w:hint="eastAsia"/>
          <w:color w:val="000000"/>
          <w:sz w:val="32"/>
          <w:szCs w:val="32"/>
        </w:rPr>
        <w:t>〕</w:t>
      </w:r>
      <w:r w:rsidR="002A600F" w:rsidRPr="00AC3DF0">
        <w:rPr>
          <w:rFonts w:ascii="仿宋_GB2312" w:eastAsia="仿宋_GB2312" w:hint="eastAsia"/>
          <w:color w:val="000000"/>
          <w:sz w:val="32"/>
          <w:szCs w:val="32"/>
        </w:rPr>
        <w:t>60</w:t>
      </w:r>
      <w:r w:rsidR="00140FBC" w:rsidRPr="00AC3DF0">
        <w:rPr>
          <w:rFonts w:ascii="仿宋_GB2312" w:eastAsia="仿宋_GB2312" w:hint="eastAsia"/>
          <w:sz w:val="32"/>
          <w:szCs w:val="32"/>
        </w:rPr>
        <w:t>号</w:t>
      </w:r>
    </w:p>
    <w:p w:rsidR="00140FBC" w:rsidRDefault="00140FBC" w:rsidP="002A600F">
      <w:pPr>
        <w:snapToGrid w:val="0"/>
        <w:spacing w:line="560" w:lineRule="exact"/>
        <w:jc w:val="center"/>
        <w:rPr>
          <w:rFonts w:eastAsia="仿宋_GB2312"/>
          <w:sz w:val="32"/>
          <w:szCs w:val="32"/>
        </w:rPr>
      </w:pPr>
    </w:p>
    <w:p w:rsidR="00FC11D9" w:rsidRDefault="00854E36" w:rsidP="002A600F">
      <w:pPr>
        <w:pStyle w:val="a6"/>
        <w:snapToGrid w:val="0"/>
        <w:spacing w:before="0" w:after="0" w:line="560" w:lineRule="exact"/>
        <w:outlineLvl w:val="9"/>
        <w:rPr>
          <w:rFonts w:ascii="Times New Roman" w:eastAsia="方正小标宋简体" w:hAnsi="Times New Roman"/>
          <w:b w:val="0"/>
          <w:sz w:val="44"/>
          <w:szCs w:val="44"/>
        </w:rPr>
      </w:pPr>
      <w:r>
        <w:rPr>
          <w:rFonts w:ascii="Times New Roman" w:eastAsia="方正小标宋简体" w:hAnsi="Times New Roman" w:hint="eastAsia"/>
          <w:b w:val="0"/>
          <w:sz w:val="44"/>
          <w:szCs w:val="44"/>
        </w:rPr>
        <w:t>南安市文化体育和旅游局</w:t>
      </w:r>
      <w:r w:rsidR="00140FBC">
        <w:rPr>
          <w:rFonts w:ascii="Times New Roman" w:eastAsia="方正小标宋简体" w:hAnsi="Times New Roman"/>
          <w:b w:val="0"/>
          <w:sz w:val="44"/>
          <w:szCs w:val="44"/>
        </w:rPr>
        <w:t>关于</w:t>
      </w:r>
      <w:r w:rsidR="00866526">
        <w:rPr>
          <w:rFonts w:ascii="Times New Roman" w:eastAsia="方正小标宋简体" w:hAnsi="Times New Roman" w:hint="eastAsia"/>
          <w:b w:val="0"/>
          <w:sz w:val="44"/>
          <w:szCs w:val="44"/>
        </w:rPr>
        <w:t>开展</w:t>
      </w:r>
      <w:r w:rsidR="00140FBC">
        <w:rPr>
          <w:rFonts w:ascii="Times New Roman" w:eastAsia="方正小标宋简体" w:hAnsi="Times New Roman"/>
          <w:b w:val="0"/>
          <w:sz w:val="44"/>
          <w:szCs w:val="44"/>
        </w:rPr>
        <w:t>文物</w:t>
      </w:r>
    </w:p>
    <w:p w:rsidR="00140FBC" w:rsidRDefault="00DA5776" w:rsidP="002A600F">
      <w:pPr>
        <w:pStyle w:val="a6"/>
        <w:snapToGrid w:val="0"/>
        <w:spacing w:before="0" w:after="0" w:line="560" w:lineRule="exact"/>
        <w:outlineLvl w:val="9"/>
        <w:rPr>
          <w:rFonts w:ascii="Times New Roman" w:eastAsia="方正小标宋简体" w:hAnsi="Times New Roman"/>
          <w:b w:val="0"/>
          <w:sz w:val="44"/>
          <w:szCs w:val="44"/>
        </w:rPr>
      </w:pPr>
      <w:r>
        <w:rPr>
          <w:rFonts w:ascii="Times New Roman" w:eastAsia="方正小标宋简体" w:hAnsi="Times New Roman" w:hint="eastAsia"/>
          <w:b w:val="0"/>
          <w:sz w:val="44"/>
          <w:szCs w:val="44"/>
        </w:rPr>
        <w:t>消防</w:t>
      </w:r>
      <w:r w:rsidR="00140FBC">
        <w:rPr>
          <w:rFonts w:ascii="Times New Roman" w:eastAsia="方正小标宋简体" w:hAnsi="Times New Roman"/>
          <w:b w:val="0"/>
          <w:sz w:val="44"/>
          <w:szCs w:val="44"/>
        </w:rPr>
        <w:t>安全</w:t>
      </w:r>
      <w:r w:rsidR="00FC11D9">
        <w:rPr>
          <w:rFonts w:ascii="Times New Roman" w:eastAsia="方正小标宋简体" w:hAnsi="Times New Roman" w:hint="eastAsia"/>
          <w:b w:val="0"/>
          <w:sz w:val="44"/>
          <w:szCs w:val="44"/>
        </w:rPr>
        <w:t>专项</w:t>
      </w:r>
      <w:r>
        <w:rPr>
          <w:rFonts w:ascii="Times New Roman" w:eastAsia="方正小标宋简体" w:hAnsi="Times New Roman" w:hint="eastAsia"/>
          <w:b w:val="0"/>
          <w:sz w:val="44"/>
          <w:szCs w:val="44"/>
        </w:rPr>
        <w:t>检查</w:t>
      </w:r>
      <w:r w:rsidR="00140FBC">
        <w:rPr>
          <w:rFonts w:ascii="Times New Roman" w:eastAsia="方正小标宋简体" w:hAnsi="Times New Roman"/>
          <w:b w:val="0"/>
          <w:sz w:val="44"/>
          <w:szCs w:val="44"/>
        </w:rPr>
        <w:t>工作的通知</w:t>
      </w:r>
    </w:p>
    <w:p w:rsidR="00140FBC" w:rsidRDefault="00140FBC" w:rsidP="002A600F">
      <w:pPr>
        <w:snapToGrid w:val="0"/>
        <w:spacing w:line="560" w:lineRule="exact"/>
        <w:jc w:val="center"/>
        <w:rPr>
          <w:b/>
          <w:sz w:val="32"/>
          <w:szCs w:val="32"/>
        </w:rPr>
      </w:pPr>
    </w:p>
    <w:p w:rsidR="00140FBC" w:rsidRPr="002A600F" w:rsidRDefault="00140FBC" w:rsidP="002A600F">
      <w:pPr>
        <w:pStyle w:val="a8"/>
        <w:widowControl w:val="0"/>
        <w:shd w:val="clear" w:color="auto" w:fill="FFFFFF"/>
        <w:snapToGrid w:val="0"/>
        <w:spacing w:before="0" w:beforeAutospacing="0" w:after="0" w:afterAutospacing="0" w:line="560" w:lineRule="exact"/>
        <w:rPr>
          <w:rFonts w:ascii="仿宋_GB2312" w:eastAsia="仿宋_GB2312" w:hAnsi="Times New Roman" w:cs="Times New Roman"/>
          <w:kern w:val="2"/>
          <w:sz w:val="32"/>
          <w:szCs w:val="32"/>
        </w:rPr>
      </w:pPr>
      <w:r w:rsidRPr="002A600F">
        <w:rPr>
          <w:rFonts w:ascii="仿宋_GB2312" w:eastAsia="仿宋_GB2312" w:hAnsi="Times New Roman" w:cs="Times New Roman" w:hint="eastAsia"/>
          <w:kern w:val="2"/>
          <w:sz w:val="32"/>
          <w:szCs w:val="32"/>
        </w:rPr>
        <w:t>各乡镇（街道）文体服务中心：</w:t>
      </w:r>
    </w:p>
    <w:p w:rsidR="00140FBC" w:rsidRPr="002A600F" w:rsidRDefault="002E49F7" w:rsidP="002A600F">
      <w:pPr>
        <w:snapToGrid w:val="0"/>
        <w:spacing w:line="560" w:lineRule="exact"/>
        <w:ind w:firstLineChars="200" w:firstLine="640"/>
        <w:rPr>
          <w:rFonts w:ascii="仿宋_GB2312" w:eastAsia="仿宋_GB2312"/>
          <w:sz w:val="32"/>
          <w:szCs w:val="32"/>
        </w:rPr>
      </w:pPr>
      <w:r w:rsidRPr="002A600F">
        <w:rPr>
          <w:rFonts w:ascii="仿宋_GB2312" w:eastAsia="仿宋_GB2312" w:hint="eastAsia"/>
          <w:sz w:val="32"/>
          <w:szCs w:val="32"/>
        </w:rPr>
        <w:t>近期，一些地方接连发生重特大安全事故以及文物火灾事故，给人民生命财产造成重大损失。法国巴黎圣母院发生的火灾和我省南平</w:t>
      </w:r>
      <w:proofErr w:type="gramStart"/>
      <w:r w:rsidRPr="002A600F">
        <w:rPr>
          <w:rFonts w:ascii="仿宋_GB2312" w:eastAsia="仿宋_GB2312" w:hint="eastAsia"/>
          <w:sz w:val="32"/>
          <w:szCs w:val="32"/>
        </w:rPr>
        <w:t>市建瓯市步月</w:t>
      </w:r>
      <w:proofErr w:type="gramEnd"/>
      <w:r w:rsidRPr="002A600F">
        <w:rPr>
          <w:rFonts w:ascii="仿宋_GB2312" w:eastAsia="仿宋_GB2312" w:hint="eastAsia"/>
          <w:sz w:val="32"/>
          <w:szCs w:val="32"/>
        </w:rPr>
        <w:t>桥、泉州市晋江市钱头</w:t>
      </w:r>
      <w:proofErr w:type="gramStart"/>
      <w:r w:rsidRPr="002A600F">
        <w:rPr>
          <w:rFonts w:ascii="仿宋_GB2312" w:eastAsia="仿宋_GB2312" w:hint="eastAsia"/>
          <w:sz w:val="32"/>
          <w:szCs w:val="32"/>
        </w:rPr>
        <w:t>状元第发生</w:t>
      </w:r>
      <w:proofErr w:type="gramEnd"/>
      <w:r w:rsidRPr="002A600F">
        <w:rPr>
          <w:rFonts w:ascii="仿宋_GB2312" w:eastAsia="仿宋_GB2312" w:hint="eastAsia"/>
          <w:sz w:val="32"/>
          <w:szCs w:val="32"/>
        </w:rPr>
        <w:t>的火灾同样为文物安全工作敲响了警钟。</w:t>
      </w:r>
      <w:r w:rsidR="00DA5776" w:rsidRPr="002A600F">
        <w:rPr>
          <w:rFonts w:ascii="仿宋_GB2312" w:eastAsia="仿宋_GB2312" w:hint="eastAsia"/>
          <w:sz w:val="32"/>
          <w:szCs w:val="32"/>
        </w:rPr>
        <w:t>为深刻汲取</w:t>
      </w:r>
      <w:r w:rsidRPr="002A600F">
        <w:rPr>
          <w:rFonts w:ascii="仿宋_GB2312" w:eastAsia="仿宋_GB2312" w:hint="eastAsia"/>
          <w:sz w:val="32"/>
          <w:szCs w:val="32"/>
        </w:rPr>
        <w:t>火灾事故教训</w:t>
      </w:r>
      <w:r w:rsidR="00DA5776" w:rsidRPr="002A600F">
        <w:rPr>
          <w:rFonts w:ascii="仿宋_GB2312" w:eastAsia="仿宋_GB2312" w:hint="eastAsia"/>
          <w:sz w:val="32"/>
          <w:szCs w:val="32"/>
        </w:rPr>
        <w:t>，进一步落实文物安全管理责任，切实加强</w:t>
      </w:r>
      <w:proofErr w:type="gramStart"/>
      <w:r w:rsidR="00DA5776" w:rsidRPr="002A600F">
        <w:rPr>
          <w:rFonts w:ascii="仿宋_GB2312" w:eastAsia="仿宋_GB2312" w:hint="eastAsia"/>
          <w:sz w:val="32"/>
          <w:szCs w:val="32"/>
        </w:rPr>
        <w:t>文物消防</w:t>
      </w:r>
      <w:proofErr w:type="gramEnd"/>
      <w:r w:rsidR="00DA5776" w:rsidRPr="002A600F">
        <w:rPr>
          <w:rFonts w:ascii="仿宋_GB2312" w:eastAsia="仿宋_GB2312" w:hint="eastAsia"/>
          <w:sz w:val="32"/>
          <w:szCs w:val="32"/>
        </w:rPr>
        <w:t>火灾防控工作。经研究决定，结合我市实际，</w:t>
      </w:r>
      <w:r w:rsidR="00DA5776" w:rsidRPr="002A600F">
        <w:rPr>
          <w:rFonts w:ascii="仿宋_GB2312" w:eastAsia="仿宋_GB2312" w:hint="eastAsia"/>
          <w:kern w:val="0"/>
          <w:sz w:val="32"/>
          <w:szCs w:val="32"/>
        </w:rPr>
        <w:t>市</w:t>
      </w:r>
      <w:proofErr w:type="gramStart"/>
      <w:r w:rsidR="00DA5776" w:rsidRPr="002A600F">
        <w:rPr>
          <w:rFonts w:ascii="仿宋_GB2312" w:eastAsia="仿宋_GB2312" w:hint="eastAsia"/>
          <w:kern w:val="0"/>
          <w:sz w:val="32"/>
          <w:szCs w:val="32"/>
        </w:rPr>
        <w:t>文体旅局抽调</w:t>
      </w:r>
      <w:proofErr w:type="gramEnd"/>
      <w:r w:rsidR="00DA5776" w:rsidRPr="002A600F">
        <w:rPr>
          <w:rFonts w:ascii="仿宋_GB2312" w:eastAsia="仿宋_GB2312" w:hint="eastAsia"/>
          <w:kern w:val="0"/>
          <w:sz w:val="32"/>
          <w:szCs w:val="32"/>
        </w:rPr>
        <w:t>专门力量</w:t>
      </w:r>
      <w:r w:rsidRPr="002A600F">
        <w:rPr>
          <w:rFonts w:ascii="仿宋_GB2312" w:eastAsia="仿宋_GB2312" w:hint="eastAsia"/>
          <w:kern w:val="0"/>
          <w:sz w:val="32"/>
          <w:szCs w:val="32"/>
        </w:rPr>
        <w:t>成立</w:t>
      </w:r>
      <w:r w:rsidR="00DA5776" w:rsidRPr="002A600F">
        <w:rPr>
          <w:rFonts w:ascii="仿宋_GB2312" w:eastAsia="仿宋_GB2312" w:hint="eastAsia"/>
          <w:kern w:val="0"/>
          <w:sz w:val="32"/>
          <w:szCs w:val="32"/>
        </w:rPr>
        <w:t>检查组，</w:t>
      </w:r>
      <w:r w:rsidR="0063735C" w:rsidRPr="002A600F">
        <w:rPr>
          <w:rFonts w:ascii="仿宋_GB2312" w:eastAsia="仿宋_GB2312" w:hint="eastAsia"/>
          <w:kern w:val="0"/>
          <w:sz w:val="32"/>
          <w:szCs w:val="32"/>
        </w:rPr>
        <w:t>将</w:t>
      </w:r>
      <w:r w:rsidR="00DA5776" w:rsidRPr="002A600F">
        <w:rPr>
          <w:rFonts w:ascii="仿宋_GB2312" w:eastAsia="仿宋_GB2312" w:hint="eastAsia"/>
          <w:kern w:val="0"/>
          <w:sz w:val="32"/>
          <w:szCs w:val="32"/>
        </w:rPr>
        <w:t>对我市具有火灾危险性的</w:t>
      </w:r>
      <w:r w:rsidR="00FC11D9" w:rsidRPr="002A600F">
        <w:rPr>
          <w:rFonts w:ascii="仿宋_GB2312" w:eastAsia="仿宋_GB2312" w:hint="eastAsia"/>
          <w:kern w:val="0"/>
          <w:sz w:val="32"/>
          <w:szCs w:val="32"/>
        </w:rPr>
        <w:t>各级</w:t>
      </w:r>
      <w:r w:rsidR="00DA5776" w:rsidRPr="002A600F">
        <w:rPr>
          <w:rFonts w:ascii="仿宋_GB2312" w:eastAsia="仿宋_GB2312" w:hint="eastAsia"/>
          <w:kern w:val="0"/>
          <w:sz w:val="32"/>
          <w:szCs w:val="32"/>
        </w:rPr>
        <w:t>文物保护单位开展实地检查</w:t>
      </w:r>
      <w:r w:rsidR="00DA5776" w:rsidRPr="002A600F">
        <w:rPr>
          <w:rFonts w:ascii="仿宋_GB2312" w:eastAsia="仿宋_GB2312" w:hint="eastAsia"/>
          <w:sz w:val="32"/>
          <w:szCs w:val="32"/>
        </w:rPr>
        <w:t>。</w:t>
      </w:r>
      <w:r w:rsidR="00EE30F8" w:rsidRPr="002A600F">
        <w:rPr>
          <w:rFonts w:ascii="仿宋_GB2312" w:eastAsia="仿宋_GB2312" w:hint="eastAsia"/>
          <w:sz w:val="32"/>
          <w:szCs w:val="32"/>
        </w:rPr>
        <w:t>现将有关事宜通知</w:t>
      </w:r>
      <w:r w:rsidR="00140FBC" w:rsidRPr="002A600F">
        <w:rPr>
          <w:rFonts w:ascii="仿宋_GB2312" w:eastAsia="仿宋_GB2312" w:hint="eastAsia"/>
          <w:sz w:val="32"/>
          <w:szCs w:val="32"/>
        </w:rPr>
        <w:t>如下：</w:t>
      </w:r>
    </w:p>
    <w:p w:rsidR="00140FBC" w:rsidRPr="002A600F" w:rsidRDefault="00140FBC" w:rsidP="002A600F">
      <w:pPr>
        <w:snapToGrid w:val="0"/>
        <w:spacing w:line="560" w:lineRule="exact"/>
        <w:ind w:firstLineChars="200" w:firstLine="640"/>
        <w:rPr>
          <w:rFonts w:ascii="黑体" w:eastAsia="黑体"/>
          <w:bCs/>
          <w:sz w:val="32"/>
          <w:szCs w:val="32"/>
        </w:rPr>
      </w:pPr>
      <w:r w:rsidRPr="002A600F">
        <w:rPr>
          <w:rFonts w:ascii="黑体" w:eastAsia="黑体" w:hint="eastAsia"/>
          <w:bCs/>
          <w:sz w:val="32"/>
          <w:szCs w:val="32"/>
        </w:rPr>
        <w:lastRenderedPageBreak/>
        <w:t>一、总体要求</w:t>
      </w:r>
    </w:p>
    <w:p w:rsidR="00140FBC" w:rsidRPr="002A600F" w:rsidRDefault="007F1982" w:rsidP="002A600F">
      <w:pPr>
        <w:pStyle w:val="a8"/>
        <w:widowControl w:val="0"/>
        <w:shd w:val="clear" w:color="auto" w:fill="FFFFFF"/>
        <w:snapToGrid w:val="0"/>
        <w:spacing w:before="0" w:beforeAutospacing="0" w:after="0" w:afterAutospacing="0" w:line="560" w:lineRule="exact"/>
        <w:ind w:firstLineChars="200" w:firstLine="640"/>
        <w:rPr>
          <w:rFonts w:ascii="仿宋_GB2312" w:eastAsia="仿宋_GB2312" w:hAnsi="Times New Roman" w:cs="Times New Roman"/>
          <w:kern w:val="2"/>
          <w:sz w:val="32"/>
          <w:szCs w:val="32"/>
        </w:rPr>
      </w:pPr>
      <w:r w:rsidRPr="002A600F">
        <w:rPr>
          <w:rFonts w:ascii="仿宋_GB2312" w:eastAsia="仿宋_GB2312" w:hAnsi="Times New Roman" w:cs="Times New Roman" w:hint="eastAsia"/>
          <w:kern w:val="2"/>
          <w:sz w:val="32"/>
          <w:szCs w:val="32"/>
        </w:rPr>
        <w:t>各乡镇（街道）要</w:t>
      </w:r>
      <w:r w:rsidR="00067627" w:rsidRPr="002A600F">
        <w:rPr>
          <w:rFonts w:ascii="仿宋_GB2312" w:eastAsia="仿宋_GB2312" w:hAnsi="Times New Roman" w:cs="Times New Roman" w:hint="eastAsia"/>
          <w:kern w:val="2"/>
          <w:sz w:val="32"/>
          <w:szCs w:val="32"/>
        </w:rPr>
        <w:t>全面贯彻落</w:t>
      </w:r>
      <w:proofErr w:type="gramStart"/>
      <w:r w:rsidR="00067627" w:rsidRPr="002A600F">
        <w:rPr>
          <w:rFonts w:ascii="仿宋_GB2312" w:eastAsia="仿宋_GB2312" w:hAnsi="Times New Roman" w:cs="Times New Roman" w:hint="eastAsia"/>
          <w:kern w:val="2"/>
          <w:sz w:val="32"/>
          <w:szCs w:val="32"/>
        </w:rPr>
        <w:t>实习近</w:t>
      </w:r>
      <w:proofErr w:type="gramEnd"/>
      <w:r w:rsidR="00067627" w:rsidRPr="002A600F">
        <w:rPr>
          <w:rFonts w:ascii="仿宋_GB2312" w:eastAsia="仿宋_GB2312" w:hAnsi="Times New Roman" w:cs="Times New Roman" w:hint="eastAsia"/>
          <w:kern w:val="2"/>
          <w:sz w:val="32"/>
          <w:szCs w:val="32"/>
        </w:rPr>
        <w:t>平总书记重要指示批示精神，认真汲取教训、举一反三，切实加强</w:t>
      </w:r>
      <w:proofErr w:type="gramStart"/>
      <w:r w:rsidR="00067627" w:rsidRPr="002A600F">
        <w:rPr>
          <w:rFonts w:ascii="仿宋_GB2312" w:eastAsia="仿宋_GB2312" w:hAnsi="Times New Roman" w:cs="Times New Roman" w:hint="eastAsia"/>
          <w:kern w:val="2"/>
          <w:sz w:val="32"/>
          <w:szCs w:val="32"/>
        </w:rPr>
        <w:t>文物消防</w:t>
      </w:r>
      <w:proofErr w:type="gramEnd"/>
      <w:r w:rsidR="00067627" w:rsidRPr="002A600F">
        <w:rPr>
          <w:rFonts w:ascii="仿宋_GB2312" w:eastAsia="仿宋_GB2312" w:hAnsi="Times New Roman" w:cs="Times New Roman" w:hint="eastAsia"/>
          <w:kern w:val="2"/>
          <w:sz w:val="32"/>
          <w:szCs w:val="32"/>
        </w:rPr>
        <w:t>安全工作，将文物安全摆在首位，坚持文物</w:t>
      </w:r>
      <w:proofErr w:type="gramStart"/>
      <w:r w:rsidR="00067627" w:rsidRPr="002A600F">
        <w:rPr>
          <w:rFonts w:ascii="仿宋_GB2312" w:eastAsia="仿宋_GB2312" w:hAnsi="Times New Roman" w:cs="Times New Roman" w:hint="eastAsia"/>
          <w:kern w:val="2"/>
          <w:sz w:val="32"/>
          <w:szCs w:val="32"/>
        </w:rPr>
        <w:t>安全零</w:t>
      </w:r>
      <w:proofErr w:type="gramEnd"/>
      <w:r w:rsidR="00067627" w:rsidRPr="002A600F">
        <w:rPr>
          <w:rFonts w:ascii="仿宋_GB2312" w:eastAsia="仿宋_GB2312" w:hAnsi="Times New Roman" w:cs="Times New Roman" w:hint="eastAsia"/>
          <w:kern w:val="2"/>
          <w:sz w:val="32"/>
          <w:szCs w:val="32"/>
        </w:rPr>
        <w:t>起点，严守文物</w:t>
      </w:r>
      <w:proofErr w:type="gramStart"/>
      <w:r w:rsidR="00067627" w:rsidRPr="002A600F">
        <w:rPr>
          <w:rFonts w:ascii="仿宋_GB2312" w:eastAsia="仿宋_GB2312" w:hAnsi="Times New Roman" w:cs="Times New Roman" w:hint="eastAsia"/>
          <w:kern w:val="2"/>
          <w:sz w:val="32"/>
          <w:szCs w:val="32"/>
        </w:rPr>
        <w:t>安全红</w:t>
      </w:r>
      <w:proofErr w:type="gramEnd"/>
      <w:r w:rsidR="00067627" w:rsidRPr="002A600F">
        <w:rPr>
          <w:rFonts w:ascii="仿宋_GB2312" w:eastAsia="仿宋_GB2312" w:hAnsi="Times New Roman" w:cs="Times New Roman" w:hint="eastAsia"/>
          <w:kern w:val="2"/>
          <w:sz w:val="32"/>
          <w:szCs w:val="32"/>
        </w:rPr>
        <w:t>线、底线。要落实安全责任，强化消防措施</w:t>
      </w:r>
      <w:r w:rsidR="002B6BA4" w:rsidRPr="002A600F">
        <w:rPr>
          <w:rFonts w:ascii="仿宋_GB2312" w:eastAsia="仿宋_GB2312" w:hAnsi="Times New Roman" w:cs="Times New Roman" w:hint="eastAsia"/>
          <w:kern w:val="2"/>
          <w:sz w:val="32"/>
          <w:szCs w:val="32"/>
        </w:rPr>
        <w:t>；要紧</w:t>
      </w:r>
      <w:proofErr w:type="gramStart"/>
      <w:r w:rsidR="002B6BA4" w:rsidRPr="002A600F">
        <w:rPr>
          <w:rFonts w:ascii="仿宋_GB2312" w:eastAsia="仿宋_GB2312" w:hAnsi="Times New Roman" w:cs="Times New Roman" w:hint="eastAsia"/>
          <w:kern w:val="2"/>
          <w:sz w:val="32"/>
          <w:szCs w:val="32"/>
        </w:rPr>
        <w:t>盯</w:t>
      </w:r>
      <w:proofErr w:type="gramEnd"/>
      <w:r w:rsidR="002B6BA4" w:rsidRPr="002A600F">
        <w:rPr>
          <w:rFonts w:ascii="仿宋_GB2312" w:eastAsia="仿宋_GB2312" w:hAnsi="Times New Roman" w:cs="Times New Roman" w:hint="eastAsia"/>
          <w:kern w:val="2"/>
          <w:sz w:val="32"/>
          <w:szCs w:val="32"/>
        </w:rPr>
        <w:t>隐患问题，做到严查严治；要狠抓日常管理，严控火灾诱因；要加强消防演练，开展警示教育</w:t>
      </w:r>
      <w:r w:rsidR="00067627" w:rsidRPr="002A600F">
        <w:rPr>
          <w:rFonts w:ascii="仿宋_GB2312" w:eastAsia="仿宋_GB2312" w:hAnsi="Times New Roman" w:cs="Times New Roman" w:hint="eastAsia"/>
          <w:kern w:val="2"/>
          <w:sz w:val="32"/>
          <w:szCs w:val="32"/>
        </w:rPr>
        <w:t>。</w:t>
      </w:r>
      <w:r w:rsidR="00140FBC" w:rsidRPr="002A600F">
        <w:rPr>
          <w:rFonts w:ascii="仿宋_GB2312" w:eastAsia="仿宋_GB2312" w:hAnsi="Times New Roman" w:cs="Times New Roman" w:hint="eastAsia"/>
          <w:kern w:val="2"/>
          <w:sz w:val="32"/>
          <w:szCs w:val="32"/>
        </w:rPr>
        <w:t>此次</w:t>
      </w:r>
      <w:proofErr w:type="gramStart"/>
      <w:r w:rsidR="00910C43" w:rsidRPr="002A600F">
        <w:rPr>
          <w:rFonts w:ascii="仿宋_GB2312" w:eastAsia="仿宋_GB2312" w:hAnsi="Times New Roman" w:cs="Times New Roman" w:hint="eastAsia"/>
          <w:kern w:val="2"/>
          <w:sz w:val="32"/>
          <w:szCs w:val="32"/>
        </w:rPr>
        <w:t>文物</w:t>
      </w:r>
      <w:r w:rsidR="00FC11D9" w:rsidRPr="002A600F">
        <w:rPr>
          <w:rFonts w:ascii="仿宋_GB2312" w:eastAsia="仿宋_GB2312" w:hAnsi="Times New Roman" w:cs="Times New Roman" w:hint="eastAsia"/>
          <w:kern w:val="2"/>
          <w:sz w:val="32"/>
          <w:szCs w:val="32"/>
        </w:rPr>
        <w:t>消防</w:t>
      </w:r>
      <w:proofErr w:type="gramEnd"/>
      <w:r w:rsidR="00140FBC" w:rsidRPr="002A600F">
        <w:rPr>
          <w:rFonts w:ascii="仿宋_GB2312" w:eastAsia="仿宋_GB2312" w:hAnsi="Times New Roman" w:cs="Times New Roman" w:hint="eastAsia"/>
          <w:kern w:val="2"/>
          <w:sz w:val="32"/>
          <w:szCs w:val="32"/>
        </w:rPr>
        <w:t>安全</w:t>
      </w:r>
      <w:r w:rsidR="002B6BA4" w:rsidRPr="002A600F">
        <w:rPr>
          <w:rFonts w:ascii="仿宋_GB2312" w:eastAsia="仿宋_GB2312" w:hAnsi="Times New Roman" w:cs="Times New Roman" w:hint="eastAsia"/>
          <w:kern w:val="2"/>
          <w:sz w:val="32"/>
          <w:szCs w:val="32"/>
        </w:rPr>
        <w:t>专项</w:t>
      </w:r>
      <w:r w:rsidR="00140FBC" w:rsidRPr="002A600F">
        <w:rPr>
          <w:rFonts w:ascii="仿宋_GB2312" w:eastAsia="仿宋_GB2312" w:hAnsi="Times New Roman" w:cs="Times New Roman" w:hint="eastAsia"/>
          <w:kern w:val="2"/>
          <w:sz w:val="32"/>
          <w:szCs w:val="32"/>
        </w:rPr>
        <w:t>检查以“安全第一、预防为主、综合治理”方针为指导，按照“全覆盖、零容忍、严执法、重实效”的要求，全面排查和彻底整治</w:t>
      </w:r>
      <w:r w:rsidR="00910C43" w:rsidRPr="002A600F">
        <w:rPr>
          <w:rFonts w:ascii="仿宋_GB2312" w:eastAsia="仿宋_GB2312" w:hAnsi="Times New Roman" w:cs="Times New Roman" w:hint="eastAsia"/>
          <w:kern w:val="2"/>
          <w:sz w:val="32"/>
          <w:szCs w:val="32"/>
        </w:rPr>
        <w:t>各级文物单位</w:t>
      </w:r>
      <w:r w:rsidR="00CF280E" w:rsidRPr="002A600F">
        <w:rPr>
          <w:rFonts w:ascii="仿宋_GB2312" w:eastAsia="仿宋_GB2312" w:hAnsi="Times New Roman" w:cs="Times New Roman" w:hint="eastAsia"/>
          <w:kern w:val="2"/>
          <w:sz w:val="32"/>
          <w:szCs w:val="32"/>
        </w:rPr>
        <w:t>安全隐患</w:t>
      </w:r>
      <w:r w:rsidR="001A6173" w:rsidRPr="002A600F">
        <w:rPr>
          <w:rFonts w:ascii="仿宋_GB2312" w:eastAsia="仿宋_GB2312" w:hAnsi="Times New Roman" w:cs="Times New Roman" w:hint="eastAsia"/>
          <w:kern w:val="2"/>
          <w:sz w:val="32"/>
          <w:szCs w:val="32"/>
        </w:rPr>
        <w:t>，</w:t>
      </w:r>
      <w:r w:rsidR="00112346" w:rsidRPr="002A600F">
        <w:rPr>
          <w:rFonts w:ascii="仿宋_GB2312" w:eastAsia="仿宋_GB2312" w:hAnsi="Times New Roman" w:cs="Times New Roman" w:hint="eastAsia"/>
          <w:kern w:val="2"/>
          <w:sz w:val="32"/>
          <w:szCs w:val="32"/>
        </w:rPr>
        <w:t>特别是文物建筑的安全隐患，</w:t>
      </w:r>
      <w:r w:rsidR="00140FBC" w:rsidRPr="002A600F">
        <w:rPr>
          <w:rFonts w:ascii="仿宋_GB2312" w:eastAsia="仿宋_GB2312" w:hAnsi="Times New Roman" w:cs="Times New Roman" w:hint="eastAsia"/>
          <w:kern w:val="2"/>
          <w:sz w:val="32"/>
          <w:szCs w:val="32"/>
        </w:rPr>
        <w:t>落实安全责任，堵塞安全监管漏洞，强化安全生产措施，有效预防、坚决遏制</w:t>
      </w:r>
      <w:r w:rsidR="00910C43" w:rsidRPr="002A600F">
        <w:rPr>
          <w:rFonts w:ascii="仿宋_GB2312" w:eastAsia="仿宋_GB2312" w:hAnsi="Times New Roman" w:cs="Times New Roman" w:hint="eastAsia"/>
          <w:kern w:val="2"/>
          <w:sz w:val="32"/>
          <w:szCs w:val="32"/>
        </w:rPr>
        <w:t>各级文物保护单位</w:t>
      </w:r>
      <w:r w:rsidR="00140FBC" w:rsidRPr="002A600F">
        <w:rPr>
          <w:rFonts w:ascii="仿宋_GB2312" w:eastAsia="仿宋_GB2312" w:hAnsi="Times New Roman" w:cs="Times New Roman" w:hint="eastAsia"/>
          <w:kern w:val="2"/>
          <w:sz w:val="32"/>
          <w:szCs w:val="32"/>
        </w:rPr>
        <w:t>安全事故发生，确保文物安全。</w:t>
      </w:r>
    </w:p>
    <w:p w:rsidR="00140FBC" w:rsidRPr="002A600F" w:rsidRDefault="00140FBC" w:rsidP="002A600F">
      <w:pPr>
        <w:snapToGrid w:val="0"/>
        <w:spacing w:line="560" w:lineRule="exact"/>
        <w:ind w:firstLineChars="200" w:firstLine="640"/>
        <w:rPr>
          <w:rFonts w:ascii="黑体" w:eastAsia="黑体"/>
          <w:bCs/>
          <w:sz w:val="32"/>
          <w:szCs w:val="32"/>
        </w:rPr>
      </w:pPr>
      <w:r w:rsidRPr="002A600F">
        <w:rPr>
          <w:rFonts w:ascii="黑体" w:eastAsia="黑体" w:hint="eastAsia"/>
          <w:bCs/>
          <w:sz w:val="32"/>
          <w:szCs w:val="32"/>
        </w:rPr>
        <w:t>二、检查</w:t>
      </w:r>
      <w:r w:rsidR="00EF6DD7" w:rsidRPr="002A600F">
        <w:rPr>
          <w:rFonts w:ascii="黑体" w:eastAsia="黑体" w:hint="eastAsia"/>
          <w:bCs/>
          <w:sz w:val="32"/>
          <w:szCs w:val="32"/>
        </w:rPr>
        <w:t>时间及范围</w:t>
      </w:r>
    </w:p>
    <w:p w:rsidR="00EF6DD7" w:rsidRPr="002A600F" w:rsidRDefault="00EF6DD7" w:rsidP="002A600F">
      <w:pPr>
        <w:snapToGrid w:val="0"/>
        <w:spacing w:line="560" w:lineRule="exact"/>
        <w:ind w:firstLineChars="200" w:firstLine="640"/>
        <w:rPr>
          <w:rFonts w:ascii="仿宋_GB2312" w:eastAsia="仿宋_GB2312" w:hAnsi="仿宋" w:cs="宋体"/>
          <w:sz w:val="32"/>
          <w:szCs w:val="32"/>
        </w:rPr>
      </w:pPr>
      <w:r w:rsidRPr="002A600F">
        <w:rPr>
          <w:rFonts w:ascii="仿宋_GB2312" w:eastAsia="仿宋_GB2312" w:hint="eastAsia"/>
          <w:sz w:val="32"/>
          <w:szCs w:val="32"/>
        </w:rPr>
        <w:t>安全大检查时间：</w:t>
      </w:r>
      <w:r w:rsidR="00041376" w:rsidRPr="002A600F">
        <w:rPr>
          <w:rFonts w:ascii="仿宋_GB2312" w:eastAsia="仿宋_GB2312" w:hint="eastAsia"/>
          <w:sz w:val="32"/>
          <w:szCs w:val="32"/>
        </w:rPr>
        <w:t>即日起</w:t>
      </w:r>
      <w:r w:rsidR="002B077A" w:rsidRPr="002A600F">
        <w:rPr>
          <w:rFonts w:ascii="仿宋_GB2312" w:eastAsia="仿宋_GB2312" w:hint="eastAsia"/>
          <w:sz w:val="32"/>
          <w:szCs w:val="32"/>
        </w:rPr>
        <w:t>至4月底</w:t>
      </w:r>
      <w:r w:rsidRPr="002A600F">
        <w:rPr>
          <w:rFonts w:ascii="仿宋_GB2312" w:eastAsia="仿宋_GB2312" w:hint="eastAsia"/>
          <w:sz w:val="32"/>
          <w:szCs w:val="32"/>
        </w:rPr>
        <w:t>。</w:t>
      </w:r>
    </w:p>
    <w:p w:rsidR="00140FBC" w:rsidRPr="002A600F" w:rsidRDefault="00EF6DD7" w:rsidP="002A600F">
      <w:pPr>
        <w:snapToGrid w:val="0"/>
        <w:spacing w:line="560" w:lineRule="exact"/>
        <w:ind w:firstLineChars="200" w:firstLine="640"/>
        <w:rPr>
          <w:rFonts w:ascii="仿宋_GB2312" w:eastAsia="仿宋_GB2312"/>
          <w:sz w:val="32"/>
          <w:szCs w:val="32"/>
        </w:rPr>
      </w:pPr>
      <w:r w:rsidRPr="002A600F">
        <w:rPr>
          <w:rFonts w:ascii="仿宋_GB2312" w:eastAsia="仿宋_GB2312" w:hint="eastAsia"/>
          <w:sz w:val="32"/>
          <w:szCs w:val="32"/>
        </w:rPr>
        <w:t>检查范围：</w:t>
      </w:r>
      <w:r w:rsidR="00E84254" w:rsidRPr="002A600F">
        <w:rPr>
          <w:rFonts w:ascii="仿宋_GB2312" w:eastAsia="仿宋_GB2312" w:hint="eastAsia"/>
          <w:sz w:val="32"/>
          <w:szCs w:val="32"/>
        </w:rPr>
        <w:t>各乡镇</w:t>
      </w:r>
      <w:r w:rsidR="00112346" w:rsidRPr="002A600F">
        <w:rPr>
          <w:rFonts w:ascii="仿宋_GB2312" w:eastAsia="仿宋_GB2312" w:hint="eastAsia"/>
          <w:sz w:val="32"/>
          <w:szCs w:val="32"/>
        </w:rPr>
        <w:t>（街道）</w:t>
      </w:r>
      <w:r w:rsidR="00493034" w:rsidRPr="002A600F">
        <w:rPr>
          <w:rFonts w:ascii="仿宋_GB2312" w:eastAsia="仿宋_GB2312" w:hint="eastAsia"/>
          <w:sz w:val="32"/>
          <w:szCs w:val="32"/>
        </w:rPr>
        <w:t>辖区内</w:t>
      </w:r>
      <w:r w:rsidR="00A70B29" w:rsidRPr="002A600F">
        <w:rPr>
          <w:rFonts w:ascii="仿宋_GB2312" w:eastAsia="仿宋_GB2312" w:hint="eastAsia"/>
          <w:sz w:val="32"/>
          <w:szCs w:val="32"/>
        </w:rPr>
        <w:t>各级文保单位和三普</w:t>
      </w:r>
      <w:r w:rsidR="00493034" w:rsidRPr="002A600F">
        <w:rPr>
          <w:rFonts w:ascii="仿宋_GB2312" w:eastAsia="仿宋_GB2312" w:hint="eastAsia"/>
          <w:sz w:val="32"/>
          <w:szCs w:val="32"/>
        </w:rPr>
        <w:t>文物点</w:t>
      </w:r>
      <w:r w:rsidR="00650DBD" w:rsidRPr="002A600F">
        <w:rPr>
          <w:rFonts w:ascii="仿宋_GB2312" w:eastAsia="仿宋_GB2312" w:hint="eastAsia"/>
          <w:sz w:val="32"/>
          <w:szCs w:val="32"/>
        </w:rPr>
        <w:t>使用情况、</w:t>
      </w:r>
      <w:r w:rsidR="00140FBC" w:rsidRPr="002A600F">
        <w:rPr>
          <w:rFonts w:ascii="仿宋_GB2312" w:eastAsia="仿宋_GB2312" w:hint="eastAsia"/>
          <w:sz w:val="32"/>
          <w:szCs w:val="32"/>
        </w:rPr>
        <w:t>安消防建设</w:t>
      </w:r>
      <w:r w:rsidR="00650DBD" w:rsidRPr="002A600F">
        <w:rPr>
          <w:rFonts w:ascii="仿宋_GB2312" w:eastAsia="仿宋_GB2312" w:hint="eastAsia"/>
          <w:sz w:val="32"/>
          <w:szCs w:val="32"/>
        </w:rPr>
        <w:t>情况</w:t>
      </w:r>
      <w:r w:rsidR="00140FBC" w:rsidRPr="002A600F">
        <w:rPr>
          <w:rFonts w:ascii="仿宋_GB2312" w:eastAsia="仿宋_GB2312" w:hint="eastAsia"/>
          <w:sz w:val="32"/>
          <w:szCs w:val="32"/>
        </w:rPr>
        <w:t>、周边环境安全情况、</w:t>
      </w:r>
      <w:r w:rsidR="005D2006" w:rsidRPr="002A600F">
        <w:rPr>
          <w:rFonts w:ascii="仿宋_GB2312" w:eastAsia="仿宋_GB2312" w:hint="eastAsia"/>
          <w:sz w:val="32"/>
          <w:szCs w:val="32"/>
        </w:rPr>
        <w:t>日常</w:t>
      </w:r>
      <w:r w:rsidR="00A70B29" w:rsidRPr="002A600F">
        <w:rPr>
          <w:rFonts w:ascii="仿宋_GB2312" w:eastAsia="仿宋_GB2312" w:hint="eastAsia"/>
          <w:sz w:val="32"/>
          <w:szCs w:val="32"/>
        </w:rPr>
        <w:t>检查</w:t>
      </w:r>
      <w:r w:rsidR="005D2006" w:rsidRPr="002A600F">
        <w:rPr>
          <w:rFonts w:ascii="仿宋_GB2312" w:eastAsia="仿宋_GB2312" w:hint="eastAsia"/>
          <w:sz w:val="32"/>
          <w:szCs w:val="32"/>
        </w:rPr>
        <w:t>情况</w:t>
      </w:r>
      <w:r w:rsidR="00A70B29" w:rsidRPr="002A600F">
        <w:rPr>
          <w:rFonts w:ascii="仿宋_GB2312" w:eastAsia="仿宋_GB2312" w:hint="eastAsia"/>
          <w:sz w:val="32"/>
          <w:szCs w:val="32"/>
        </w:rPr>
        <w:t>、隐患整改情况</w:t>
      </w:r>
      <w:r w:rsidR="005D2006" w:rsidRPr="002A600F">
        <w:rPr>
          <w:rFonts w:ascii="仿宋_GB2312" w:eastAsia="仿宋_GB2312" w:hint="eastAsia"/>
          <w:sz w:val="32"/>
          <w:szCs w:val="32"/>
        </w:rPr>
        <w:t>及</w:t>
      </w:r>
      <w:r w:rsidR="00DA35C4" w:rsidRPr="002A600F">
        <w:rPr>
          <w:rFonts w:ascii="仿宋_GB2312" w:eastAsia="仿宋_GB2312" w:hint="eastAsia"/>
          <w:sz w:val="32"/>
          <w:szCs w:val="32"/>
        </w:rPr>
        <w:t>《文物建筑消防安全管理十项规定》</w:t>
      </w:r>
      <w:r w:rsidR="00140FBC" w:rsidRPr="002A600F">
        <w:rPr>
          <w:rFonts w:ascii="仿宋_GB2312" w:eastAsia="仿宋_GB2312" w:hint="eastAsia"/>
          <w:sz w:val="32"/>
          <w:szCs w:val="32"/>
        </w:rPr>
        <w:t>落实情况等。</w:t>
      </w:r>
    </w:p>
    <w:p w:rsidR="00E84254" w:rsidRPr="002A600F" w:rsidRDefault="00FD1829" w:rsidP="002A600F">
      <w:pPr>
        <w:snapToGrid w:val="0"/>
        <w:spacing w:line="560" w:lineRule="exact"/>
        <w:ind w:firstLineChars="200" w:firstLine="640"/>
        <w:rPr>
          <w:rFonts w:ascii="黑体" w:eastAsia="黑体"/>
          <w:bCs/>
          <w:sz w:val="32"/>
          <w:szCs w:val="32"/>
        </w:rPr>
      </w:pPr>
      <w:r w:rsidRPr="002A600F">
        <w:rPr>
          <w:rFonts w:ascii="黑体" w:eastAsia="黑体" w:hint="eastAsia"/>
          <w:bCs/>
          <w:sz w:val="32"/>
          <w:szCs w:val="32"/>
        </w:rPr>
        <w:t>三</w:t>
      </w:r>
      <w:r w:rsidR="00E84254" w:rsidRPr="002A600F">
        <w:rPr>
          <w:rFonts w:ascii="黑体" w:eastAsia="黑体" w:hint="eastAsia"/>
          <w:bCs/>
          <w:sz w:val="32"/>
          <w:szCs w:val="32"/>
        </w:rPr>
        <w:t>、工作步骤</w:t>
      </w:r>
      <w:r w:rsidR="00BA5299" w:rsidRPr="002A600F">
        <w:rPr>
          <w:rFonts w:ascii="黑体" w:eastAsia="黑体" w:hint="eastAsia"/>
          <w:bCs/>
          <w:sz w:val="32"/>
          <w:szCs w:val="32"/>
        </w:rPr>
        <w:t>及安排</w:t>
      </w:r>
    </w:p>
    <w:p w:rsidR="008F79D6" w:rsidRPr="002A600F" w:rsidRDefault="00BA5299" w:rsidP="002A600F">
      <w:pPr>
        <w:widowControl/>
        <w:snapToGrid w:val="0"/>
        <w:spacing w:line="560" w:lineRule="exact"/>
        <w:ind w:firstLineChars="200" w:firstLine="643"/>
        <w:jc w:val="left"/>
        <w:rPr>
          <w:rFonts w:ascii="仿宋_GB2312" w:eastAsia="仿宋_GB2312"/>
          <w:sz w:val="32"/>
          <w:szCs w:val="32"/>
        </w:rPr>
      </w:pPr>
      <w:r w:rsidRPr="002A600F">
        <w:rPr>
          <w:rFonts w:ascii="仿宋_GB2312" w:eastAsia="仿宋_GB2312" w:hAnsi="仿宋" w:cs="宋体" w:hint="eastAsia"/>
          <w:b/>
          <w:sz w:val="32"/>
          <w:szCs w:val="32"/>
        </w:rPr>
        <w:t>第一阶段：</w:t>
      </w:r>
      <w:r w:rsidR="00FD1829" w:rsidRPr="002A600F">
        <w:rPr>
          <w:rFonts w:ascii="仿宋_GB2312" w:eastAsia="仿宋_GB2312" w:hAnsi="仿宋" w:cs="宋体" w:hint="eastAsia"/>
          <w:b/>
          <w:sz w:val="32"/>
          <w:szCs w:val="32"/>
        </w:rPr>
        <w:t>自查</w:t>
      </w:r>
      <w:r w:rsidR="007B7C5B" w:rsidRPr="002A600F">
        <w:rPr>
          <w:rFonts w:ascii="仿宋_GB2312" w:eastAsia="仿宋_GB2312" w:hAnsi="仿宋" w:cs="宋体" w:hint="eastAsia"/>
          <w:b/>
          <w:sz w:val="32"/>
          <w:szCs w:val="32"/>
        </w:rPr>
        <w:t>自改阶段</w:t>
      </w:r>
    </w:p>
    <w:p w:rsidR="007927B8" w:rsidRPr="002A600F" w:rsidRDefault="007927B8" w:rsidP="002A600F">
      <w:pPr>
        <w:widowControl/>
        <w:snapToGrid w:val="0"/>
        <w:spacing w:line="560" w:lineRule="exact"/>
        <w:ind w:firstLineChars="200" w:firstLine="640"/>
        <w:rPr>
          <w:rFonts w:ascii="仿宋_GB2312" w:eastAsia="仿宋_GB2312" w:hAnsi="仿宋" w:cs="宋体"/>
          <w:b/>
          <w:kern w:val="0"/>
          <w:sz w:val="32"/>
          <w:szCs w:val="32"/>
        </w:rPr>
      </w:pPr>
      <w:r w:rsidRPr="002A600F">
        <w:rPr>
          <w:rFonts w:ascii="仿宋_GB2312" w:eastAsia="仿宋_GB2312" w:hint="eastAsia"/>
          <w:sz w:val="32"/>
          <w:szCs w:val="32"/>
        </w:rPr>
        <w:t>各乡镇（街道）文体服务中心要对照排查内容，对辖区内</w:t>
      </w:r>
      <w:r w:rsidR="002B077A" w:rsidRPr="002A600F">
        <w:rPr>
          <w:rFonts w:ascii="仿宋_GB2312" w:eastAsia="仿宋_GB2312" w:hint="eastAsia"/>
          <w:sz w:val="32"/>
          <w:szCs w:val="32"/>
        </w:rPr>
        <w:t>各级文保单位</w:t>
      </w:r>
      <w:r w:rsidRPr="002A600F">
        <w:rPr>
          <w:rFonts w:ascii="仿宋_GB2312" w:eastAsia="仿宋_GB2312" w:hint="eastAsia"/>
          <w:sz w:val="32"/>
          <w:szCs w:val="32"/>
        </w:rPr>
        <w:t>开展文物安全检查，</w:t>
      </w:r>
      <w:r w:rsidR="003B41D3" w:rsidRPr="002A600F">
        <w:rPr>
          <w:rFonts w:ascii="仿宋_GB2312" w:eastAsia="仿宋_GB2312" w:hint="eastAsia"/>
          <w:sz w:val="32"/>
          <w:szCs w:val="32"/>
        </w:rPr>
        <w:t>根据《文物建筑消防安全管理十</w:t>
      </w:r>
      <w:r w:rsidR="003B41D3" w:rsidRPr="002A600F">
        <w:rPr>
          <w:rFonts w:ascii="仿宋_GB2312" w:eastAsia="仿宋_GB2312" w:hint="eastAsia"/>
          <w:sz w:val="32"/>
          <w:szCs w:val="32"/>
        </w:rPr>
        <w:lastRenderedPageBreak/>
        <w:t>项规定》</w:t>
      </w:r>
      <w:r w:rsidR="0094506F" w:rsidRPr="002A600F">
        <w:rPr>
          <w:rFonts w:ascii="仿宋_GB2312" w:eastAsia="仿宋_GB2312" w:hint="eastAsia"/>
          <w:sz w:val="32"/>
          <w:szCs w:val="32"/>
        </w:rPr>
        <w:t>（附件1）</w:t>
      </w:r>
      <w:r w:rsidR="00392CC7" w:rsidRPr="002A600F">
        <w:rPr>
          <w:rFonts w:ascii="仿宋_GB2312" w:eastAsia="仿宋_GB2312" w:hint="eastAsia"/>
          <w:sz w:val="32"/>
          <w:szCs w:val="32"/>
        </w:rPr>
        <w:t>、《福建省文物安全巡查表》（附件2）</w:t>
      </w:r>
      <w:r w:rsidRPr="002A600F">
        <w:rPr>
          <w:rFonts w:ascii="仿宋_GB2312" w:eastAsia="仿宋_GB2312" w:hint="eastAsia"/>
          <w:sz w:val="32"/>
          <w:szCs w:val="32"/>
        </w:rPr>
        <w:t>逐项排查，查清问题，列明隐患</w:t>
      </w:r>
      <w:r w:rsidR="007B7C5B" w:rsidRPr="002A600F">
        <w:rPr>
          <w:rFonts w:ascii="仿宋_GB2312" w:eastAsia="仿宋_GB2312" w:hint="eastAsia"/>
          <w:sz w:val="32"/>
          <w:szCs w:val="32"/>
        </w:rPr>
        <w:t>，逐项整改</w:t>
      </w:r>
      <w:r w:rsidRPr="002A600F">
        <w:rPr>
          <w:rFonts w:ascii="仿宋_GB2312" w:eastAsia="仿宋_GB2312" w:hAnsi="仿宋" w:hint="eastAsia"/>
          <w:sz w:val="32"/>
          <w:szCs w:val="32"/>
        </w:rPr>
        <w:t>。</w:t>
      </w:r>
    </w:p>
    <w:p w:rsidR="00E84254" w:rsidRPr="002A600F" w:rsidRDefault="00BA5299" w:rsidP="002A600F">
      <w:pPr>
        <w:widowControl/>
        <w:snapToGrid w:val="0"/>
        <w:spacing w:line="560" w:lineRule="exact"/>
        <w:ind w:firstLineChars="196" w:firstLine="630"/>
        <w:jc w:val="left"/>
        <w:rPr>
          <w:rFonts w:ascii="仿宋_GB2312" w:eastAsia="仿宋_GB2312" w:hAnsi="仿宋" w:cs="宋体"/>
          <w:kern w:val="0"/>
          <w:sz w:val="32"/>
          <w:szCs w:val="32"/>
        </w:rPr>
      </w:pPr>
      <w:r w:rsidRPr="002A600F">
        <w:rPr>
          <w:rFonts w:ascii="仿宋_GB2312" w:eastAsia="仿宋_GB2312" w:hAnsi="仿宋" w:cs="宋体" w:hint="eastAsia"/>
          <w:b/>
          <w:kern w:val="0"/>
          <w:sz w:val="32"/>
          <w:szCs w:val="32"/>
        </w:rPr>
        <w:t>第二阶段：</w:t>
      </w:r>
      <w:r w:rsidR="007B7C5B" w:rsidRPr="002A600F">
        <w:rPr>
          <w:rFonts w:ascii="仿宋_GB2312" w:eastAsia="仿宋_GB2312" w:hAnsi="仿宋" w:cs="宋体" w:hint="eastAsia"/>
          <w:b/>
          <w:kern w:val="0"/>
          <w:sz w:val="32"/>
          <w:szCs w:val="32"/>
        </w:rPr>
        <w:t>专项</w:t>
      </w:r>
      <w:r w:rsidR="00FD1829" w:rsidRPr="002A600F">
        <w:rPr>
          <w:rFonts w:ascii="仿宋_GB2312" w:eastAsia="仿宋_GB2312" w:hAnsi="仿宋" w:cs="宋体" w:hint="eastAsia"/>
          <w:b/>
          <w:kern w:val="0"/>
          <w:sz w:val="32"/>
          <w:szCs w:val="32"/>
        </w:rPr>
        <w:t>督查阶段</w:t>
      </w:r>
    </w:p>
    <w:p w:rsidR="00BA5299" w:rsidRPr="002A600F" w:rsidRDefault="00BA5299" w:rsidP="002A600F">
      <w:pPr>
        <w:widowControl/>
        <w:snapToGrid w:val="0"/>
        <w:spacing w:line="560" w:lineRule="exact"/>
        <w:ind w:firstLineChars="200" w:firstLine="640"/>
        <w:jc w:val="left"/>
        <w:rPr>
          <w:rFonts w:ascii="仿宋_GB2312" w:eastAsia="仿宋_GB2312"/>
          <w:sz w:val="32"/>
          <w:szCs w:val="32"/>
        </w:rPr>
      </w:pPr>
      <w:r w:rsidRPr="002A600F">
        <w:rPr>
          <w:rFonts w:ascii="仿宋_GB2312" w:eastAsia="仿宋_GB2312" w:hint="eastAsia"/>
          <w:sz w:val="32"/>
          <w:szCs w:val="32"/>
        </w:rPr>
        <w:t>由</w:t>
      </w:r>
      <w:r w:rsidR="00217987" w:rsidRPr="002A600F">
        <w:rPr>
          <w:rFonts w:ascii="仿宋_GB2312" w:eastAsia="仿宋_GB2312" w:hint="eastAsia"/>
          <w:sz w:val="32"/>
          <w:szCs w:val="32"/>
        </w:rPr>
        <w:t>市文化体育和旅游局</w:t>
      </w:r>
      <w:r w:rsidRPr="002A600F">
        <w:rPr>
          <w:rFonts w:ascii="仿宋_GB2312" w:eastAsia="仿宋_GB2312" w:hint="eastAsia"/>
          <w:sz w:val="32"/>
          <w:szCs w:val="32"/>
        </w:rPr>
        <w:t>专项</w:t>
      </w:r>
      <w:r w:rsidR="002B117C" w:rsidRPr="002A600F">
        <w:rPr>
          <w:rFonts w:ascii="仿宋_GB2312" w:eastAsia="仿宋_GB2312" w:hint="eastAsia"/>
          <w:sz w:val="32"/>
          <w:szCs w:val="32"/>
        </w:rPr>
        <w:t>检</w:t>
      </w:r>
      <w:r w:rsidRPr="002A600F">
        <w:rPr>
          <w:rFonts w:ascii="仿宋_GB2312" w:eastAsia="仿宋_GB2312" w:hint="eastAsia"/>
          <w:sz w:val="32"/>
          <w:szCs w:val="32"/>
        </w:rPr>
        <w:t>查组，对各乡镇（街道）</w:t>
      </w:r>
      <w:r w:rsidR="008F79D6" w:rsidRPr="002A600F">
        <w:rPr>
          <w:rFonts w:ascii="仿宋_GB2312" w:eastAsia="仿宋_GB2312" w:hint="eastAsia"/>
          <w:sz w:val="32"/>
          <w:szCs w:val="32"/>
        </w:rPr>
        <w:t>落实</w:t>
      </w:r>
      <w:r w:rsidRPr="002A600F">
        <w:rPr>
          <w:rFonts w:ascii="仿宋_GB2312" w:eastAsia="仿宋_GB2312" w:hint="eastAsia"/>
          <w:sz w:val="32"/>
          <w:szCs w:val="32"/>
        </w:rPr>
        <w:t>文物安全工作开展情况进行专项督查。</w:t>
      </w:r>
      <w:r w:rsidR="0051796C" w:rsidRPr="002A600F">
        <w:rPr>
          <w:rFonts w:ascii="仿宋_GB2312" w:eastAsia="仿宋_GB2312" w:hint="eastAsia"/>
          <w:sz w:val="32"/>
          <w:szCs w:val="32"/>
        </w:rPr>
        <w:t>集中督查整治电气隐患、违规用火用电、违规燃香烧纸、违规施工操作，以及易燃易爆物品管理不善、消防设施设备不完善、安全管理松懈等突出隐患和问题</w:t>
      </w:r>
      <w:r w:rsidR="00AE2178" w:rsidRPr="002A600F">
        <w:rPr>
          <w:rFonts w:ascii="仿宋_GB2312" w:eastAsia="仿宋_GB2312" w:hint="eastAsia"/>
          <w:sz w:val="32"/>
          <w:szCs w:val="32"/>
        </w:rPr>
        <w:t>。</w:t>
      </w:r>
    </w:p>
    <w:p w:rsidR="002B117C" w:rsidRPr="002A600F" w:rsidRDefault="002B117C" w:rsidP="002A600F">
      <w:pPr>
        <w:snapToGrid w:val="0"/>
        <w:spacing w:line="560" w:lineRule="exact"/>
        <w:ind w:firstLineChars="200" w:firstLine="640"/>
        <w:rPr>
          <w:rFonts w:ascii="黑体" w:eastAsia="黑体"/>
          <w:bCs/>
          <w:sz w:val="32"/>
          <w:szCs w:val="32"/>
        </w:rPr>
      </w:pPr>
      <w:r w:rsidRPr="002A600F">
        <w:rPr>
          <w:rFonts w:ascii="黑体" w:eastAsia="黑体" w:hint="eastAsia"/>
          <w:bCs/>
          <w:sz w:val="32"/>
          <w:szCs w:val="32"/>
        </w:rPr>
        <w:t>四、组织领导和职责分工</w:t>
      </w:r>
    </w:p>
    <w:p w:rsidR="002B117C" w:rsidRPr="002A600F" w:rsidRDefault="002B117C" w:rsidP="00B737DB">
      <w:pPr>
        <w:autoSpaceDE w:val="0"/>
        <w:autoSpaceDN w:val="0"/>
        <w:adjustRightInd w:val="0"/>
        <w:snapToGrid w:val="0"/>
        <w:spacing w:line="560" w:lineRule="exact"/>
        <w:ind w:firstLineChars="200" w:firstLine="640"/>
        <w:rPr>
          <w:rFonts w:ascii="仿宋_GB2312" w:eastAsia="仿宋_GB2312"/>
          <w:sz w:val="32"/>
          <w:szCs w:val="32"/>
        </w:rPr>
      </w:pPr>
      <w:r w:rsidRPr="002A600F">
        <w:rPr>
          <w:rFonts w:ascii="楷体_GB2312" w:eastAsia="楷体_GB2312" w:hAnsi="楷体" w:cs="宋体" w:hint="eastAsia"/>
          <w:b/>
          <w:bCs/>
          <w:color w:val="000000"/>
          <w:sz w:val="32"/>
          <w:szCs w:val="32"/>
        </w:rPr>
        <w:t>（一）组织领导。</w:t>
      </w:r>
      <w:r w:rsidRPr="002A600F">
        <w:rPr>
          <w:rFonts w:ascii="仿宋_GB2312" w:eastAsia="仿宋_GB2312" w:hint="eastAsia"/>
          <w:sz w:val="32"/>
          <w:szCs w:val="32"/>
        </w:rPr>
        <w:t>我局成立</w:t>
      </w:r>
      <w:proofErr w:type="gramStart"/>
      <w:r w:rsidR="00C25093" w:rsidRPr="002A600F">
        <w:rPr>
          <w:rFonts w:ascii="仿宋_GB2312" w:eastAsia="仿宋_GB2312" w:hint="eastAsia"/>
          <w:sz w:val="32"/>
          <w:szCs w:val="32"/>
        </w:rPr>
        <w:t>文物消防</w:t>
      </w:r>
      <w:proofErr w:type="gramEnd"/>
      <w:r w:rsidR="00C25093" w:rsidRPr="002A600F">
        <w:rPr>
          <w:rFonts w:ascii="仿宋_GB2312" w:eastAsia="仿宋_GB2312" w:hint="eastAsia"/>
          <w:sz w:val="32"/>
          <w:szCs w:val="32"/>
        </w:rPr>
        <w:t>安全专项检查</w:t>
      </w:r>
      <w:r w:rsidRPr="002A600F">
        <w:rPr>
          <w:rFonts w:ascii="仿宋_GB2312" w:eastAsia="仿宋_GB2312" w:hint="eastAsia"/>
          <w:sz w:val="32"/>
          <w:szCs w:val="32"/>
        </w:rPr>
        <w:t>工作领导小组，局</w:t>
      </w:r>
      <w:r w:rsidR="0094506F" w:rsidRPr="002A600F">
        <w:rPr>
          <w:rFonts w:ascii="仿宋_GB2312" w:eastAsia="仿宋_GB2312" w:hint="eastAsia"/>
          <w:sz w:val="32"/>
          <w:szCs w:val="32"/>
        </w:rPr>
        <w:t>长任组长，分管领导任副组长，机关各科室、所属各单位负责人任成员</w:t>
      </w:r>
      <w:r w:rsidRPr="002A600F">
        <w:rPr>
          <w:rFonts w:ascii="仿宋_GB2312" w:eastAsia="仿宋_GB2312" w:hint="eastAsia"/>
          <w:sz w:val="32"/>
          <w:szCs w:val="32"/>
        </w:rPr>
        <w:t>。</w:t>
      </w:r>
      <w:r w:rsidR="0051796C" w:rsidRPr="002A600F">
        <w:rPr>
          <w:rFonts w:ascii="仿宋_GB2312" w:eastAsia="仿宋_GB2312" w:hint="eastAsia"/>
          <w:sz w:val="32"/>
          <w:szCs w:val="32"/>
        </w:rPr>
        <w:t>下分六个检查工作组，</w:t>
      </w:r>
      <w:r w:rsidR="00C25093" w:rsidRPr="002A600F">
        <w:rPr>
          <w:rFonts w:ascii="仿宋_GB2312" w:eastAsia="仿宋_GB2312" w:hint="eastAsia"/>
          <w:sz w:val="32"/>
          <w:szCs w:val="32"/>
        </w:rPr>
        <w:t>各</w:t>
      </w:r>
      <w:r w:rsidRPr="002A600F">
        <w:rPr>
          <w:rFonts w:ascii="仿宋_GB2312" w:eastAsia="仿宋_GB2312" w:hint="eastAsia"/>
          <w:sz w:val="32"/>
          <w:szCs w:val="32"/>
        </w:rPr>
        <w:t>组长要亲自研究组织，层层动员部署，要以问题为导向，研究具体方案；要履行“第一责任人”职责，带头深入一线开展</w:t>
      </w:r>
      <w:proofErr w:type="gramStart"/>
      <w:r w:rsidR="006F0091" w:rsidRPr="002A600F">
        <w:rPr>
          <w:rFonts w:ascii="仿宋_GB2312" w:eastAsia="仿宋_GB2312" w:hint="eastAsia"/>
          <w:sz w:val="32"/>
          <w:szCs w:val="32"/>
        </w:rPr>
        <w:t>文物消防</w:t>
      </w:r>
      <w:proofErr w:type="gramEnd"/>
      <w:r w:rsidR="006F0091" w:rsidRPr="002A600F">
        <w:rPr>
          <w:rFonts w:ascii="仿宋_GB2312" w:eastAsia="仿宋_GB2312" w:hint="eastAsia"/>
          <w:sz w:val="32"/>
          <w:szCs w:val="32"/>
        </w:rPr>
        <w:t>安全专项</w:t>
      </w:r>
      <w:r w:rsidRPr="002A600F">
        <w:rPr>
          <w:rFonts w:ascii="仿宋_GB2312" w:eastAsia="仿宋_GB2312" w:hint="eastAsia"/>
          <w:sz w:val="32"/>
          <w:szCs w:val="32"/>
        </w:rPr>
        <w:t>检查。</w:t>
      </w:r>
    </w:p>
    <w:p w:rsidR="002B117C" w:rsidRPr="002A600F" w:rsidRDefault="002B117C" w:rsidP="00B737DB">
      <w:pPr>
        <w:snapToGrid w:val="0"/>
        <w:spacing w:line="560" w:lineRule="exact"/>
        <w:ind w:firstLineChars="200" w:firstLine="640"/>
        <w:jc w:val="left"/>
        <w:rPr>
          <w:rFonts w:ascii="仿宋_GB2312" w:eastAsia="仿宋_GB2312"/>
          <w:sz w:val="32"/>
          <w:szCs w:val="32"/>
        </w:rPr>
      </w:pPr>
      <w:r w:rsidRPr="002A600F">
        <w:rPr>
          <w:rFonts w:ascii="楷体_GB2312" w:eastAsia="楷体_GB2312" w:hAnsi="楷体" w:cs="宋体" w:hint="eastAsia"/>
          <w:b/>
          <w:bCs/>
          <w:color w:val="000000"/>
          <w:sz w:val="32"/>
          <w:szCs w:val="32"/>
        </w:rPr>
        <w:t>（二）职责分工。</w:t>
      </w:r>
      <w:r w:rsidRPr="002A600F">
        <w:rPr>
          <w:rFonts w:ascii="仿宋_GB2312" w:eastAsia="仿宋_GB2312" w:hint="eastAsia"/>
          <w:sz w:val="32"/>
          <w:szCs w:val="32"/>
        </w:rPr>
        <w:t>各检查小组对检查出来的隐患问题和存在隐患的文保单位要逐一研究解决对策，责令限期整改，杜绝隐患问题查而不改、死灰复燃的现象，要直至问题解决或隐患消除。局分管领导、各科室要按照“一岗双责”、“谁主管谁负责”要求，加强对消防安全工作进行检查、督导（南安市文化体育和旅游局</w:t>
      </w:r>
      <w:proofErr w:type="gramStart"/>
      <w:r w:rsidR="0008762C" w:rsidRPr="002A600F">
        <w:rPr>
          <w:rFonts w:ascii="仿宋_GB2312" w:eastAsia="仿宋_GB2312" w:hint="eastAsia"/>
          <w:sz w:val="32"/>
          <w:szCs w:val="32"/>
        </w:rPr>
        <w:t>文物消防</w:t>
      </w:r>
      <w:proofErr w:type="gramEnd"/>
      <w:r w:rsidR="0008762C" w:rsidRPr="002A600F">
        <w:rPr>
          <w:rFonts w:ascii="仿宋_GB2312" w:eastAsia="仿宋_GB2312" w:hint="eastAsia"/>
          <w:sz w:val="32"/>
          <w:szCs w:val="32"/>
        </w:rPr>
        <w:t>安全专项检查</w:t>
      </w:r>
      <w:r w:rsidRPr="002A600F">
        <w:rPr>
          <w:rFonts w:ascii="仿宋_GB2312" w:eastAsia="仿宋_GB2312" w:hint="eastAsia"/>
          <w:sz w:val="32"/>
          <w:szCs w:val="32"/>
        </w:rPr>
        <w:t>工作分组安排，详见附件</w:t>
      </w:r>
      <w:r w:rsidR="00392CC7" w:rsidRPr="002A600F">
        <w:rPr>
          <w:rFonts w:ascii="仿宋_GB2312" w:eastAsia="仿宋_GB2312" w:hint="eastAsia"/>
          <w:sz w:val="32"/>
          <w:szCs w:val="32"/>
        </w:rPr>
        <w:t>3</w:t>
      </w:r>
      <w:r w:rsidRPr="002A600F">
        <w:rPr>
          <w:rFonts w:ascii="仿宋_GB2312" w:eastAsia="仿宋_GB2312" w:hint="eastAsia"/>
          <w:sz w:val="32"/>
          <w:szCs w:val="32"/>
        </w:rPr>
        <w:t>）。</w:t>
      </w:r>
    </w:p>
    <w:p w:rsidR="00306D8F" w:rsidRPr="002A600F" w:rsidRDefault="002B117C" w:rsidP="002A600F">
      <w:pPr>
        <w:snapToGrid w:val="0"/>
        <w:spacing w:line="560" w:lineRule="exact"/>
        <w:ind w:firstLineChars="200" w:firstLine="640"/>
        <w:rPr>
          <w:rFonts w:ascii="黑体" w:eastAsia="黑体"/>
          <w:bCs/>
          <w:sz w:val="32"/>
          <w:szCs w:val="32"/>
        </w:rPr>
      </w:pPr>
      <w:r w:rsidRPr="002A600F">
        <w:rPr>
          <w:rFonts w:ascii="黑体" w:eastAsia="黑体" w:hint="eastAsia"/>
          <w:bCs/>
          <w:sz w:val="32"/>
          <w:szCs w:val="32"/>
        </w:rPr>
        <w:t>五</w:t>
      </w:r>
      <w:r w:rsidR="00140FBC" w:rsidRPr="002A600F">
        <w:rPr>
          <w:rFonts w:ascii="黑体" w:eastAsia="黑体" w:hint="eastAsia"/>
          <w:bCs/>
          <w:sz w:val="32"/>
          <w:szCs w:val="32"/>
        </w:rPr>
        <w:t>、工作要求</w:t>
      </w:r>
    </w:p>
    <w:p w:rsidR="00910C43" w:rsidRPr="002A600F" w:rsidRDefault="007419D9" w:rsidP="00B737DB">
      <w:pPr>
        <w:snapToGrid w:val="0"/>
        <w:spacing w:line="560" w:lineRule="exact"/>
        <w:ind w:firstLineChars="200" w:firstLine="640"/>
        <w:rPr>
          <w:rFonts w:ascii="楷体_GB2312" w:eastAsia="楷体_GB2312" w:hAnsi="楷体" w:cs="宋体"/>
          <w:b/>
          <w:bCs/>
          <w:color w:val="000000"/>
          <w:sz w:val="32"/>
          <w:szCs w:val="32"/>
        </w:rPr>
      </w:pPr>
      <w:r w:rsidRPr="002A600F">
        <w:rPr>
          <w:rFonts w:ascii="楷体_GB2312" w:eastAsia="楷体_GB2312" w:hAnsi="楷体" w:cs="宋体" w:hint="eastAsia"/>
          <w:b/>
          <w:bCs/>
          <w:color w:val="000000"/>
          <w:sz w:val="32"/>
          <w:szCs w:val="32"/>
        </w:rPr>
        <w:t>（一）</w:t>
      </w:r>
      <w:r w:rsidR="0051232C" w:rsidRPr="002A600F">
        <w:rPr>
          <w:rFonts w:ascii="楷体_GB2312" w:eastAsia="楷体_GB2312" w:hAnsi="楷体" w:cs="宋体" w:hint="eastAsia"/>
          <w:b/>
          <w:bCs/>
          <w:color w:val="000000"/>
          <w:sz w:val="32"/>
          <w:szCs w:val="32"/>
        </w:rPr>
        <w:t>认清形势，</w:t>
      </w:r>
      <w:r w:rsidR="00DE2C75" w:rsidRPr="002A600F">
        <w:rPr>
          <w:rFonts w:ascii="楷体_GB2312" w:eastAsia="楷体_GB2312" w:hAnsi="楷体" w:cs="宋体" w:hint="eastAsia"/>
          <w:b/>
          <w:bCs/>
          <w:color w:val="000000"/>
          <w:sz w:val="32"/>
          <w:szCs w:val="32"/>
        </w:rPr>
        <w:t>切实</w:t>
      </w:r>
      <w:r w:rsidR="00910C43" w:rsidRPr="002A600F">
        <w:rPr>
          <w:rFonts w:ascii="楷体_GB2312" w:eastAsia="楷体_GB2312" w:hAnsi="楷体" w:cs="宋体" w:hint="eastAsia"/>
          <w:b/>
          <w:bCs/>
          <w:color w:val="000000"/>
          <w:sz w:val="32"/>
          <w:szCs w:val="32"/>
        </w:rPr>
        <w:t>提高思想认识</w:t>
      </w:r>
      <w:r w:rsidR="002A600F">
        <w:rPr>
          <w:rFonts w:ascii="楷体_GB2312" w:eastAsia="楷体_GB2312" w:hAnsi="楷体" w:cs="宋体" w:hint="eastAsia"/>
          <w:b/>
          <w:bCs/>
          <w:color w:val="000000"/>
          <w:sz w:val="32"/>
          <w:szCs w:val="32"/>
        </w:rPr>
        <w:t>。</w:t>
      </w:r>
    </w:p>
    <w:p w:rsidR="00910C43" w:rsidRPr="002A600F" w:rsidRDefault="00910C43" w:rsidP="002A600F">
      <w:pPr>
        <w:widowControl/>
        <w:snapToGrid w:val="0"/>
        <w:spacing w:line="560" w:lineRule="exact"/>
        <w:ind w:firstLineChars="200" w:firstLine="640"/>
        <w:rPr>
          <w:rFonts w:ascii="仿宋_GB2312" w:eastAsia="仿宋_GB2312" w:hAnsi="仿宋" w:cs="Tahoma"/>
          <w:kern w:val="0"/>
          <w:sz w:val="32"/>
          <w:szCs w:val="32"/>
        </w:rPr>
      </w:pPr>
      <w:r w:rsidRPr="002A600F">
        <w:rPr>
          <w:rFonts w:ascii="仿宋_GB2312" w:eastAsia="仿宋_GB2312" w:hAnsi="仿宋" w:cs="Tahoma" w:hint="eastAsia"/>
          <w:kern w:val="0"/>
          <w:sz w:val="32"/>
          <w:szCs w:val="32"/>
        </w:rPr>
        <w:lastRenderedPageBreak/>
        <w:t>各乡镇</w:t>
      </w:r>
      <w:r w:rsidR="0051232C" w:rsidRPr="002A600F">
        <w:rPr>
          <w:rFonts w:ascii="仿宋_GB2312" w:eastAsia="仿宋_GB2312" w:hAnsi="仿宋" w:cs="Tahoma" w:hint="eastAsia"/>
          <w:kern w:val="0"/>
          <w:sz w:val="32"/>
          <w:szCs w:val="32"/>
        </w:rPr>
        <w:t>（街道）</w:t>
      </w:r>
      <w:r w:rsidRPr="002A600F">
        <w:rPr>
          <w:rFonts w:ascii="仿宋_GB2312" w:eastAsia="仿宋_GB2312" w:hAnsi="仿宋" w:cs="Tahoma" w:hint="eastAsia"/>
          <w:kern w:val="0"/>
          <w:sz w:val="32"/>
          <w:szCs w:val="32"/>
        </w:rPr>
        <w:t>要认真学习贯彻习近平总书记对文物安全工作的重要指示批示精神，</w:t>
      </w:r>
      <w:r w:rsidR="002B117C" w:rsidRPr="002A600F">
        <w:rPr>
          <w:rFonts w:ascii="仿宋_GB2312" w:eastAsia="仿宋_GB2312" w:hAnsi="仿宋" w:cs="Tahoma" w:hint="eastAsia"/>
          <w:kern w:val="0"/>
          <w:sz w:val="32"/>
          <w:szCs w:val="32"/>
        </w:rPr>
        <w:t>认真汲取</w:t>
      </w:r>
      <w:r w:rsidR="0051232C" w:rsidRPr="002A600F">
        <w:rPr>
          <w:rFonts w:ascii="仿宋_GB2312" w:eastAsia="仿宋_GB2312" w:hAnsi="仿宋" w:cs="Tahoma" w:hint="eastAsia"/>
          <w:kern w:val="0"/>
          <w:sz w:val="32"/>
          <w:szCs w:val="32"/>
        </w:rPr>
        <w:t>发生重特大安全事故以及文物火灾事故</w:t>
      </w:r>
      <w:r w:rsidR="002B117C" w:rsidRPr="002A600F">
        <w:rPr>
          <w:rFonts w:ascii="仿宋_GB2312" w:eastAsia="仿宋_GB2312" w:hAnsi="仿宋" w:cs="Tahoma" w:hint="eastAsia"/>
          <w:kern w:val="0"/>
          <w:sz w:val="32"/>
          <w:szCs w:val="32"/>
        </w:rPr>
        <w:t>教训、举一反三，切实加强</w:t>
      </w:r>
      <w:proofErr w:type="gramStart"/>
      <w:r w:rsidR="002B117C" w:rsidRPr="002A600F">
        <w:rPr>
          <w:rFonts w:ascii="仿宋_GB2312" w:eastAsia="仿宋_GB2312" w:hAnsi="仿宋" w:cs="Tahoma" w:hint="eastAsia"/>
          <w:kern w:val="0"/>
          <w:sz w:val="32"/>
          <w:szCs w:val="32"/>
        </w:rPr>
        <w:t>文物消防</w:t>
      </w:r>
      <w:proofErr w:type="gramEnd"/>
      <w:r w:rsidR="002B117C" w:rsidRPr="002A600F">
        <w:rPr>
          <w:rFonts w:ascii="仿宋_GB2312" w:eastAsia="仿宋_GB2312" w:hAnsi="仿宋" w:cs="Tahoma" w:hint="eastAsia"/>
          <w:kern w:val="0"/>
          <w:sz w:val="32"/>
          <w:szCs w:val="32"/>
        </w:rPr>
        <w:t>安全工作</w:t>
      </w:r>
      <w:r w:rsidRPr="002A600F">
        <w:rPr>
          <w:rFonts w:ascii="仿宋_GB2312" w:eastAsia="仿宋_GB2312" w:hAnsi="仿宋" w:cs="Tahoma" w:hint="eastAsia"/>
          <w:kern w:val="0"/>
          <w:sz w:val="32"/>
          <w:szCs w:val="32"/>
        </w:rPr>
        <w:t>，负有文物保护职能、责任的部门和单位的法人、负责人作为本部门、本单位的安全责任人，要组织到位、措施到位、责任到位。要坚决克服麻痹思想和侥幸心理，健全安全制度</w:t>
      </w:r>
      <w:r w:rsidR="006D788E" w:rsidRPr="002A600F">
        <w:rPr>
          <w:rFonts w:ascii="仿宋_GB2312" w:eastAsia="仿宋_GB2312" w:hAnsi="仿宋" w:cs="Tahoma" w:hint="eastAsia"/>
          <w:kern w:val="0"/>
          <w:sz w:val="32"/>
          <w:szCs w:val="32"/>
        </w:rPr>
        <w:t>、</w:t>
      </w:r>
      <w:r w:rsidRPr="002A600F">
        <w:rPr>
          <w:rFonts w:ascii="仿宋_GB2312" w:eastAsia="仿宋_GB2312" w:hAnsi="仿宋" w:cs="Tahoma" w:hint="eastAsia"/>
          <w:kern w:val="0"/>
          <w:sz w:val="32"/>
          <w:szCs w:val="32"/>
        </w:rPr>
        <w:t>改善安全设施、强化安全责任，有效遏制各类文物安全事故事件的发生。</w:t>
      </w:r>
    </w:p>
    <w:p w:rsidR="00910C43" w:rsidRPr="00800FD6" w:rsidRDefault="00910C43" w:rsidP="002A600F">
      <w:pPr>
        <w:widowControl/>
        <w:snapToGrid w:val="0"/>
        <w:spacing w:line="560" w:lineRule="exact"/>
        <w:ind w:firstLineChars="100" w:firstLine="321"/>
        <w:jc w:val="left"/>
        <w:rPr>
          <w:rFonts w:ascii="楷体_GB2312" w:eastAsia="楷体_GB2312" w:hAnsi="楷体" w:cs="宋体"/>
          <w:b/>
          <w:bCs/>
          <w:color w:val="000000"/>
          <w:sz w:val="32"/>
          <w:szCs w:val="32"/>
        </w:rPr>
      </w:pPr>
      <w:r w:rsidRPr="002A600F">
        <w:rPr>
          <w:rFonts w:ascii="仿宋_GB2312" w:eastAsia="仿宋_GB2312" w:hAnsi="仿宋" w:cs="Tahoma" w:hint="eastAsia"/>
          <w:b/>
          <w:kern w:val="0"/>
          <w:sz w:val="32"/>
          <w:szCs w:val="32"/>
        </w:rPr>
        <w:t xml:space="preserve"> </w:t>
      </w:r>
      <w:r w:rsidR="00493034" w:rsidRPr="002A600F">
        <w:rPr>
          <w:rFonts w:ascii="仿宋_GB2312" w:eastAsia="仿宋_GB2312" w:hAnsi="仿宋" w:cs="Tahoma" w:hint="eastAsia"/>
          <w:b/>
          <w:kern w:val="0"/>
          <w:sz w:val="32"/>
          <w:szCs w:val="32"/>
        </w:rPr>
        <w:t xml:space="preserve"> </w:t>
      </w:r>
      <w:r w:rsidR="007419D9" w:rsidRPr="00800FD6">
        <w:rPr>
          <w:rFonts w:ascii="楷体_GB2312" w:eastAsia="楷体_GB2312" w:hAnsi="楷体" w:cs="宋体" w:hint="eastAsia"/>
          <w:b/>
          <w:bCs/>
          <w:color w:val="000000"/>
          <w:sz w:val="32"/>
          <w:szCs w:val="32"/>
        </w:rPr>
        <w:t>（二）</w:t>
      </w:r>
      <w:r w:rsidR="003D4AC5" w:rsidRPr="00800FD6">
        <w:rPr>
          <w:rFonts w:ascii="楷体_GB2312" w:eastAsia="楷体_GB2312" w:hAnsi="楷体" w:cs="宋体" w:hint="eastAsia"/>
          <w:b/>
          <w:bCs/>
          <w:color w:val="000000"/>
          <w:sz w:val="32"/>
          <w:szCs w:val="32"/>
        </w:rPr>
        <w:t>对标对表，抓</w:t>
      </w:r>
      <w:r w:rsidR="007419D9" w:rsidRPr="00800FD6">
        <w:rPr>
          <w:rFonts w:ascii="楷体_GB2312" w:eastAsia="楷体_GB2312" w:hAnsi="楷体" w:cs="宋体" w:hint="eastAsia"/>
          <w:b/>
          <w:bCs/>
          <w:color w:val="000000"/>
          <w:sz w:val="32"/>
          <w:szCs w:val="32"/>
        </w:rPr>
        <w:t>好</w:t>
      </w:r>
      <w:r w:rsidR="003D4AC5" w:rsidRPr="00800FD6">
        <w:rPr>
          <w:rFonts w:ascii="楷体_GB2312" w:eastAsia="楷体_GB2312" w:hAnsi="楷体" w:cs="宋体" w:hint="eastAsia"/>
          <w:b/>
          <w:bCs/>
          <w:color w:val="000000"/>
          <w:sz w:val="32"/>
          <w:szCs w:val="32"/>
        </w:rPr>
        <w:t>隐患清单落实</w:t>
      </w:r>
    </w:p>
    <w:p w:rsidR="00E8385A" w:rsidRPr="002A600F" w:rsidRDefault="00910C43" w:rsidP="002A600F">
      <w:pPr>
        <w:widowControl/>
        <w:snapToGrid w:val="0"/>
        <w:spacing w:line="560" w:lineRule="exact"/>
        <w:ind w:firstLineChars="200" w:firstLine="640"/>
        <w:jc w:val="left"/>
        <w:rPr>
          <w:rFonts w:ascii="仿宋_GB2312" w:eastAsia="仿宋_GB2312" w:hAnsi="仿宋"/>
          <w:sz w:val="32"/>
          <w:szCs w:val="32"/>
        </w:rPr>
      </w:pPr>
      <w:r w:rsidRPr="002A600F">
        <w:rPr>
          <w:rFonts w:ascii="仿宋_GB2312" w:eastAsia="仿宋_GB2312" w:hAnsi="仿宋" w:cs="Tahoma" w:hint="eastAsia"/>
          <w:kern w:val="0"/>
          <w:sz w:val="32"/>
          <w:szCs w:val="32"/>
        </w:rPr>
        <w:t>各乡镇要对照</w:t>
      </w:r>
      <w:r w:rsidR="009762DC" w:rsidRPr="002A600F">
        <w:rPr>
          <w:rFonts w:ascii="仿宋_GB2312" w:eastAsia="仿宋_GB2312" w:hAnsi="仿宋" w:cs="Tahoma" w:hint="eastAsia"/>
          <w:kern w:val="0"/>
          <w:sz w:val="32"/>
          <w:szCs w:val="32"/>
        </w:rPr>
        <w:t>《文物建筑消防安全管理十项规定》、</w:t>
      </w:r>
      <w:r w:rsidR="006D788E" w:rsidRPr="002A600F">
        <w:rPr>
          <w:rFonts w:ascii="仿宋_GB2312" w:eastAsia="仿宋_GB2312" w:hAnsi="仿宋" w:hint="eastAsia"/>
          <w:sz w:val="32"/>
          <w:szCs w:val="32"/>
        </w:rPr>
        <w:t>《文物消防安全检查规程（试行）</w:t>
      </w:r>
      <w:r w:rsidR="00FB0392" w:rsidRPr="002A600F">
        <w:rPr>
          <w:rFonts w:ascii="仿宋_GB2312" w:eastAsia="仿宋_GB2312" w:hAnsi="仿宋" w:cs="Tahoma" w:hint="eastAsia"/>
          <w:kern w:val="0"/>
          <w:sz w:val="32"/>
          <w:szCs w:val="32"/>
        </w:rPr>
        <w:t>》</w:t>
      </w:r>
      <w:r w:rsidR="005E698E" w:rsidRPr="002A600F">
        <w:rPr>
          <w:rFonts w:ascii="仿宋_GB2312" w:eastAsia="仿宋_GB2312" w:hAnsi="仿宋" w:cs="Tahoma" w:hint="eastAsia"/>
          <w:kern w:val="0"/>
          <w:sz w:val="32"/>
          <w:szCs w:val="32"/>
        </w:rPr>
        <w:t>、</w:t>
      </w:r>
      <w:r w:rsidR="007B7C5B" w:rsidRPr="002A600F">
        <w:rPr>
          <w:rFonts w:ascii="仿宋_GB2312" w:eastAsia="仿宋_GB2312" w:hint="eastAsia"/>
          <w:sz w:val="32"/>
          <w:szCs w:val="32"/>
        </w:rPr>
        <w:t>《福建省文物安全巡查表》</w:t>
      </w:r>
      <w:r w:rsidR="006D788E" w:rsidRPr="002A600F">
        <w:rPr>
          <w:rFonts w:ascii="仿宋_GB2312" w:eastAsia="仿宋_GB2312" w:hint="eastAsia"/>
          <w:sz w:val="32"/>
          <w:szCs w:val="32"/>
        </w:rPr>
        <w:t>的</w:t>
      </w:r>
      <w:r w:rsidRPr="002A600F">
        <w:rPr>
          <w:rFonts w:ascii="仿宋_GB2312" w:eastAsia="仿宋_GB2312" w:hAnsi="仿宋" w:cs="Tahoma" w:hint="eastAsia"/>
          <w:kern w:val="0"/>
          <w:sz w:val="32"/>
          <w:szCs w:val="32"/>
        </w:rPr>
        <w:t>要求，</w:t>
      </w:r>
      <w:r w:rsidR="009762DC" w:rsidRPr="002A600F">
        <w:rPr>
          <w:rFonts w:ascii="仿宋_GB2312" w:eastAsia="仿宋_GB2312" w:hAnsi="仿宋" w:cs="Tahoma" w:hint="eastAsia"/>
          <w:kern w:val="0"/>
          <w:sz w:val="32"/>
          <w:szCs w:val="32"/>
        </w:rPr>
        <w:t>对</w:t>
      </w:r>
      <w:r w:rsidR="006D788E" w:rsidRPr="002A600F">
        <w:rPr>
          <w:rFonts w:ascii="仿宋_GB2312" w:eastAsia="仿宋_GB2312" w:hAnsi="仿宋" w:cs="Tahoma" w:hint="eastAsia"/>
          <w:kern w:val="0"/>
          <w:sz w:val="32"/>
          <w:szCs w:val="32"/>
        </w:rPr>
        <w:t>各级文保单位和文物点</w:t>
      </w:r>
      <w:r w:rsidR="009762DC" w:rsidRPr="002A600F">
        <w:rPr>
          <w:rFonts w:ascii="仿宋_GB2312" w:eastAsia="仿宋_GB2312" w:hAnsi="仿宋" w:cs="Tahoma" w:hint="eastAsia"/>
          <w:kern w:val="0"/>
          <w:sz w:val="32"/>
          <w:szCs w:val="32"/>
        </w:rPr>
        <w:t>进行自评工作，</w:t>
      </w:r>
      <w:r w:rsidR="006B5C5B" w:rsidRPr="002A600F">
        <w:rPr>
          <w:rFonts w:ascii="仿宋_GB2312" w:eastAsia="仿宋_GB2312" w:hint="eastAsia"/>
          <w:sz w:val="32"/>
          <w:szCs w:val="32"/>
        </w:rPr>
        <w:t>对发现的隐患要分类列出问题清单，整治情况要全部量化进度项目清单，各项工作任务</w:t>
      </w:r>
      <w:proofErr w:type="gramStart"/>
      <w:r w:rsidR="006B5C5B" w:rsidRPr="002A600F">
        <w:rPr>
          <w:rFonts w:ascii="仿宋_GB2312" w:eastAsia="仿宋_GB2312" w:hint="eastAsia"/>
          <w:sz w:val="32"/>
          <w:szCs w:val="32"/>
        </w:rPr>
        <w:t>照单履责</w:t>
      </w:r>
      <w:proofErr w:type="gramEnd"/>
      <w:r w:rsidR="006B5C5B" w:rsidRPr="002A600F">
        <w:rPr>
          <w:rFonts w:ascii="仿宋_GB2312" w:eastAsia="仿宋_GB2312" w:hint="eastAsia"/>
          <w:sz w:val="32"/>
          <w:szCs w:val="32"/>
        </w:rPr>
        <w:t>、照单检查、照单督导。要细化清单管理，逐项列出时间表、明确责任人，定期照单对账、照单销账</w:t>
      </w:r>
      <w:r w:rsidR="00801938" w:rsidRPr="002A600F">
        <w:rPr>
          <w:rFonts w:ascii="仿宋_GB2312" w:eastAsia="仿宋_GB2312" w:hint="eastAsia"/>
          <w:sz w:val="32"/>
          <w:szCs w:val="32"/>
        </w:rPr>
        <w:t>。要</w:t>
      </w:r>
      <w:r w:rsidR="003D4AC5" w:rsidRPr="002A600F">
        <w:rPr>
          <w:rFonts w:ascii="仿宋_GB2312" w:eastAsia="仿宋_GB2312" w:hAnsi="仿宋" w:hint="eastAsia"/>
          <w:sz w:val="32"/>
          <w:szCs w:val="32"/>
        </w:rPr>
        <w:t>坚决采取有效措施整改，并跟踪督查，一盯到底，全面落实各项安全管理要求。</w:t>
      </w:r>
    </w:p>
    <w:p w:rsidR="0051232C" w:rsidRPr="00AC3DF0" w:rsidRDefault="007419D9" w:rsidP="00B737DB">
      <w:pPr>
        <w:widowControl/>
        <w:snapToGrid w:val="0"/>
        <w:spacing w:line="560" w:lineRule="exact"/>
        <w:ind w:firstLineChars="200" w:firstLine="640"/>
        <w:jc w:val="left"/>
        <w:rPr>
          <w:rFonts w:ascii="楷体_GB2312" w:eastAsia="楷体_GB2312" w:hAnsi="楷体" w:cs="宋体"/>
          <w:b/>
          <w:bCs/>
          <w:color w:val="000000"/>
          <w:sz w:val="32"/>
          <w:szCs w:val="32"/>
        </w:rPr>
      </w:pPr>
      <w:r w:rsidRPr="00AC3DF0">
        <w:rPr>
          <w:rFonts w:ascii="楷体_GB2312" w:eastAsia="楷体_GB2312" w:hAnsi="楷体" w:cs="宋体" w:hint="eastAsia"/>
          <w:b/>
          <w:bCs/>
          <w:color w:val="000000"/>
          <w:sz w:val="32"/>
          <w:szCs w:val="32"/>
        </w:rPr>
        <w:t>（三）</w:t>
      </w:r>
      <w:r w:rsidR="0051232C" w:rsidRPr="00AC3DF0">
        <w:rPr>
          <w:rFonts w:ascii="楷体_GB2312" w:eastAsia="楷体_GB2312" w:hAnsi="楷体" w:cs="宋体" w:hint="eastAsia"/>
          <w:b/>
          <w:bCs/>
          <w:color w:val="000000"/>
          <w:sz w:val="32"/>
          <w:szCs w:val="32"/>
        </w:rPr>
        <w:t>以查促改，压实安全检查责任</w:t>
      </w:r>
      <w:r w:rsidR="00CA46C0" w:rsidRPr="00AC3DF0">
        <w:rPr>
          <w:rFonts w:ascii="楷体_GB2312" w:eastAsia="楷体_GB2312" w:hAnsi="楷体" w:cs="宋体" w:hint="eastAsia"/>
          <w:b/>
          <w:bCs/>
          <w:color w:val="000000"/>
          <w:sz w:val="32"/>
          <w:szCs w:val="32"/>
        </w:rPr>
        <w:t>。</w:t>
      </w:r>
    </w:p>
    <w:p w:rsidR="007419D9" w:rsidRPr="002A600F" w:rsidRDefault="0051232C" w:rsidP="002A600F">
      <w:pPr>
        <w:snapToGrid w:val="0"/>
        <w:spacing w:line="560" w:lineRule="exact"/>
        <w:ind w:firstLineChars="200" w:firstLine="640"/>
        <w:jc w:val="left"/>
        <w:rPr>
          <w:rFonts w:ascii="仿宋_GB2312" w:eastAsia="仿宋_GB2312"/>
          <w:sz w:val="32"/>
          <w:szCs w:val="32"/>
        </w:rPr>
      </w:pPr>
      <w:r w:rsidRPr="002A600F">
        <w:rPr>
          <w:rFonts w:ascii="仿宋_GB2312" w:eastAsia="仿宋_GB2312" w:hint="eastAsia"/>
          <w:sz w:val="32"/>
          <w:szCs w:val="32"/>
        </w:rPr>
        <w:t>各检查组要按照安全生产“党政同责、一岗双责、齐抓共管、失职追责”要求，严格落实文物安全检查责任，严查严管，封堵漏洞。从严从实从细抓好各项文物安全防范措施落实。</w:t>
      </w:r>
      <w:r w:rsidR="007419D9" w:rsidRPr="002A600F">
        <w:rPr>
          <w:rFonts w:ascii="仿宋_GB2312" w:eastAsia="仿宋_GB2312" w:hint="eastAsia"/>
          <w:sz w:val="32"/>
          <w:szCs w:val="32"/>
        </w:rPr>
        <w:t>市文化市场综合执法大队要组织开展文物安全执法专项行动，按照“双随机”方式，强化安全监管执法，对责任不落实、措施不到位、管</w:t>
      </w:r>
      <w:r w:rsidR="007419D9" w:rsidRPr="002A600F">
        <w:rPr>
          <w:rFonts w:ascii="仿宋_GB2312" w:eastAsia="仿宋_GB2312" w:hint="eastAsia"/>
          <w:sz w:val="32"/>
          <w:szCs w:val="32"/>
        </w:rPr>
        <w:lastRenderedPageBreak/>
        <w:t>理不严格的文保单位，要采取果断措施，联合市消防大队、所属乡镇，对相关文保单位责令整改</w:t>
      </w:r>
      <w:r w:rsidR="00DE2C75" w:rsidRPr="002A600F">
        <w:rPr>
          <w:rFonts w:ascii="仿宋_GB2312" w:eastAsia="仿宋_GB2312" w:hint="eastAsia"/>
          <w:sz w:val="32"/>
          <w:szCs w:val="32"/>
        </w:rPr>
        <w:t>。</w:t>
      </w:r>
    </w:p>
    <w:p w:rsidR="007419D9" w:rsidRPr="00AC3DF0" w:rsidRDefault="007419D9" w:rsidP="00B737DB">
      <w:pPr>
        <w:widowControl/>
        <w:snapToGrid w:val="0"/>
        <w:spacing w:line="560" w:lineRule="exact"/>
        <w:ind w:firstLineChars="200" w:firstLine="640"/>
        <w:jc w:val="left"/>
        <w:rPr>
          <w:rFonts w:ascii="楷体_GB2312" w:eastAsia="楷体_GB2312" w:hAnsi="楷体" w:cs="宋体"/>
          <w:b/>
          <w:bCs/>
          <w:color w:val="000000"/>
          <w:sz w:val="32"/>
          <w:szCs w:val="32"/>
        </w:rPr>
      </w:pPr>
      <w:r w:rsidRPr="00AC3DF0">
        <w:rPr>
          <w:rFonts w:ascii="楷体_GB2312" w:eastAsia="楷体_GB2312" w:hAnsi="楷体" w:cs="宋体" w:hint="eastAsia"/>
          <w:b/>
          <w:bCs/>
          <w:color w:val="000000"/>
          <w:sz w:val="32"/>
          <w:szCs w:val="32"/>
        </w:rPr>
        <w:t>（四）</w:t>
      </w:r>
      <w:r w:rsidR="00C25093" w:rsidRPr="00AC3DF0">
        <w:rPr>
          <w:rFonts w:ascii="楷体_GB2312" w:eastAsia="楷体_GB2312" w:hAnsi="楷体" w:cs="宋体" w:hint="eastAsia"/>
          <w:b/>
          <w:bCs/>
          <w:color w:val="000000"/>
          <w:sz w:val="32"/>
          <w:szCs w:val="32"/>
        </w:rPr>
        <w:t>加强演练</w:t>
      </w:r>
      <w:r w:rsidR="00302A1A" w:rsidRPr="00AC3DF0">
        <w:rPr>
          <w:rFonts w:ascii="楷体_GB2312" w:eastAsia="楷体_GB2312" w:hAnsi="楷体" w:cs="宋体" w:hint="eastAsia"/>
          <w:b/>
          <w:bCs/>
          <w:color w:val="000000"/>
          <w:sz w:val="32"/>
          <w:szCs w:val="32"/>
        </w:rPr>
        <w:t>，</w:t>
      </w:r>
      <w:r w:rsidR="00C25093" w:rsidRPr="00AC3DF0">
        <w:rPr>
          <w:rFonts w:ascii="楷体_GB2312" w:eastAsia="楷体_GB2312" w:hAnsi="楷体" w:cs="宋体" w:hint="eastAsia"/>
          <w:b/>
          <w:bCs/>
          <w:color w:val="000000"/>
          <w:sz w:val="32"/>
          <w:szCs w:val="32"/>
        </w:rPr>
        <w:t>广泛开展宣传教育</w:t>
      </w:r>
      <w:r w:rsidR="00AC3DF0">
        <w:rPr>
          <w:rFonts w:ascii="楷体_GB2312" w:eastAsia="楷体_GB2312" w:hAnsi="楷体" w:cs="宋体" w:hint="eastAsia"/>
          <w:b/>
          <w:bCs/>
          <w:color w:val="000000"/>
          <w:sz w:val="32"/>
          <w:szCs w:val="32"/>
        </w:rPr>
        <w:t>。</w:t>
      </w:r>
    </w:p>
    <w:p w:rsidR="00910C43" w:rsidRPr="002A600F" w:rsidRDefault="00392CC7" w:rsidP="002A600F">
      <w:pPr>
        <w:snapToGrid w:val="0"/>
        <w:spacing w:line="560" w:lineRule="exact"/>
        <w:ind w:firstLineChars="200" w:firstLine="640"/>
        <w:jc w:val="left"/>
        <w:rPr>
          <w:rFonts w:ascii="仿宋_GB2312" w:eastAsia="仿宋_GB2312"/>
          <w:sz w:val="32"/>
          <w:szCs w:val="32"/>
        </w:rPr>
      </w:pPr>
      <w:r w:rsidRPr="002A600F">
        <w:rPr>
          <w:rFonts w:ascii="仿宋_GB2312" w:eastAsia="仿宋_GB2312" w:hint="eastAsia"/>
          <w:sz w:val="32"/>
          <w:szCs w:val="32"/>
        </w:rPr>
        <w:t>各乡镇</w:t>
      </w:r>
      <w:r w:rsidR="007419D9" w:rsidRPr="002A600F">
        <w:rPr>
          <w:rFonts w:ascii="仿宋_GB2312" w:eastAsia="仿宋_GB2312" w:hint="eastAsia"/>
          <w:sz w:val="32"/>
          <w:szCs w:val="32"/>
        </w:rPr>
        <w:t>要</w:t>
      </w:r>
      <w:r w:rsidR="0051796C" w:rsidRPr="002A600F">
        <w:rPr>
          <w:rFonts w:ascii="仿宋_GB2312" w:eastAsia="仿宋_GB2312" w:hint="eastAsia"/>
          <w:sz w:val="32"/>
          <w:szCs w:val="32"/>
        </w:rPr>
        <w:t>开展</w:t>
      </w:r>
      <w:proofErr w:type="gramStart"/>
      <w:r w:rsidR="0051796C" w:rsidRPr="002A600F">
        <w:rPr>
          <w:rFonts w:ascii="仿宋_GB2312" w:eastAsia="仿宋_GB2312" w:hint="eastAsia"/>
          <w:sz w:val="32"/>
          <w:szCs w:val="32"/>
        </w:rPr>
        <w:t>文物消防</w:t>
      </w:r>
      <w:proofErr w:type="gramEnd"/>
      <w:r w:rsidR="0051796C" w:rsidRPr="002A600F">
        <w:rPr>
          <w:rFonts w:ascii="仿宋_GB2312" w:eastAsia="仿宋_GB2312" w:hint="eastAsia"/>
          <w:sz w:val="32"/>
          <w:szCs w:val="32"/>
        </w:rPr>
        <w:t>安全培训和警示教育活动，定期组织</w:t>
      </w:r>
      <w:r w:rsidR="0008762C" w:rsidRPr="002A600F">
        <w:rPr>
          <w:rFonts w:ascii="仿宋_GB2312" w:eastAsia="仿宋_GB2312" w:hint="eastAsia"/>
          <w:sz w:val="32"/>
          <w:szCs w:val="32"/>
        </w:rPr>
        <w:t>消防安全演练，</w:t>
      </w:r>
      <w:r w:rsidR="00C25093" w:rsidRPr="002A600F">
        <w:rPr>
          <w:rFonts w:ascii="仿宋_GB2312" w:eastAsia="仿宋_GB2312" w:hint="eastAsia"/>
          <w:sz w:val="32"/>
          <w:szCs w:val="32"/>
        </w:rPr>
        <w:t>对灭火器材使用进行再熟悉、再掌握。同时应</w:t>
      </w:r>
      <w:r w:rsidR="0051796C" w:rsidRPr="002A600F">
        <w:rPr>
          <w:rFonts w:ascii="仿宋_GB2312" w:eastAsia="仿宋_GB2312" w:hint="eastAsia"/>
          <w:sz w:val="32"/>
          <w:szCs w:val="32"/>
        </w:rPr>
        <w:t>加大消防安全宣传教育力度</w:t>
      </w:r>
      <w:r w:rsidR="007419D9" w:rsidRPr="002A600F">
        <w:rPr>
          <w:rFonts w:ascii="仿宋_GB2312" w:eastAsia="仿宋_GB2312" w:hint="eastAsia"/>
          <w:sz w:val="32"/>
          <w:szCs w:val="32"/>
        </w:rPr>
        <w:t>，突出宣传教育先导作用，充分利用报纸、广播、电视、网络，借助各类新闻媒体，突出对文物安全隐患排查整治工作的宣传发动，广泛宣传用火、用电、用气等安全知识，提高公众的文物保护意识、安全意识。</w:t>
      </w:r>
    </w:p>
    <w:p w:rsidR="00C148B0" w:rsidRPr="002A600F" w:rsidRDefault="00C148B0" w:rsidP="002A600F">
      <w:pPr>
        <w:snapToGrid w:val="0"/>
        <w:spacing w:line="560" w:lineRule="exact"/>
        <w:ind w:leftChars="200" w:left="1540" w:hangingChars="350" w:hanging="1120"/>
        <w:rPr>
          <w:rFonts w:ascii="仿宋_GB2312" w:eastAsia="仿宋_GB2312"/>
          <w:sz w:val="32"/>
          <w:szCs w:val="32"/>
        </w:rPr>
      </w:pPr>
    </w:p>
    <w:p w:rsidR="00392CC7" w:rsidRPr="002A600F" w:rsidRDefault="00302A1A" w:rsidP="002A600F">
      <w:pPr>
        <w:snapToGrid w:val="0"/>
        <w:spacing w:line="560" w:lineRule="exact"/>
        <w:ind w:firstLineChars="200" w:firstLine="640"/>
        <w:jc w:val="left"/>
        <w:rPr>
          <w:rFonts w:ascii="仿宋_GB2312" w:eastAsia="仿宋_GB2312" w:hAnsi="仿宋" w:cs="Tahoma"/>
          <w:kern w:val="0"/>
          <w:sz w:val="32"/>
          <w:szCs w:val="32"/>
        </w:rPr>
      </w:pPr>
      <w:r w:rsidRPr="002A600F">
        <w:rPr>
          <w:rFonts w:ascii="仿宋_GB2312" w:eastAsia="仿宋_GB2312" w:hint="eastAsia"/>
          <w:sz w:val="32"/>
          <w:szCs w:val="32"/>
        </w:rPr>
        <w:t>附件：</w:t>
      </w:r>
      <w:r w:rsidR="00392CC7" w:rsidRPr="002A600F">
        <w:rPr>
          <w:rFonts w:ascii="仿宋_GB2312" w:eastAsia="仿宋_GB2312" w:hint="eastAsia"/>
          <w:sz w:val="32"/>
          <w:szCs w:val="32"/>
        </w:rPr>
        <w:t>1.</w:t>
      </w:r>
      <w:r w:rsidR="00392CC7" w:rsidRPr="002A600F">
        <w:rPr>
          <w:rFonts w:ascii="仿宋_GB2312" w:eastAsia="仿宋_GB2312" w:hAnsi="仿宋" w:cs="Tahoma" w:hint="eastAsia"/>
          <w:kern w:val="0"/>
          <w:sz w:val="32"/>
          <w:szCs w:val="32"/>
        </w:rPr>
        <w:t>文物建筑消防安全管理十项规定自评表</w:t>
      </w:r>
    </w:p>
    <w:p w:rsidR="00392CC7" w:rsidRPr="002A600F" w:rsidRDefault="00392CC7" w:rsidP="002A600F">
      <w:pPr>
        <w:snapToGrid w:val="0"/>
        <w:spacing w:line="560" w:lineRule="exact"/>
        <w:ind w:leftChars="783" w:left="1964" w:hangingChars="100" w:hanging="320"/>
        <w:jc w:val="left"/>
        <w:rPr>
          <w:rFonts w:ascii="仿宋_GB2312" w:eastAsia="仿宋_GB2312" w:hAnsi="仿宋" w:cs="Tahoma"/>
          <w:kern w:val="0"/>
          <w:sz w:val="32"/>
          <w:szCs w:val="32"/>
        </w:rPr>
      </w:pPr>
      <w:r w:rsidRPr="002A600F">
        <w:rPr>
          <w:rFonts w:ascii="仿宋_GB2312" w:eastAsia="仿宋_GB2312" w:hAnsi="仿宋" w:cs="Tahoma" w:hint="eastAsia"/>
          <w:kern w:val="0"/>
          <w:sz w:val="32"/>
          <w:szCs w:val="32"/>
        </w:rPr>
        <w:t>2.</w:t>
      </w:r>
      <w:r w:rsidRPr="002A600F">
        <w:rPr>
          <w:rFonts w:ascii="仿宋_GB2312" w:eastAsia="仿宋_GB2312" w:hint="eastAsia"/>
          <w:sz w:val="32"/>
          <w:szCs w:val="32"/>
        </w:rPr>
        <w:t>福建省文物安全巡查表</w:t>
      </w:r>
    </w:p>
    <w:p w:rsidR="00302A1A" w:rsidRPr="002A600F" w:rsidRDefault="00392CC7" w:rsidP="002A600F">
      <w:pPr>
        <w:snapToGrid w:val="0"/>
        <w:spacing w:line="560" w:lineRule="exact"/>
        <w:ind w:leftChars="783" w:left="1964" w:hangingChars="100" w:hanging="320"/>
        <w:jc w:val="left"/>
        <w:rPr>
          <w:rFonts w:ascii="仿宋_GB2312" w:eastAsia="仿宋_GB2312"/>
          <w:sz w:val="32"/>
          <w:szCs w:val="32"/>
        </w:rPr>
      </w:pPr>
      <w:r w:rsidRPr="002A600F">
        <w:rPr>
          <w:rFonts w:ascii="仿宋_GB2312" w:eastAsia="仿宋_GB2312" w:hAnsi="仿宋" w:cs="Tahoma" w:hint="eastAsia"/>
          <w:kern w:val="0"/>
          <w:sz w:val="32"/>
          <w:szCs w:val="32"/>
        </w:rPr>
        <w:t>3.</w:t>
      </w:r>
      <w:r w:rsidR="00302A1A" w:rsidRPr="002A600F">
        <w:rPr>
          <w:rFonts w:ascii="仿宋_GB2312" w:eastAsia="仿宋_GB2312" w:hint="eastAsia"/>
          <w:sz w:val="32"/>
          <w:szCs w:val="32"/>
        </w:rPr>
        <w:t>南安市文化体育和旅游局</w:t>
      </w:r>
      <w:proofErr w:type="gramStart"/>
      <w:r w:rsidR="0008762C" w:rsidRPr="002A600F">
        <w:rPr>
          <w:rFonts w:ascii="仿宋_GB2312" w:eastAsia="仿宋_GB2312" w:hint="eastAsia"/>
          <w:sz w:val="32"/>
          <w:szCs w:val="32"/>
        </w:rPr>
        <w:t>文物消防</w:t>
      </w:r>
      <w:proofErr w:type="gramEnd"/>
      <w:r w:rsidR="0008762C" w:rsidRPr="002A600F">
        <w:rPr>
          <w:rFonts w:ascii="仿宋_GB2312" w:eastAsia="仿宋_GB2312" w:hint="eastAsia"/>
          <w:sz w:val="32"/>
          <w:szCs w:val="32"/>
        </w:rPr>
        <w:t>安全专项检查</w:t>
      </w:r>
      <w:r w:rsidR="00302A1A" w:rsidRPr="002A600F">
        <w:rPr>
          <w:rFonts w:ascii="仿宋_GB2312" w:eastAsia="仿宋_GB2312" w:hint="eastAsia"/>
          <w:sz w:val="32"/>
          <w:szCs w:val="32"/>
        </w:rPr>
        <w:t>工作分组安排</w:t>
      </w:r>
    </w:p>
    <w:p w:rsidR="007B7C5B" w:rsidRPr="002A600F" w:rsidRDefault="007B7C5B" w:rsidP="002A600F">
      <w:pPr>
        <w:snapToGrid w:val="0"/>
        <w:spacing w:line="560" w:lineRule="exact"/>
        <w:ind w:leftChars="200" w:left="1540" w:hangingChars="350" w:hanging="1120"/>
        <w:rPr>
          <w:rFonts w:ascii="仿宋_GB2312" w:eastAsia="仿宋_GB2312"/>
          <w:sz w:val="32"/>
          <w:szCs w:val="32"/>
        </w:rPr>
      </w:pPr>
    </w:p>
    <w:p w:rsidR="007B7C5B" w:rsidRPr="002A600F" w:rsidRDefault="007B7C5B" w:rsidP="002A600F">
      <w:pPr>
        <w:snapToGrid w:val="0"/>
        <w:spacing w:line="560" w:lineRule="exact"/>
        <w:jc w:val="right"/>
        <w:rPr>
          <w:rFonts w:ascii="仿宋_GB2312" w:eastAsia="仿宋_GB2312"/>
          <w:sz w:val="32"/>
          <w:szCs w:val="32"/>
        </w:rPr>
      </w:pPr>
    </w:p>
    <w:p w:rsidR="00E8385A" w:rsidRPr="002A600F" w:rsidRDefault="00306D8F" w:rsidP="002A600F">
      <w:pPr>
        <w:snapToGrid w:val="0"/>
        <w:spacing w:line="560" w:lineRule="exact"/>
        <w:jc w:val="right"/>
        <w:rPr>
          <w:rFonts w:ascii="仿宋_GB2312" w:eastAsia="仿宋_GB2312"/>
          <w:sz w:val="32"/>
          <w:szCs w:val="32"/>
        </w:rPr>
      </w:pPr>
      <w:r w:rsidRPr="002A600F">
        <w:rPr>
          <w:rFonts w:ascii="仿宋_GB2312" w:eastAsia="仿宋_GB2312" w:hint="eastAsia"/>
          <w:sz w:val="32"/>
          <w:szCs w:val="32"/>
        </w:rPr>
        <w:t xml:space="preserve"> </w:t>
      </w:r>
    </w:p>
    <w:p w:rsidR="007419D9" w:rsidRPr="002A600F" w:rsidRDefault="00140FBC" w:rsidP="002A600F">
      <w:pPr>
        <w:snapToGrid w:val="0"/>
        <w:spacing w:line="560" w:lineRule="exact"/>
        <w:jc w:val="right"/>
        <w:rPr>
          <w:rFonts w:ascii="仿宋_GB2312" w:eastAsia="仿宋_GB2312"/>
          <w:sz w:val="32"/>
          <w:szCs w:val="32"/>
        </w:rPr>
      </w:pPr>
      <w:r w:rsidRPr="002A600F">
        <w:rPr>
          <w:rFonts w:ascii="仿宋_GB2312" w:eastAsia="仿宋_GB2312" w:hint="eastAsia"/>
          <w:sz w:val="32"/>
          <w:szCs w:val="32"/>
        </w:rPr>
        <w:t>南安市</w:t>
      </w:r>
      <w:r w:rsidR="00217987" w:rsidRPr="002A600F">
        <w:rPr>
          <w:rFonts w:ascii="仿宋_GB2312" w:eastAsia="仿宋_GB2312" w:hint="eastAsia"/>
          <w:sz w:val="32"/>
          <w:szCs w:val="32"/>
        </w:rPr>
        <w:t>文化体育和旅游局</w:t>
      </w:r>
    </w:p>
    <w:p w:rsidR="0094506F" w:rsidRDefault="0094506F" w:rsidP="00B737DB">
      <w:pPr>
        <w:snapToGrid w:val="0"/>
        <w:spacing w:line="560" w:lineRule="exact"/>
        <w:ind w:right="480"/>
        <w:jc w:val="right"/>
        <w:rPr>
          <w:rFonts w:ascii="仿宋_GB2312" w:eastAsia="仿宋_GB2312" w:hint="eastAsia"/>
          <w:kern w:val="0"/>
          <w:sz w:val="32"/>
          <w:szCs w:val="32"/>
        </w:rPr>
      </w:pPr>
      <w:r w:rsidRPr="002A600F">
        <w:rPr>
          <w:rFonts w:ascii="仿宋_GB2312" w:eastAsia="仿宋_GB2312" w:hint="eastAsia"/>
          <w:vanish/>
          <w:sz w:val="32"/>
          <w:szCs w:val="32"/>
        </w:rPr>
        <w:cr/>
        <w:t xml:space="preserve">                            </w:t>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vanish/>
          <w:sz w:val="32"/>
          <w:szCs w:val="32"/>
        </w:rPr>
        <w:pgNum/>
      </w:r>
      <w:r w:rsidRPr="002A600F">
        <w:rPr>
          <w:rFonts w:ascii="仿宋_GB2312" w:eastAsia="仿宋_GB2312" w:hint="eastAsia"/>
          <w:sz w:val="32"/>
          <w:szCs w:val="32"/>
        </w:rPr>
        <w:t>2019年4月1</w:t>
      </w:r>
      <w:r w:rsidR="00C73C6B">
        <w:rPr>
          <w:rFonts w:ascii="仿宋_GB2312" w:eastAsia="仿宋_GB2312" w:hint="eastAsia"/>
          <w:sz w:val="32"/>
          <w:szCs w:val="32"/>
        </w:rPr>
        <w:t>8</w:t>
      </w:r>
      <w:bookmarkStart w:id="0" w:name="_GoBack"/>
      <w:bookmarkEnd w:id="0"/>
      <w:r w:rsidRPr="002A600F">
        <w:rPr>
          <w:rFonts w:ascii="仿宋_GB2312" w:eastAsia="仿宋_GB2312" w:hint="eastAsia"/>
          <w:sz w:val="32"/>
          <w:szCs w:val="32"/>
        </w:rPr>
        <w:t>日</w:t>
      </w:r>
    </w:p>
    <w:p w:rsidR="00B737DB" w:rsidRPr="00B737DB" w:rsidRDefault="00B737DB" w:rsidP="00B737DB">
      <w:pPr>
        <w:snapToGrid w:val="0"/>
        <w:spacing w:line="560" w:lineRule="exact"/>
        <w:ind w:right="640" w:firstLineChars="200" w:firstLine="640"/>
        <w:rPr>
          <w:rFonts w:ascii="仿宋_GB2312" w:eastAsia="仿宋_GB2312"/>
          <w:kern w:val="0"/>
          <w:sz w:val="32"/>
          <w:szCs w:val="32"/>
        </w:rPr>
      </w:pPr>
      <w:r>
        <w:rPr>
          <w:rFonts w:ascii="仿宋_GB2312" w:eastAsia="仿宋_GB2312" w:hint="eastAsia"/>
          <w:kern w:val="0"/>
          <w:sz w:val="32"/>
          <w:szCs w:val="32"/>
        </w:rPr>
        <w:t>（此件主动公开）</w:t>
      </w:r>
    </w:p>
    <w:sectPr w:rsidR="00B737DB" w:rsidRPr="00B737DB" w:rsidSect="002A600F">
      <w:footerReference w:type="even" r:id="rId7"/>
      <w:footerReference w:type="default" r:id="rId8"/>
      <w:pgSz w:w="11906" w:h="16838" w:code="9"/>
      <w:pgMar w:top="2098" w:right="1531" w:bottom="2098"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D9" w:rsidRDefault="00270ED9">
      <w:r>
        <w:separator/>
      </w:r>
    </w:p>
  </w:endnote>
  <w:endnote w:type="continuationSeparator" w:id="0">
    <w:p w:rsidR="00270ED9" w:rsidRDefault="00270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404662"/>
      <w:docPartObj>
        <w:docPartGallery w:val="Page Numbers (Bottom of Page)"/>
        <w:docPartUnique/>
      </w:docPartObj>
    </w:sdtPr>
    <w:sdtEndPr>
      <w:rPr>
        <w:rFonts w:asciiTheme="minorEastAsia" w:eastAsiaTheme="minorEastAsia" w:hAnsiTheme="minorEastAsia"/>
        <w:sz w:val="24"/>
        <w:szCs w:val="24"/>
      </w:rPr>
    </w:sdtEndPr>
    <w:sdtContent>
      <w:p w:rsidR="002A600F" w:rsidRPr="002A600F" w:rsidRDefault="0036780F">
        <w:pPr>
          <w:pStyle w:val="ab"/>
          <w:rPr>
            <w:rFonts w:asciiTheme="minorEastAsia" w:eastAsiaTheme="minorEastAsia" w:hAnsiTheme="minorEastAsia"/>
            <w:sz w:val="24"/>
            <w:szCs w:val="24"/>
          </w:rPr>
        </w:pPr>
        <w:r w:rsidRPr="002A600F">
          <w:rPr>
            <w:rFonts w:asciiTheme="minorEastAsia" w:eastAsiaTheme="minorEastAsia" w:hAnsiTheme="minorEastAsia"/>
            <w:sz w:val="24"/>
            <w:szCs w:val="24"/>
          </w:rPr>
          <w:fldChar w:fldCharType="begin"/>
        </w:r>
        <w:r w:rsidR="002A600F" w:rsidRPr="002A600F">
          <w:rPr>
            <w:rFonts w:asciiTheme="minorEastAsia" w:eastAsiaTheme="minorEastAsia" w:hAnsiTheme="minorEastAsia"/>
            <w:sz w:val="24"/>
            <w:szCs w:val="24"/>
          </w:rPr>
          <w:instrText>PAGE   \* MERGEFORMAT</w:instrText>
        </w:r>
        <w:r w:rsidRPr="002A600F">
          <w:rPr>
            <w:rFonts w:asciiTheme="minorEastAsia" w:eastAsiaTheme="minorEastAsia" w:hAnsiTheme="minorEastAsia"/>
            <w:sz w:val="24"/>
            <w:szCs w:val="24"/>
          </w:rPr>
          <w:fldChar w:fldCharType="separate"/>
        </w:r>
        <w:r w:rsidR="00B737DB" w:rsidRPr="00B737DB">
          <w:rPr>
            <w:rFonts w:asciiTheme="minorEastAsia" w:eastAsiaTheme="minorEastAsia" w:hAnsiTheme="minorEastAsia"/>
            <w:noProof/>
            <w:sz w:val="24"/>
            <w:szCs w:val="24"/>
            <w:lang w:val="zh-CN"/>
          </w:rPr>
          <w:t>-</w:t>
        </w:r>
        <w:r w:rsidR="00B737DB">
          <w:rPr>
            <w:rFonts w:asciiTheme="minorEastAsia" w:eastAsiaTheme="minorEastAsia" w:hAnsiTheme="minorEastAsia"/>
            <w:noProof/>
            <w:sz w:val="24"/>
            <w:szCs w:val="24"/>
          </w:rPr>
          <w:t xml:space="preserve"> 4 -</w:t>
        </w:r>
        <w:r w:rsidRPr="002A600F">
          <w:rPr>
            <w:rFonts w:asciiTheme="minorEastAsia" w:eastAsiaTheme="minorEastAsia" w:hAnsiTheme="minorEastAsia"/>
            <w:sz w:val="24"/>
            <w:szCs w:val="24"/>
          </w:rPr>
          <w:fldChar w:fldCharType="end"/>
        </w:r>
      </w:p>
    </w:sdtContent>
  </w:sdt>
  <w:p w:rsidR="00140FBC" w:rsidRDefault="00140FBC" w:rsidP="007A7C1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92872"/>
      <w:docPartObj>
        <w:docPartGallery w:val="Page Numbers (Bottom of Page)"/>
        <w:docPartUnique/>
      </w:docPartObj>
    </w:sdtPr>
    <w:sdtEndPr>
      <w:rPr>
        <w:rFonts w:asciiTheme="minorEastAsia" w:eastAsiaTheme="minorEastAsia" w:hAnsiTheme="minorEastAsia"/>
        <w:sz w:val="24"/>
        <w:szCs w:val="24"/>
      </w:rPr>
    </w:sdtEndPr>
    <w:sdtContent>
      <w:p w:rsidR="002A600F" w:rsidRPr="002A600F" w:rsidRDefault="0036780F">
        <w:pPr>
          <w:pStyle w:val="ab"/>
          <w:jc w:val="right"/>
          <w:rPr>
            <w:rFonts w:asciiTheme="minorEastAsia" w:eastAsiaTheme="minorEastAsia" w:hAnsiTheme="minorEastAsia"/>
            <w:sz w:val="24"/>
            <w:szCs w:val="24"/>
          </w:rPr>
        </w:pPr>
        <w:r w:rsidRPr="002A600F">
          <w:rPr>
            <w:rFonts w:asciiTheme="minorEastAsia" w:eastAsiaTheme="minorEastAsia" w:hAnsiTheme="minorEastAsia"/>
            <w:sz w:val="24"/>
            <w:szCs w:val="24"/>
          </w:rPr>
          <w:fldChar w:fldCharType="begin"/>
        </w:r>
        <w:r w:rsidR="002A600F" w:rsidRPr="002A600F">
          <w:rPr>
            <w:rFonts w:asciiTheme="minorEastAsia" w:eastAsiaTheme="minorEastAsia" w:hAnsiTheme="minorEastAsia"/>
            <w:sz w:val="24"/>
            <w:szCs w:val="24"/>
          </w:rPr>
          <w:instrText>PAGE   \* MERGEFORMAT</w:instrText>
        </w:r>
        <w:r w:rsidRPr="002A600F">
          <w:rPr>
            <w:rFonts w:asciiTheme="minorEastAsia" w:eastAsiaTheme="minorEastAsia" w:hAnsiTheme="minorEastAsia"/>
            <w:sz w:val="24"/>
            <w:szCs w:val="24"/>
          </w:rPr>
          <w:fldChar w:fldCharType="separate"/>
        </w:r>
        <w:r w:rsidR="00B737DB" w:rsidRPr="00B737DB">
          <w:rPr>
            <w:rFonts w:asciiTheme="minorEastAsia" w:eastAsiaTheme="minorEastAsia" w:hAnsiTheme="minorEastAsia"/>
            <w:noProof/>
            <w:sz w:val="24"/>
            <w:szCs w:val="24"/>
            <w:lang w:val="zh-CN"/>
          </w:rPr>
          <w:t>-</w:t>
        </w:r>
        <w:r w:rsidR="00B737DB">
          <w:rPr>
            <w:rFonts w:asciiTheme="minorEastAsia" w:eastAsiaTheme="minorEastAsia" w:hAnsiTheme="minorEastAsia"/>
            <w:noProof/>
            <w:sz w:val="24"/>
            <w:szCs w:val="24"/>
          </w:rPr>
          <w:t xml:space="preserve"> 5 -</w:t>
        </w:r>
        <w:r w:rsidRPr="002A600F">
          <w:rPr>
            <w:rFonts w:asciiTheme="minorEastAsia" w:eastAsiaTheme="minorEastAsia" w:hAnsiTheme="minorEastAsia"/>
            <w:sz w:val="24"/>
            <w:szCs w:val="24"/>
          </w:rPr>
          <w:fldChar w:fldCharType="end"/>
        </w:r>
      </w:p>
    </w:sdtContent>
  </w:sdt>
  <w:p w:rsidR="00140FBC" w:rsidRDefault="00140FBC">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D9" w:rsidRDefault="00270ED9">
      <w:r>
        <w:separator/>
      </w:r>
    </w:p>
  </w:footnote>
  <w:footnote w:type="continuationSeparator" w:id="0">
    <w:p w:rsidR="00270ED9" w:rsidRDefault="00270E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00843"/>
    <w:rsid w:val="00000FE5"/>
    <w:rsid w:val="000019D6"/>
    <w:rsid w:val="00002AE2"/>
    <w:rsid w:val="000049B6"/>
    <w:rsid w:val="00005EF1"/>
    <w:rsid w:val="00007229"/>
    <w:rsid w:val="00007885"/>
    <w:rsid w:val="00007C6D"/>
    <w:rsid w:val="00014962"/>
    <w:rsid w:val="00014FEF"/>
    <w:rsid w:val="00015A9A"/>
    <w:rsid w:val="00015C95"/>
    <w:rsid w:val="000179E6"/>
    <w:rsid w:val="00022884"/>
    <w:rsid w:val="000254D0"/>
    <w:rsid w:val="00035ADA"/>
    <w:rsid w:val="00036AFB"/>
    <w:rsid w:val="00041376"/>
    <w:rsid w:val="00042C59"/>
    <w:rsid w:val="00044930"/>
    <w:rsid w:val="00046CE1"/>
    <w:rsid w:val="000477A2"/>
    <w:rsid w:val="00047DB0"/>
    <w:rsid w:val="0005258D"/>
    <w:rsid w:val="00052E6B"/>
    <w:rsid w:val="00054488"/>
    <w:rsid w:val="00055710"/>
    <w:rsid w:val="00057361"/>
    <w:rsid w:val="000613E7"/>
    <w:rsid w:val="00063979"/>
    <w:rsid w:val="00067627"/>
    <w:rsid w:val="00070D8F"/>
    <w:rsid w:val="0007221D"/>
    <w:rsid w:val="00073FFB"/>
    <w:rsid w:val="00080E7A"/>
    <w:rsid w:val="000818F9"/>
    <w:rsid w:val="00083E7E"/>
    <w:rsid w:val="000852B0"/>
    <w:rsid w:val="00086890"/>
    <w:rsid w:val="0008762C"/>
    <w:rsid w:val="00087816"/>
    <w:rsid w:val="0009076A"/>
    <w:rsid w:val="000920B5"/>
    <w:rsid w:val="00093C71"/>
    <w:rsid w:val="00094E54"/>
    <w:rsid w:val="00096232"/>
    <w:rsid w:val="00096FDB"/>
    <w:rsid w:val="000974F4"/>
    <w:rsid w:val="000A004D"/>
    <w:rsid w:val="000A05BF"/>
    <w:rsid w:val="000A16A4"/>
    <w:rsid w:val="000A35DC"/>
    <w:rsid w:val="000A4BF2"/>
    <w:rsid w:val="000A50D7"/>
    <w:rsid w:val="000A5182"/>
    <w:rsid w:val="000A68B4"/>
    <w:rsid w:val="000B114A"/>
    <w:rsid w:val="000B1217"/>
    <w:rsid w:val="000B696A"/>
    <w:rsid w:val="000B7895"/>
    <w:rsid w:val="000B79D7"/>
    <w:rsid w:val="000C09F4"/>
    <w:rsid w:val="000C3ADA"/>
    <w:rsid w:val="000C4211"/>
    <w:rsid w:val="000C72C3"/>
    <w:rsid w:val="000C7F85"/>
    <w:rsid w:val="000D0851"/>
    <w:rsid w:val="000D59A9"/>
    <w:rsid w:val="000D606E"/>
    <w:rsid w:val="000D7F91"/>
    <w:rsid w:val="000E45E1"/>
    <w:rsid w:val="000E5D89"/>
    <w:rsid w:val="00102764"/>
    <w:rsid w:val="00102AAF"/>
    <w:rsid w:val="00103E59"/>
    <w:rsid w:val="00104BFB"/>
    <w:rsid w:val="00104EED"/>
    <w:rsid w:val="00106EE6"/>
    <w:rsid w:val="00111E7F"/>
    <w:rsid w:val="00112062"/>
    <w:rsid w:val="00112346"/>
    <w:rsid w:val="00116662"/>
    <w:rsid w:val="001171C8"/>
    <w:rsid w:val="00122F59"/>
    <w:rsid w:val="001250CE"/>
    <w:rsid w:val="001264E4"/>
    <w:rsid w:val="001270B4"/>
    <w:rsid w:val="00127279"/>
    <w:rsid w:val="001277C2"/>
    <w:rsid w:val="001344F7"/>
    <w:rsid w:val="00140FBC"/>
    <w:rsid w:val="001419AB"/>
    <w:rsid w:val="00141BB1"/>
    <w:rsid w:val="00142929"/>
    <w:rsid w:val="00144692"/>
    <w:rsid w:val="0014724E"/>
    <w:rsid w:val="001525E3"/>
    <w:rsid w:val="00154836"/>
    <w:rsid w:val="00154A96"/>
    <w:rsid w:val="0016486E"/>
    <w:rsid w:val="00171168"/>
    <w:rsid w:val="00171FEA"/>
    <w:rsid w:val="00172E81"/>
    <w:rsid w:val="001734C6"/>
    <w:rsid w:val="00175A1A"/>
    <w:rsid w:val="00175F33"/>
    <w:rsid w:val="001815C7"/>
    <w:rsid w:val="0018266A"/>
    <w:rsid w:val="001859D0"/>
    <w:rsid w:val="00193286"/>
    <w:rsid w:val="00193EFA"/>
    <w:rsid w:val="0019435D"/>
    <w:rsid w:val="00197DFA"/>
    <w:rsid w:val="001A1C8D"/>
    <w:rsid w:val="001A5930"/>
    <w:rsid w:val="001A6173"/>
    <w:rsid w:val="001A7B96"/>
    <w:rsid w:val="001B2682"/>
    <w:rsid w:val="001B536A"/>
    <w:rsid w:val="001B53F2"/>
    <w:rsid w:val="001B61C6"/>
    <w:rsid w:val="001B7BBA"/>
    <w:rsid w:val="001C2B12"/>
    <w:rsid w:val="001C549A"/>
    <w:rsid w:val="001C5C54"/>
    <w:rsid w:val="001C63D9"/>
    <w:rsid w:val="001D2E49"/>
    <w:rsid w:val="001D7561"/>
    <w:rsid w:val="001D7723"/>
    <w:rsid w:val="001E3700"/>
    <w:rsid w:val="001E3E85"/>
    <w:rsid w:val="001E6C3D"/>
    <w:rsid w:val="001E72C2"/>
    <w:rsid w:val="001E73BB"/>
    <w:rsid w:val="001F2D3B"/>
    <w:rsid w:val="001F357E"/>
    <w:rsid w:val="001F45A8"/>
    <w:rsid w:val="001F5E65"/>
    <w:rsid w:val="001F783A"/>
    <w:rsid w:val="0020073E"/>
    <w:rsid w:val="002049B2"/>
    <w:rsid w:val="002054BD"/>
    <w:rsid w:val="00206A07"/>
    <w:rsid w:val="00212B4C"/>
    <w:rsid w:val="00212DCD"/>
    <w:rsid w:val="0021327C"/>
    <w:rsid w:val="0021364C"/>
    <w:rsid w:val="0021410C"/>
    <w:rsid w:val="00215035"/>
    <w:rsid w:val="00217488"/>
    <w:rsid w:val="00217987"/>
    <w:rsid w:val="00222EB9"/>
    <w:rsid w:val="00230E99"/>
    <w:rsid w:val="002320A6"/>
    <w:rsid w:val="00234163"/>
    <w:rsid w:val="002362DD"/>
    <w:rsid w:val="00240DA7"/>
    <w:rsid w:val="00251693"/>
    <w:rsid w:val="002559C8"/>
    <w:rsid w:val="002620EC"/>
    <w:rsid w:val="00270ED9"/>
    <w:rsid w:val="0027195B"/>
    <w:rsid w:val="00273085"/>
    <w:rsid w:val="00273153"/>
    <w:rsid w:val="0027334D"/>
    <w:rsid w:val="002749D5"/>
    <w:rsid w:val="002764E0"/>
    <w:rsid w:val="00277AC2"/>
    <w:rsid w:val="00281B48"/>
    <w:rsid w:val="00287260"/>
    <w:rsid w:val="002901F5"/>
    <w:rsid w:val="00291F36"/>
    <w:rsid w:val="002953B9"/>
    <w:rsid w:val="00297FD2"/>
    <w:rsid w:val="002A0459"/>
    <w:rsid w:val="002A0AAD"/>
    <w:rsid w:val="002A600F"/>
    <w:rsid w:val="002A7FE6"/>
    <w:rsid w:val="002B077A"/>
    <w:rsid w:val="002B117C"/>
    <w:rsid w:val="002B3956"/>
    <w:rsid w:val="002B3A67"/>
    <w:rsid w:val="002B4C6B"/>
    <w:rsid w:val="002B6BA4"/>
    <w:rsid w:val="002C444A"/>
    <w:rsid w:val="002C5BF8"/>
    <w:rsid w:val="002C5DD7"/>
    <w:rsid w:val="002C75D0"/>
    <w:rsid w:val="002C7628"/>
    <w:rsid w:val="002C7D99"/>
    <w:rsid w:val="002D1562"/>
    <w:rsid w:val="002D3DA7"/>
    <w:rsid w:val="002D45AB"/>
    <w:rsid w:val="002E2D59"/>
    <w:rsid w:val="002E3A72"/>
    <w:rsid w:val="002E49F7"/>
    <w:rsid w:val="002E576E"/>
    <w:rsid w:val="002E6381"/>
    <w:rsid w:val="002E7C1C"/>
    <w:rsid w:val="002F65B1"/>
    <w:rsid w:val="002F7A17"/>
    <w:rsid w:val="00302A1A"/>
    <w:rsid w:val="00304F35"/>
    <w:rsid w:val="003057F1"/>
    <w:rsid w:val="00306D8F"/>
    <w:rsid w:val="003112A8"/>
    <w:rsid w:val="003117F4"/>
    <w:rsid w:val="00312541"/>
    <w:rsid w:val="00313DE2"/>
    <w:rsid w:val="00314C61"/>
    <w:rsid w:val="00314EB3"/>
    <w:rsid w:val="00320025"/>
    <w:rsid w:val="00320D2F"/>
    <w:rsid w:val="00322E78"/>
    <w:rsid w:val="00323ACC"/>
    <w:rsid w:val="003250DE"/>
    <w:rsid w:val="00331680"/>
    <w:rsid w:val="00331EC9"/>
    <w:rsid w:val="00332CFC"/>
    <w:rsid w:val="00336EAD"/>
    <w:rsid w:val="00337D69"/>
    <w:rsid w:val="00344178"/>
    <w:rsid w:val="00344C15"/>
    <w:rsid w:val="00346D82"/>
    <w:rsid w:val="00347944"/>
    <w:rsid w:val="00347CD7"/>
    <w:rsid w:val="00351794"/>
    <w:rsid w:val="00355DF1"/>
    <w:rsid w:val="00361A54"/>
    <w:rsid w:val="00364728"/>
    <w:rsid w:val="00365C29"/>
    <w:rsid w:val="0036674C"/>
    <w:rsid w:val="00367132"/>
    <w:rsid w:val="0036780F"/>
    <w:rsid w:val="00367A69"/>
    <w:rsid w:val="003728C4"/>
    <w:rsid w:val="003740AE"/>
    <w:rsid w:val="0037475E"/>
    <w:rsid w:val="003766AB"/>
    <w:rsid w:val="0037785E"/>
    <w:rsid w:val="0038006A"/>
    <w:rsid w:val="0038084E"/>
    <w:rsid w:val="00382F7F"/>
    <w:rsid w:val="00392CC7"/>
    <w:rsid w:val="00395552"/>
    <w:rsid w:val="00396B2E"/>
    <w:rsid w:val="00397FF9"/>
    <w:rsid w:val="003A26EC"/>
    <w:rsid w:val="003A28E9"/>
    <w:rsid w:val="003A6982"/>
    <w:rsid w:val="003A6AA7"/>
    <w:rsid w:val="003A6F97"/>
    <w:rsid w:val="003B2769"/>
    <w:rsid w:val="003B2FD4"/>
    <w:rsid w:val="003B33C5"/>
    <w:rsid w:val="003B41D3"/>
    <w:rsid w:val="003B5CEE"/>
    <w:rsid w:val="003B6BFA"/>
    <w:rsid w:val="003B7024"/>
    <w:rsid w:val="003B7289"/>
    <w:rsid w:val="003B7C03"/>
    <w:rsid w:val="003C0624"/>
    <w:rsid w:val="003C38CE"/>
    <w:rsid w:val="003C3A23"/>
    <w:rsid w:val="003C3F39"/>
    <w:rsid w:val="003C45A5"/>
    <w:rsid w:val="003C510C"/>
    <w:rsid w:val="003C65F7"/>
    <w:rsid w:val="003C70A0"/>
    <w:rsid w:val="003D3899"/>
    <w:rsid w:val="003D4AC5"/>
    <w:rsid w:val="003D6AB2"/>
    <w:rsid w:val="003F0064"/>
    <w:rsid w:val="003F03A5"/>
    <w:rsid w:val="003F164F"/>
    <w:rsid w:val="003F1A73"/>
    <w:rsid w:val="003F3552"/>
    <w:rsid w:val="003F4C1A"/>
    <w:rsid w:val="003F664E"/>
    <w:rsid w:val="003F7397"/>
    <w:rsid w:val="00402CC9"/>
    <w:rsid w:val="004077BD"/>
    <w:rsid w:val="004077BF"/>
    <w:rsid w:val="00416C96"/>
    <w:rsid w:val="00417961"/>
    <w:rsid w:val="004217A4"/>
    <w:rsid w:val="0042258E"/>
    <w:rsid w:val="0042328A"/>
    <w:rsid w:val="004243FD"/>
    <w:rsid w:val="00424932"/>
    <w:rsid w:val="0042684B"/>
    <w:rsid w:val="00431101"/>
    <w:rsid w:val="00434C27"/>
    <w:rsid w:val="00434F61"/>
    <w:rsid w:val="00437D2B"/>
    <w:rsid w:val="004421AB"/>
    <w:rsid w:val="00442DE9"/>
    <w:rsid w:val="004432F3"/>
    <w:rsid w:val="00445B67"/>
    <w:rsid w:val="00446D94"/>
    <w:rsid w:val="00447102"/>
    <w:rsid w:val="00447A91"/>
    <w:rsid w:val="00451BF5"/>
    <w:rsid w:val="00454A99"/>
    <w:rsid w:val="00455846"/>
    <w:rsid w:val="004623DE"/>
    <w:rsid w:val="004643E5"/>
    <w:rsid w:val="0047643D"/>
    <w:rsid w:val="00476913"/>
    <w:rsid w:val="00480376"/>
    <w:rsid w:val="00480C50"/>
    <w:rsid w:val="00484FDC"/>
    <w:rsid w:val="0048523D"/>
    <w:rsid w:val="00493034"/>
    <w:rsid w:val="004A0BCA"/>
    <w:rsid w:val="004A17E3"/>
    <w:rsid w:val="004A2383"/>
    <w:rsid w:val="004A4798"/>
    <w:rsid w:val="004A61C1"/>
    <w:rsid w:val="004A6EDE"/>
    <w:rsid w:val="004B41B8"/>
    <w:rsid w:val="004B4FF7"/>
    <w:rsid w:val="004B519E"/>
    <w:rsid w:val="004B7084"/>
    <w:rsid w:val="004C3491"/>
    <w:rsid w:val="004C350F"/>
    <w:rsid w:val="004C3D77"/>
    <w:rsid w:val="004C5F9D"/>
    <w:rsid w:val="004C70D9"/>
    <w:rsid w:val="004D1142"/>
    <w:rsid w:val="004D5EB8"/>
    <w:rsid w:val="004D6425"/>
    <w:rsid w:val="004D67A5"/>
    <w:rsid w:val="004D7949"/>
    <w:rsid w:val="004D7B82"/>
    <w:rsid w:val="004E05B3"/>
    <w:rsid w:val="004E0658"/>
    <w:rsid w:val="004E15A7"/>
    <w:rsid w:val="004E2414"/>
    <w:rsid w:val="004E3495"/>
    <w:rsid w:val="004E3D81"/>
    <w:rsid w:val="004E4BD2"/>
    <w:rsid w:val="004E735E"/>
    <w:rsid w:val="004F133A"/>
    <w:rsid w:val="004F439F"/>
    <w:rsid w:val="00500C54"/>
    <w:rsid w:val="005039C2"/>
    <w:rsid w:val="00503FF4"/>
    <w:rsid w:val="00504189"/>
    <w:rsid w:val="00510771"/>
    <w:rsid w:val="00511B5E"/>
    <w:rsid w:val="0051232C"/>
    <w:rsid w:val="0051321F"/>
    <w:rsid w:val="00514D46"/>
    <w:rsid w:val="00515F2D"/>
    <w:rsid w:val="00516DAC"/>
    <w:rsid w:val="0051796C"/>
    <w:rsid w:val="00517D31"/>
    <w:rsid w:val="00523ABB"/>
    <w:rsid w:val="005259CF"/>
    <w:rsid w:val="00526A40"/>
    <w:rsid w:val="00531FEC"/>
    <w:rsid w:val="00532376"/>
    <w:rsid w:val="005323F6"/>
    <w:rsid w:val="00533300"/>
    <w:rsid w:val="00533C5C"/>
    <w:rsid w:val="005347B4"/>
    <w:rsid w:val="00535AE7"/>
    <w:rsid w:val="0053627E"/>
    <w:rsid w:val="005363B9"/>
    <w:rsid w:val="00537493"/>
    <w:rsid w:val="005411F6"/>
    <w:rsid w:val="00541837"/>
    <w:rsid w:val="00550E04"/>
    <w:rsid w:val="0055403C"/>
    <w:rsid w:val="00557B9B"/>
    <w:rsid w:val="005633AC"/>
    <w:rsid w:val="00563554"/>
    <w:rsid w:val="00567013"/>
    <w:rsid w:val="00576FC2"/>
    <w:rsid w:val="005829B7"/>
    <w:rsid w:val="00583681"/>
    <w:rsid w:val="00584D76"/>
    <w:rsid w:val="005872D2"/>
    <w:rsid w:val="005979FD"/>
    <w:rsid w:val="00597E4F"/>
    <w:rsid w:val="005A2742"/>
    <w:rsid w:val="005A433C"/>
    <w:rsid w:val="005A7977"/>
    <w:rsid w:val="005A7D13"/>
    <w:rsid w:val="005B19D7"/>
    <w:rsid w:val="005B27F7"/>
    <w:rsid w:val="005B2A1F"/>
    <w:rsid w:val="005B5034"/>
    <w:rsid w:val="005B73F1"/>
    <w:rsid w:val="005B7923"/>
    <w:rsid w:val="005C1084"/>
    <w:rsid w:val="005C22AC"/>
    <w:rsid w:val="005C5930"/>
    <w:rsid w:val="005D2006"/>
    <w:rsid w:val="005D27A4"/>
    <w:rsid w:val="005D3455"/>
    <w:rsid w:val="005D3CC6"/>
    <w:rsid w:val="005D6C67"/>
    <w:rsid w:val="005D6D64"/>
    <w:rsid w:val="005D7010"/>
    <w:rsid w:val="005D74B3"/>
    <w:rsid w:val="005E0D2D"/>
    <w:rsid w:val="005E5619"/>
    <w:rsid w:val="005E698E"/>
    <w:rsid w:val="005F0F70"/>
    <w:rsid w:val="005F2C3B"/>
    <w:rsid w:val="005F54C3"/>
    <w:rsid w:val="005F57FC"/>
    <w:rsid w:val="005F5C76"/>
    <w:rsid w:val="006003B3"/>
    <w:rsid w:val="00600FC7"/>
    <w:rsid w:val="00601574"/>
    <w:rsid w:val="00605338"/>
    <w:rsid w:val="0060612E"/>
    <w:rsid w:val="00606A9D"/>
    <w:rsid w:val="00607CF7"/>
    <w:rsid w:val="00610CB5"/>
    <w:rsid w:val="006127D7"/>
    <w:rsid w:val="006147F3"/>
    <w:rsid w:val="0061612E"/>
    <w:rsid w:val="006177BC"/>
    <w:rsid w:val="0062040F"/>
    <w:rsid w:val="00620639"/>
    <w:rsid w:val="006225AC"/>
    <w:rsid w:val="0062633B"/>
    <w:rsid w:val="00626B40"/>
    <w:rsid w:val="00631EB2"/>
    <w:rsid w:val="00632F4D"/>
    <w:rsid w:val="00634BD1"/>
    <w:rsid w:val="00634C26"/>
    <w:rsid w:val="0063735C"/>
    <w:rsid w:val="00640F57"/>
    <w:rsid w:val="00641818"/>
    <w:rsid w:val="0064294E"/>
    <w:rsid w:val="00643021"/>
    <w:rsid w:val="0064783F"/>
    <w:rsid w:val="00650DBD"/>
    <w:rsid w:val="00652BA7"/>
    <w:rsid w:val="00652DD7"/>
    <w:rsid w:val="00652EEE"/>
    <w:rsid w:val="00655B2C"/>
    <w:rsid w:val="00655EF5"/>
    <w:rsid w:val="0065645D"/>
    <w:rsid w:val="006614CB"/>
    <w:rsid w:val="006647AF"/>
    <w:rsid w:val="0067132F"/>
    <w:rsid w:val="00671A13"/>
    <w:rsid w:val="00672859"/>
    <w:rsid w:val="00673519"/>
    <w:rsid w:val="006762E6"/>
    <w:rsid w:val="00682244"/>
    <w:rsid w:val="006830AB"/>
    <w:rsid w:val="00687FDA"/>
    <w:rsid w:val="00690197"/>
    <w:rsid w:val="00690FB3"/>
    <w:rsid w:val="0069251E"/>
    <w:rsid w:val="006957F1"/>
    <w:rsid w:val="00697A48"/>
    <w:rsid w:val="006A11A6"/>
    <w:rsid w:val="006A14EF"/>
    <w:rsid w:val="006A30EE"/>
    <w:rsid w:val="006A3B22"/>
    <w:rsid w:val="006A6447"/>
    <w:rsid w:val="006A72AF"/>
    <w:rsid w:val="006B3072"/>
    <w:rsid w:val="006B3B49"/>
    <w:rsid w:val="006B5C5B"/>
    <w:rsid w:val="006C2710"/>
    <w:rsid w:val="006C327C"/>
    <w:rsid w:val="006C50FE"/>
    <w:rsid w:val="006C6A78"/>
    <w:rsid w:val="006D24AE"/>
    <w:rsid w:val="006D3841"/>
    <w:rsid w:val="006D41E0"/>
    <w:rsid w:val="006D6730"/>
    <w:rsid w:val="006D7652"/>
    <w:rsid w:val="006D788E"/>
    <w:rsid w:val="006E02DF"/>
    <w:rsid w:val="006E0459"/>
    <w:rsid w:val="006E6A0A"/>
    <w:rsid w:val="006F0091"/>
    <w:rsid w:val="006F352E"/>
    <w:rsid w:val="00700D22"/>
    <w:rsid w:val="00701AFB"/>
    <w:rsid w:val="00705391"/>
    <w:rsid w:val="007070D0"/>
    <w:rsid w:val="0071169B"/>
    <w:rsid w:val="00711B4A"/>
    <w:rsid w:val="007159F9"/>
    <w:rsid w:val="0071678A"/>
    <w:rsid w:val="00717445"/>
    <w:rsid w:val="0072359F"/>
    <w:rsid w:val="00723B89"/>
    <w:rsid w:val="00725691"/>
    <w:rsid w:val="007256D6"/>
    <w:rsid w:val="00731C8C"/>
    <w:rsid w:val="00734904"/>
    <w:rsid w:val="00736232"/>
    <w:rsid w:val="00736CDF"/>
    <w:rsid w:val="00737922"/>
    <w:rsid w:val="00737FB7"/>
    <w:rsid w:val="007413C6"/>
    <w:rsid w:val="007419D9"/>
    <w:rsid w:val="00742744"/>
    <w:rsid w:val="007444C0"/>
    <w:rsid w:val="00746105"/>
    <w:rsid w:val="00747E2D"/>
    <w:rsid w:val="0075195E"/>
    <w:rsid w:val="00751AC4"/>
    <w:rsid w:val="00753DBB"/>
    <w:rsid w:val="00756284"/>
    <w:rsid w:val="0076464E"/>
    <w:rsid w:val="00767FB1"/>
    <w:rsid w:val="00772C27"/>
    <w:rsid w:val="00774E42"/>
    <w:rsid w:val="0077521E"/>
    <w:rsid w:val="00780997"/>
    <w:rsid w:val="00782D2C"/>
    <w:rsid w:val="007865EF"/>
    <w:rsid w:val="007927B8"/>
    <w:rsid w:val="00794884"/>
    <w:rsid w:val="00794921"/>
    <w:rsid w:val="0079702F"/>
    <w:rsid w:val="007A39D7"/>
    <w:rsid w:val="007A40FA"/>
    <w:rsid w:val="007A7C1D"/>
    <w:rsid w:val="007B2241"/>
    <w:rsid w:val="007B3B12"/>
    <w:rsid w:val="007B3C85"/>
    <w:rsid w:val="007B7C5B"/>
    <w:rsid w:val="007C3938"/>
    <w:rsid w:val="007C43F9"/>
    <w:rsid w:val="007C6C4F"/>
    <w:rsid w:val="007C7C04"/>
    <w:rsid w:val="007D1D8E"/>
    <w:rsid w:val="007D2B87"/>
    <w:rsid w:val="007D3D34"/>
    <w:rsid w:val="007D4A82"/>
    <w:rsid w:val="007D6D2E"/>
    <w:rsid w:val="007E11CB"/>
    <w:rsid w:val="007E1B99"/>
    <w:rsid w:val="007E2D89"/>
    <w:rsid w:val="007E73E4"/>
    <w:rsid w:val="007E7A55"/>
    <w:rsid w:val="007F07BE"/>
    <w:rsid w:val="007F1740"/>
    <w:rsid w:val="007F1982"/>
    <w:rsid w:val="007F26DF"/>
    <w:rsid w:val="007F30D5"/>
    <w:rsid w:val="007F3720"/>
    <w:rsid w:val="007F73D9"/>
    <w:rsid w:val="00800AE3"/>
    <w:rsid w:val="00800FD6"/>
    <w:rsid w:val="00800FFF"/>
    <w:rsid w:val="00801938"/>
    <w:rsid w:val="008056A9"/>
    <w:rsid w:val="00806AD9"/>
    <w:rsid w:val="008103AD"/>
    <w:rsid w:val="00810683"/>
    <w:rsid w:val="00811159"/>
    <w:rsid w:val="00812251"/>
    <w:rsid w:val="008137D2"/>
    <w:rsid w:val="0081408C"/>
    <w:rsid w:val="00815296"/>
    <w:rsid w:val="008153DF"/>
    <w:rsid w:val="008171B7"/>
    <w:rsid w:val="008173C5"/>
    <w:rsid w:val="008207A6"/>
    <w:rsid w:val="00823262"/>
    <w:rsid w:val="008244AA"/>
    <w:rsid w:val="00825944"/>
    <w:rsid w:val="008316CE"/>
    <w:rsid w:val="008348D7"/>
    <w:rsid w:val="00836C9A"/>
    <w:rsid w:val="00841403"/>
    <w:rsid w:val="0084218C"/>
    <w:rsid w:val="00844C79"/>
    <w:rsid w:val="00854D78"/>
    <w:rsid w:val="00854E36"/>
    <w:rsid w:val="00855883"/>
    <w:rsid w:val="00857F29"/>
    <w:rsid w:val="00860825"/>
    <w:rsid w:val="00863937"/>
    <w:rsid w:val="00863CB4"/>
    <w:rsid w:val="00866526"/>
    <w:rsid w:val="008666CC"/>
    <w:rsid w:val="008729C5"/>
    <w:rsid w:val="008854A0"/>
    <w:rsid w:val="00885B6B"/>
    <w:rsid w:val="00891E07"/>
    <w:rsid w:val="00892B02"/>
    <w:rsid w:val="008931C7"/>
    <w:rsid w:val="00895FC0"/>
    <w:rsid w:val="0089696F"/>
    <w:rsid w:val="00897993"/>
    <w:rsid w:val="008A133D"/>
    <w:rsid w:val="008A19C5"/>
    <w:rsid w:val="008A7749"/>
    <w:rsid w:val="008A7D0C"/>
    <w:rsid w:val="008B0EF7"/>
    <w:rsid w:val="008B4C93"/>
    <w:rsid w:val="008B625E"/>
    <w:rsid w:val="008C3AF4"/>
    <w:rsid w:val="008C5075"/>
    <w:rsid w:val="008C6E09"/>
    <w:rsid w:val="008C725B"/>
    <w:rsid w:val="008C7F85"/>
    <w:rsid w:val="008D0384"/>
    <w:rsid w:val="008D0A41"/>
    <w:rsid w:val="008D35DB"/>
    <w:rsid w:val="008D42D5"/>
    <w:rsid w:val="008E102D"/>
    <w:rsid w:val="008E442C"/>
    <w:rsid w:val="008E5D39"/>
    <w:rsid w:val="008E7319"/>
    <w:rsid w:val="008F09BF"/>
    <w:rsid w:val="008F5176"/>
    <w:rsid w:val="008F79D6"/>
    <w:rsid w:val="009015D2"/>
    <w:rsid w:val="00902471"/>
    <w:rsid w:val="00904C00"/>
    <w:rsid w:val="009106CB"/>
    <w:rsid w:val="00910C43"/>
    <w:rsid w:val="00911FAD"/>
    <w:rsid w:val="0091246E"/>
    <w:rsid w:val="0091249C"/>
    <w:rsid w:val="00913108"/>
    <w:rsid w:val="00914907"/>
    <w:rsid w:val="00915BC0"/>
    <w:rsid w:val="009217B7"/>
    <w:rsid w:val="00921CD2"/>
    <w:rsid w:val="00921CF4"/>
    <w:rsid w:val="009256E1"/>
    <w:rsid w:val="00933AAE"/>
    <w:rsid w:val="00934616"/>
    <w:rsid w:val="00936535"/>
    <w:rsid w:val="00936CE9"/>
    <w:rsid w:val="009371DD"/>
    <w:rsid w:val="0094506F"/>
    <w:rsid w:val="009506C2"/>
    <w:rsid w:val="0095597F"/>
    <w:rsid w:val="00955DEF"/>
    <w:rsid w:val="00956A24"/>
    <w:rsid w:val="00960A7B"/>
    <w:rsid w:val="00962C5C"/>
    <w:rsid w:val="00965710"/>
    <w:rsid w:val="0096624E"/>
    <w:rsid w:val="00967D04"/>
    <w:rsid w:val="00970DB0"/>
    <w:rsid w:val="00971519"/>
    <w:rsid w:val="009718CC"/>
    <w:rsid w:val="00972B84"/>
    <w:rsid w:val="00972C15"/>
    <w:rsid w:val="00973D6E"/>
    <w:rsid w:val="009750C9"/>
    <w:rsid w:val="00975859"/>
    <w:rsid w:val="009762A1"/>
    <w:rsid w:val="009762DC"/>
    <w:rsid w:val="009822DE"/>
    <w:rsid w:val="00982DE7"/>
    <w:rsid w:val="00984F01"/>
    <w:rsid w:val="00985D10"/>
    <w:rsid w:val="009901EF"/>
    <w:rsid w:val="00994C08"/>
    <w:rsid w:val="009A14CC"/>
    <w:rsid w:val="009A455D"/>
    <w:rsid w:val="009A5427"/>
    <w:rsid w:val="009B1B07"/>
    <w:rsid w:val="009B2617"/>
    <w:rsid w:val="009B2987"/>
    <w:rsid w:val="009B3794"/>
    <w:rsid w:val="009B3B22"/>
    <w:rsid w:val="009B4BC9"/>
    <w:rsid w:val="009B4FB6"/>
    <w:rsid w:val="009B54F4"/>
    <w:rsid w:val="009B7270"/>
    <w:rsid w:val="009C06A4"/>
    <w:rsid w:val="009C4E83"/>
    <w:rsid w:val="009C5025"/>
    <w:rsid w:val="009D0C2C"/>
    <w:rsid w:val="009D48A8"/>
    <w:rsid w:val="009E3207"/>
    <w:rsid w:val="009E4752"/>
    <w:rsid w:val="009F14E6"/>
    <w:rsid w:val="009F1692"/>
    <w:rsid w:val="009F479A"/>
    <w:rsid w:val="009F78AB"/>
    <w:rsid w:val="009F7ADB"/>
    <w:rsid w:val="00A0098C"/>
    <w:rsid w:val="00A02180"/>
    <w:rsid w:val="00A05978"/>
    <w:rsid w:val="00A078DE"/>
    <w:rsid w:val="00A1140F"/>
    <w:rsid w:val="00A11A6B"/>
    <w:rsid w:val="00A136F0"/>
    <w:rsid w:val="00A17165"/>
    <w:rsid w:val="00A17F9F"/>
    <w:rsid w:val="00A203C7"/>
    <w:rsid w:val="00A220CE"/>
    <w:rsid w:val="00A228AE"/>
    <w:rsid w:val="00A25DC4"/>
    <w:rsid w:val="00A27505"/>
    <w:rsid w:val="00A3471D"/>
    <w:rsid w:val="00A40CF8"/>
    <w:rsid w:val="00A4248B"/>
    <w:rsid w:val="00A472D4"/>
    <w:rsid w:val="00A47642"/>
    <w:rsid w:val="00A50F69"/>
    <w:rsid w:val="00A51755"/>
    <w:rsid w:val="00A620FC"/>
    <w:rsid w:val="00A624CA"/>
    <w:rsid w:val="00A625C9"/>
    <w:rsid w:val="00A62BED"/>
    <w:rsid w:val="00A66576"/>
    <w:rsid w:val="00A66FE3"/>
    <w:rsid w:val="00A670A8"/>
    <w:rsid w:val="00A67635"/>
    <w:rsid w:val="00A67DCE"/>
    <w:rsid w:val="00A70B29"/>
    <w:rsid w:val="00A71B87"/>
    <w:rsid w:val="00A73AD3"/>
    <w:rsid w:val="00A8230C"/>
    <w:rsid w:val="00A85082"/>
    <w:rsid w:val="00A91458"/>
    <w:rsid w:val="00A94044"/>
    <w:rsid w:val="00A94CD8"/>
    <w:rsid w:val="00A95823"/>
    <w:rsid w:val="00A97E9D"/>
    <w:rsid w:val="00AA0F73"/>
    <w:rsid w:val="00AA3AA6"/>
    <w:rsid w:val="00AA4527"/>
    <w:rsid w:val="00AB0C85"/>
    <w:rsid w:val="00AB1411"/>
    <w:rsid w:val="00AB1873"/>
    <w:rsid w:val="00AB540B"/>
    <w:rsid w:val="00AB5859"/>
    <w:rsid w:val="00AB5FAD"/>
    <w:rsid w:val="00AC2606"/>
    <w:rsid w:val="00AC38AA"/>
    <w:rsid w:val="00AC3DF0"/>
    <w:rsid w:val="00AD2026"/>
    <w:rsid w:val="00AD3588"/>
    <w:rsid w:val="00AD3F66"/>
    <w:rsid w:val="00AD4417"/>
    <w:rsid w:val="00AD4DF6"/>
    <w:rsid w:val="00AD5AB4"/>
    <w:rsid w:val="00AD7738"/>
    <w:rsid w:val="00AD78CA"/>
    <w:rsid w:val="00AE2178"/>
    <w:rsid w:val="00AF07B8"/>
    <w:rsid w:val="00AF1C68"/>
    <w:rsid w:val="00AF5F93"/>
    <w:rsid w:val="00AF702E"/>
    <w:rsid w:val="00B00FC7"/>
    <w:rsid w:val="00B01A0E"/>
    <w:rsid w:val="00B01AF4"/>
    <w:rsid w:val="00B0443B"/>
    <w:rsid w:val="00B10195"/>
    <w:rsid w:val="00B10233"/>
    <w:rsid w:val="00B10323"/>
    <w:rsid w:val="00B11B17"/>
    <w:rsid w:val="00B121EC"/>
    <w:rsid w:val="00B12E4E"/>
    <w:rsid w:val="00B14AFD"/>
    <w:rsid w:val="00B1721D"/>
    <w:rsid w:val="00B2175A"/>
    <w:rsid w:val="00B24319"/>
    <w:rsid w:val="00B30A2F"/>
    <w:rsid w:val="00B32BD3"/>
    <w:rsid w:val="00B34DDA"/>
    <w:rsid w:val="00B350EE"/>
    <w:rsid w:val="00B36970"/>
    <w:rsid w:val="00B402AF"/>
    <w:rsid w:val="00B411A3"/>
    <w:rsid w:val="00B4222E"/>
    <w:rsid w:val="00B43A3D"/>
    <w:rsid w:val="00B449F8"/>
    <w:rsid w:val="00B45267"/>
    <w:rsid w:val="00B4651C"/>
    <w:rsid w:val="00B52AD6"/>
    <w:rsid w:val="00B54029"/>
    <w:rsid w:val="00B57182"/>
    <w:rsid w:val="00B60A02"/>
    <w:rsid w:val="00B613A9"/>
    <w:rsid w:val="00B619BD"/>
    <w:rsid w:val="00B66656"/>
    <w:rsid w:val="00B675CD"/>
    <w:rsid w:val="00B71B1E"/>
    <w:rsid w:val="00B737DB"/>
    <w:rsid w:val="00B73A6B"/>
    <w:rsid w:val="00B810CB"/>
    <w:rsid w:val="00B83DA4"/>
    <w:rsid w:val="00B9025E"/>
    <w:rsid w:val="00B956CC"/>
    <w:rsid w:val="00BA1E07"/>
    <w:rsid w:val="00BA37E4"/>
    <w:rsid w:val="00BA4510"/>
    <w:rsid w:val="00BA4D0F"/>
    <w:rsid w:val="00BA5299"/>
    <w:rsid w:val="00BA5E27"/>
    <w:rsid w:val="00BB2E13"/>
    <w:rsid w:val="00BB5D67"/>
    <w:rsid w:val="00BD159D"/>
    <w:rsid w:val="00BD1B59"/>
    <w:rsid w:val="00BD2C73"/>
    <w:rsid w:val="00BD375D"/>
    <w:rsid w:val="00BD4921"/>
    <w:rsid w:val="00BD4A08"/>
    <w:rsid w:val="00BD6E73"/>
    <w:rsid w:val="00BE1CD1"/>
    <w:rsid w:val="00BE3067"/>
    <w:rsid w:val="00BE765C"/>
    <w:rsid w:val="00BE7C17"/>
    <w:rsid w:val="00BF0DFE"/>
    <w:rsid w:val="00C01E3B"/>
    <w:rsid w:val="00C04959"/>
    <w:rsid w:val="00C06E7B"/>
    <w:rsid w:val="00C06EE0"/>
    <w:rsid w:val="00C10121"/>
    <w:rsid w:val="00C108D0"/>
    <w:rsid w:val="00C148B0"/>
    <w:rsid w:val="00C14D13"/>
    <w:rsid w:val="00C24428"/>
    <w:rsid w:val="00C25093"/>
    <w:rsid w:val="00C26396"/>
    <w:rsid w:val="00C26FE0"/>
    <w:rsid w:val="00C27938"/>
    <w:rsid w:val="00C32B44"/>
    <w:rsid w:val="00C335DC"/>
    <w:rsid w:val="00C403A1"/>
    <w:rsid w:val="00C4135D"/>
    <w:rsid w:val="00C45D7B"/>
    <w:rsid w:val="00C47AA9"/>
    <w:rsid w:val="00C50A84"/>
    <w:rsid w:val="00C51837"/>
    <w:rsid w:val="00C53303"/>
    <w:rsid w:val="00C56766"/>
    <w:rsid w:val="00C570EC"/>
    <w:rsid w:val="00C57581"/>
    <w:rsid w:val="00C609DE"/>
    <w:rsid w:val="00C625DA"/>
    <w:rsid w:val="00C63403"/>
    <w:rsid w:val="00C70626"/>
    <w:rsid w:val="00C73C6B"/>
    <w:rsid w:val="00C76E7E"/>
    <w:rsid w:val="00C81121"/>
    <w:rsid w:val="00C812D2"/>
    <w:rsid w:val="00C82B94"/>
    <w:rsid w:val="00C83338"/>
    <w:rsid w:val="00C872DB"/>
    <w:rsid w:val="00C975F3"/>
    <w:rsid w:val="00CA079D"/>
    <w:rsid w:val="00CA269E"/>
    <w:rsid w:val="00CA46C0"/>
    <w:rsid w:val="00CA4DB4"/>
    <w:rsid w:val="00CA5B93"/>
    <w:rsid w:val="00CA6E42"/>
    <w:rsid w:val="00CA7FC9"/>
    <w:rsid w:val="00CB6D8B"/>
    <w:rsid w:val="00CB7693"/>
    <w:rsid w:val="00CC1737"/>
    <w:rsid w:val="00CC17C4"/>
    <w:rsid w:val="00CC1D2A"/>
    <w:rsid w:val="00CC24A0"/>
    <w:rsid w:val="00CC2675"/>
    <w:rsid w:val="00CC3F74"/>
    <w:rsid w:val="00CC41F8"/>
    <w:rsid w:val="00CC46F9"/>
    <w:rsid w:val="00CC5303"/>
    <w:rsid w:val="00CC5531"/>
    <w:rsid w:val="00CC5B31"/>
    <w:rsid w:val="00CC60F1"/>
    <w:rsid w:val="00CD3892"/>
    <w:rsid w:val="00CD4D97"/>
    <w:rsid w:val="00CD763A"/>
    <w:rsid w:val="00CE23D1"/>
    <w:rsid w:val="00CF1200"/>
    <w:rsid w:val="00CF280E"/>
    <w:rsid w:val="00CF49CE"/>
    <w:rsid w:val="00CF53CE"/>
    <w:rsid w:val="00CF5C4D"/>
    <w:rsid w:val="00CF6EE9"/>
    <w:rsid w:val="00D01A0F"/>
    <w:rsid w:val="00D02F9C"/>
    <w:rsid w:val="00D05A04"/>
    <w:rsid w:val="00D07A58"/>
    <w:rsid w:val="00D102D3"/>
    <w:rsid w:val="00D13CD3"/>
    <w:rsid w:val="00D14818"/>
    <w:rsid w:val="00D1739E"/>
    <w:rsid w:val="00D17AE5"/>
    <w:rsid w:val="00D20637"/>
    <w:rsid w:val="00D23A5D"/>
    <w:rsid w:val="00D258A7"/>
    <w:rsid w:val="00D25B6F"/>
    <w:rsid w:val="00D265E3"/>
    <w:rsid w:val="00D26961"/>
    <w:rsid w:val="00D27B9D"/>
    <w:rsid w:val="00D27D6E"/>
    <w:rsid w:val="00D3040F"/>
    <w:rsid w:val="00D31DFF"/>
    <w:rsid w:val="00D31FC0"/>
    <w:rsid w:val="00D3555E"/>
    <w:rsid w:val="00D375C5"/>
    <w:rsid w:val="00D37BAF"/>
    <w:rsid w:val="00D4157A"/>
    <w:rsid w:val="00D517EE"/>
    <w:rsid w:val="00D519C3"/>
    <w:rsid w:val="00D52848"/>
    <w:rsid w:val="00D54760"/>
    <w:rsid w:val="00D55320"/>
    <w:rsid w:val="00D55589"/>
    <w:rsid w:val="00D6168F"/>
    <w:rsid w:val="00D61825"/>
    <w:rsid w:val="00D61F36"/>
    <w:rsid w:val="00D7168F"/>
    <w:rsid w:val="00D740FE"/>
    <w:rsid w:val="00D83511"/>
    <w:rsid w:val="00D85894"/>
    <w:rsid w:val="00D93FB2"/>
    <w:rsid w:val="00D95B71"/>
    <w:rsid w:val="00D9716E"/>
    <w:rsid w:val="00DA0A4B"/>
    <w:rsid w:val="00DA35C4"/>
    <w:rsid w:val="00DA469F"/>
    <w:rsid w:val="00DA5776"/>
    <w:rsid w:val="00DA59CB"/>
    <w:rsid w:val="00DA679D"/>
    <w:rsid w:val="00DA7AF1"/>
    <w:rsid w:val="00DB285D"/>
    <w:rsid w:val="00DB2BDC"/>
    <w:rsid w:val="00DB747C"/>
    <w:rsid w:val="00DC3E63"/>
    <w:rsid w:val="00DC5FF0"/>
    <w:rsid w:val="00DC7F70"/>
    <w:rsid w:val="00DD182D"/>
    <w:rsid w:val="00DD1B9F"/>
    <w:rsid w:val="00DD46DB"/>
    <w:rsid w:val="00DD598C"/>
    <w:rsid w:val="00DD6C79"/>
    <w:rsid w:val="00DD7056"/>
    <w:rsid w:val="00DD7B74"/>
    <w:rsid w:val="00DE2C75"/>
    <w:rsid w:val="00DE2D06"/>
    <w:rsid w:val="00DE544E"/>
    <w:rsid w:val="00DE611B"/>
    <w:rsid w:val="00DE669C"/>
    <w:rsid w:val="00DF08FB"/>
    <w:rsid w:val="00DF17C7"/>
    <w:rsid w:val="00DF4427"/>
    <w:rsid w:val="00E020F1"/>
    <w:rsid w:val="00E02992"/>
    <w:rsid w:val="00E1104E"/>
    <w:rsid w:val="00E12967"/>
    <w:rsid w:val="00E17B06"/>
    <w:rsid w:val="00E17C1C"/>
    <w:rsid w:val="00E20FBE"/>
    <w:rsid w:val="00E2195E"/>
    <w:rsid w:val="00E3678F"/>
    <w:rsid w:val="00E3735F"/>
    <w:rsid w:val="00E43A23"/>
    <w:rsid w:val="00E52472"/>
    <w:rsid w:val="00E545CD"/>
    <w:rsid w:val="00E55CD3"/>
    <w:rsid w:val="00E620F1"/>
    <w:rsid w:val="00E7154D"/>
    <w:rsid w:val="00E72234"/>
    <w:rsid w:val="00E72A8A"/>
    <w:rsid w:val="00E73B03"/>
    <w:rsid w:val="00E75C1C"/>
    <w:rsid w:val="00E76409"/>
    <w:rsid w:val="00E80483"/>
    <w:rsid w:val="00E82548"/>
    <w:rsid w:val="00E82B50"/>
    <w:rsid w:val="00E8385A"/>
    <w:rsid w:val="00E83935"/>
    <w:rsid w:val="00E84254"/>
    <w:rsid w:val="00E84800"/>
    <w:rsid w:val="00E85E12"/>
    <w:rsid w:val="00E8677D"/>
    <w:rsid w:val="00E86C6E"/>
    <w:rsid w:val="00E87DF4"/>
    <w:rsid w:val="00E906D3"/>
    <w:rsid w:val="00E91910"/>
    <w:rsid w:val="00E92C3B"/>
    <w:rsid w:val="00E9489C"/>
    <w:rsid w:val="00E949B2"/>
    <w:rsid w:val="00E97DDF"/>
    <w:rsid w:val="00EA0CD2"/>
    <w:rsid w:val="00EA11E6"/>
    <w:rsid w:val="00EB407B"/>
    <w:rsid w:val="00EB4B62"/>
    <w:rsid w:val="00EB7C28"/>
    <w:rsid w:val="00EB7F93"/>
    <w:rsid w:val="00EC0940"/>
    <w:rsid w:val="00EC0D28"/>
    <w:rsid w:val="00EC2728"/>
    <w:rsid w:val="00EC4643"/>
    <w:rsid w:val="00EC4DC2"/>
    <w:rsid w:val="00EC51DF"/>
    <w:rsid w:val="00EC5E24"/>
    <w:rsid w:val="00EC6EEC"/>
    <w:rsid w:val="00ED432B"/>
    <w:rsid w:val="00ED5D15"/>
    <w:rsid w:val="00ED5D47"/>
    <w:rsid w:val="00ED71AF"/>
    <w:rsid w:val="00ED7B09"/>
    <w:rsid w:val="00EE30F8"/>
    <w:rsid w:val="00EE3631"/>
    <w:rsid w:val="00EE36D9"/>
    <w:rsid w:val="00EE6AC7"/>
    <w:rsid w:val="00EF11EB"/>
    <w:rsid w:val="00EF4BE0"/>
    <w:rsid w:val="00EF5924"/>
    <w:rsid w:val="00EF592B"/>
    <w:rsid w:val="00EF6DD7"/>
    <w:rsid w:val="00EF7FF9"/>
    <w:rsid w:val="00F02402"/>
    <w:rsid w:val="00F037C2"/>
    <w:rsid w:val="00F03D81"/>
    <w:rsid w:val="00F04E8E"/>
    <w:rsid w:val="00F061AC"/>
    <w:rsid w:val="00F06224"/>
    <w:rsid w:val="00F07BD2"/>
    <w:rsid w:val="00F07CD1"/>
    <w:rsid w:val="00F07E44"/>
    <w:rsid w:val="00F07E84"/>
    <w:rsid w:val="00F118E4"/>
    <w:rsid w:val="00F13A8E"/>
    <w:rsid w:val="00F13CDC"/>
    <w:rsid w:val="00F14A69"/>
    <w:rsid w:val="00F24E98"/>
    <w:rsid w:val="00F25D58"/>
    <w:rsid w:val="00F261E2"/>
    <w:rsid w:val="00F27AC0"/>
    <w:rsid w:val="00F37A0F"/>
    <w:rsid w:val="00F40A67"/>
    <w:rsid w:val="00F4188C"/>
    <w:rsid w:val="00F41B8D"/>
    <w:rsid w:val="00F50604"/>
    <w:rsid w:val="00F509F6"/>
    <w:rsid w:val="00F51D29"/>
    <w:rsid w:val="00F52E67"/>
    <w:rsid w:val="00F54FC0"/>
    <w:rsid w:val="00F554D1"/>
    <w:rsid w:val="00F6157B"/>
    <w:rsid w:val="00F6214F"/>
    <w:rsid w:val="00F63170"/>
    <w:rsid w:val="00F66302"/>
    <w:rsid w:val="00F67C44"/>
    <w:rsid w:val="00F71120"/>
    <w:rsid w:val="00F720D3"/>
    <w:rsid w:val="00F74432"/>
    <w:rsid w:val="00F75AC9"/>
    <w:rsid w:val="00F83A51"/>
    <w:rsid w:val="00F83B75"/>
    <w:rsid w:val="00F8499E"/>
    <w:rsid w:val="00F86A78"/>
    <w:rsid w:val="00F87955"/>
    <w:rsid w:val="00F90D90"/>
    <w:rsid w:val="00F91C08"/>
    <w:rsid w:val="00F94D90"/>
    <w:rsid w:val="00F9623F"/>
    <w:rsid w:val="00FA0E9D"/>
    <w:rsid w:val="00FA0F56"/>
    <w:rsid w:val="00FA1A30"/>
    <w:rsid w:val="00FA1E5F"/>
    <w:rsid w:val="00FA55C5"/>
    <w:rsid w:val="00FA55FA"/>
    <w:rsid w:val="00FA6B5C"/>
    <w:rsid w:val="00FA7640"/>
    <w:rsid w:val="00FA7EB8"/>
    <w:rsid w:val="00FB02B4"/>
    <w:rsid w:val="00FB0392"/>
    <w:rsid w:val="00FB3843"/>
    <w:rsid w:val="00FB51E7"/>
    <w:rsid w:val="00FB5E31"/>
    <w:rsid w:val="00FB6628"/>
    <w:rsid w:val="00FC11D9"/>
    <w:rsid w:val="00FC2D81"/>
    <w:rsid w:val="00FD1829"/>
    <w:rsid w:val="00FD5507"/>
    <w:rsid w:val="00FE4D19"/>
    <w:rsid w:val="00FE7AC6"/>
    <w:rsid w:val="00FF18F3"/>
    <w:rsid w:val="00FF1928"/>
    <w:rsid w:val="00FF385E"/>
    <w:rsid w:val="00FF44EA"/>
    <w:rsid w:val="00FF544D"/>
    <w:rsid w:val="062E6959"/>
    <w:rsid w:val="0E014007"/>
    <w:rsid w:val="0E6C485E"/>
    <w:rsid w:val="2115236A"/>
    <w:rsid w:val="34366B9D"/>
    <w:rsid w:val="391122C6"/>
    <w:rsid w:val="3D756420"/>
    <w:rsid w:val="445F2978"/>
    <w:rsid w:val="53F730DA"/>
    <w:rsid w:val="56D540AD"/>
    <w:rsid w:val="59582F16"/>
    <w:rsid w:val="5A926A8E"/>
    <w:rsid w:val="5EE84E36"/>
    <w:rsid w:val="606C1BDD"/>
    <w:rsid w:val="75BA033A"/>
    <w:rsid w:val="76B73B12"/>
    <w:rsid w:val="77255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7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Char Char"/>
    <w:basedOn w:val="a0"/>
    <w:rsid w:val="00E3678F"/>
    <w:rPr>
      <w:rFonts w:ascii="宋体" w:eastAsia="宋体" w:hAnsi="Courier New" w:cs="Courier New"/>
      <w:kern w:val="2"/>
      <w:sz w:val="21"/>
      <w:szCs w:val="21"/>
      <w:lang w:val="en-US" w:eastAsia="zh-CN" w:bidi="ar-SA"/>
    </w:rPr>
  </w:style>
  <w:style w:type="character" w:customStyle="1" w:styleId="Char">
    <w:name w:val="纯文本 Char"/>
    <w:basedOn w:val="a0"/>
    <w:link w:val="a3"/>
    <w:locked/>
    <w:rsid w:val="00E3678F"/>
    <w:rPr>
      <w:rFonts w:ascii="宋体" w:eastAsia="宋体" w:hAnsi="Courier New" w:cs="Courier New"/>
      <w:kern w:val="2"/>
      <w:sz w:val="21"/>
      <w:szCs w:val="21"/>
      <w:lang w:val="en-US" w:eastAsia="zh-CN" w:bidi="ar-SA"/>
    </w:rPr>
  </w:style>
  <w:style w:type="character" w:styleId="a4">
    <w:name w:val="page number"/>
    <w:basedOn w:val="a0"/>
    <w:rsid w:val="00E3678F"/>
  </w:style>
  <w:style w:type="character" w:styleId="a5">
    <w:name w:val="Strong"/>
    <w:basedOn w:val="a0"/>
    <w:qFormat/>
    <w:rsid w:val="00E3678F"/>
    <w:rPr>
      <w:b/>
      <w:bCs/>
    </w:rPr>
  </w:style>
  <w:style w:type="character" w:customStyle="1" w:styleId="apple-converted-space">
    <w:name w:val="apple-converted-space"/>
    <w:basedOn w:val="a0"/>
    <w:rsid w:val="00E3678F"/>
    <w:rPr>
      <w:rFonts w:cs="Times New Roman"/>
    </w:rPr>
  </w:style>
  <w:style w:type="character" w:customStyle="1" w:styleId="Char0">
    <w:name w:val="标题 Char"/>
    <w:basedOn w:val="a0"/>
    <w:link w:val="a6"/>
    <w:locked/>
    <w:rsid w:val="00E3678F"/>
    <w:rPr>
      <w:rFonts w:ascii="Cambria" w:eastAsia="宋体" w:hAnsi="Cambria"/>
      <w:b/>
      <w:bCs/>
      <w:kern w:val="2"/>
      <w:sz w:val="32"/>
      <w:szCs w:val="32"/>
      <w:lang w:val="en-US" w:eastAsia="zh-CN" w:bidi="ar-SA"/>
    </w:rPr>
  </w:style>
  <w:style w:type="paragraph" w:styleId="a7">
    <w:name w:val="No Spacing"/>
    <w:qFormat/>
    <w:rsid w:val="00E3678F"/>
    <w:pPr>
      <w:adjustRightInd w:val="0"/>
      <w:snapToGrid w:val="0"/>
    </w:pPr>
    <w:rPr>
      <w:rFonts w:ascii="Tahoma" w:eastAsia="微软雅黑" w:hAnsi="Tahoma"/>
      <w:sz w:val="22"/>
      <w:szCs w:val="22"/>
    </w:rPr>
  </w:style>
  <w:style w:type="paragraph" w:styleId="a6">
    <w:name w:val="Title"/>
    <w:basedOn w:val="a"/>
    <w:next w:val="a"/>
    <w:link w:val="Char0"/>
    <w:qFormat/>
    <w:rsid w:val="00E3678F"/>
    <w:pPr>
      <w:spacing w:before="240" w:after="60"/>
      <w:jc w:val="center"/>
      <w:outlineLvl w:val="0"/>
    </w:pPr>
    <w:rPr>
      <w:rFonts w:ascii="Cambria" w:hAnsi="Cambria"/>
      <w:b/>
      <w:bCs/>
      <w:sz w:val="32"/>
      <w:szCs w:val="32"/>
    </w:rPr>
  </w:style>
  <w:style w:type="paragraph" w:styleId="a8">
    <w:name w:val="Normal (Web)"/>
    <w:basedOn w:val="a"/>
    <w:rsid w:val="00E3678F"/>
    <w:pPr>
      <w:widowControl/>
      <w:spacing w:before="100" w:beforeAutospacing="1" w:after="100" w:afterAutospacing="1"/>
      <w:jc w:val="left"/>
    </w:pPr>
    <w:rPr>
      <w:rFonts w:ascii="宋体" w:hAnsi="宋体" w:cs="宋体"/>
      <w:kern w:val="0"/>
      <w:sz w:val="24"/>
    </w:rPr>
  </w:style>
  <w:style w:type="paragraph" w:customStyle="1" w:styleId="p0">
    <w:name w:val="p0"/>
    <w:basedOn w:val="a"/>
    <w:rsid w:val="00E3678F"/>
    <w:pPr>
      <w:widowControl/>
    </w:pPr>
    <w:rPr>
      <w:kern w:val="0"/>
      <w:sz w:val="32"/>
      <w:szCs w:val="32"/>
    </w:rPr>
  </w:style>
  <w:style w:type="paragraph" w:customStyle="1" w:styleId="1">
    <w:name w:val="列出段落1"/>
    <w:basedOn w:val="a"/>
    <w:rsid w:val="00E3678F"/>
    <w:pPr>
      <w:ind w:firstLineChars="200" w:firstLine="420"/>
    </w:pPr>
    <w:rPr>
      <w:rFonts w:ascii="Calibri" w:hAnsi="Calibri"/>
      <w:szCs w:val="22"/>
    </w:rPr>
  </w:style>
  <w:style w:type="paragraph" w:styleId="a9">
    <w:name w:val="Balloon Text"/>
    <w:basedOn w:val="a"/>
    <w:semiHidden/>
    <w:rsid w:val="00E3678F"/>
    <w:rPr>
      <w:sz w:val="18"/>
      <w:szCs w:val="18"/>
    </w:rPr>
  </w:style>
  <w:style w:type="paragraph" w:styleId="aa">
    <w:name w:val="header"/>
    <w:basedOn w:val="a"/>
    <w:rsid w:val="00E3678F"/>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1"/>
    <w:uiPriority w:val="99"/>
    <w:rsid w:val="00E3678F"/>
    <w:pPr>
      <w:tabs>
        <w:tab w:val="center" w:pos="4153"/>
        <w:tab w:val="right" w:pos="8306"/>
      </w:tabs>
      <w:snapToGrid w:val="0"/>
      <w:jc w:val="left"/>
    </w:pPr>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3678F"/>
    <w:pPr>
      <w:widowControl/>
      <w:spacing w:after="160" w:line="240" w:lineRule="exact"/>
      <w:jc w:val="left"/>
    </w:pPr>
    <w:rPr>
      <w:rFonts w:ascii="Verdana" w:eastAsia="仿宋_GB2312" w:hAnsi="Verdana"/>
      <w:kern w:val="0"/>
      <w:sz w:val="24"/>
      <w:szCs w:val="20"/>
      <w:lang w:eastAsia="en-US"/>
    </w:rPr>
  </w:style>
  <w:style w:type="paragraph" w:styleId="ac">
    <w:name w:val="Body Text"/>
    <w:basedOn w:val="a"/>
    <w:rsid w:val="00E3678F"/>
    <w:pPr>
      <w:spacing w:after="120"/>
    </w:pPr>
    <w:rPr>
      <w:sz w:val="28"/>
      <w:szCs w:val="20"/>
    </w:rPr>
  </w:style>
  <w:style w:type="paragraph" w:styleId="ad">
    <w:name w:val="Date"/>
    <w:basedOn w:val="a"/>
    <w:next w:val="a"/>
    <w:rsid w:val="00E3678F"/>
    <w:pPr>
      <w:ind w:leftChars="2500" w:left="100"/>
    </w:pPr>
  </w:style>
  <w:style w:type="paragraph" w:styleId="ae">
    <w:name w:val="List Paragraph"/>
    <w:basedOn w:val="a"/>
    <w:qFormat/>
    <w:rsid w:val="00E3678F"/>
    <w:pPr>
      <w:ind w:firstLineChars="200" w:firstLine="420"/>
    </w:pPr>
  </w:style>
  <w:style w:type="paragraph" w:customStyle="1" w:styleId="p16">
    <w:name w:val="p16"/>
    <w:basedOn w:val="a"/>
    <w:rsid w:val="00E3678F"/>
    <w:pPr>
      <w:widowControl/>
      <w:spacing w:before="100" w:after="100"/>
      <w:jc w:val="left"/>
    </w:pPr>
    <w:rPr>
      <w:rFonts w:ascii="宋体" w:hAnsi="宋体" w:cs="宋体"/>
      <w:kern w:val="0"/>
      <w:sz w:val="24"/>
    </w:rPr>
  </w:style>
  <w:style w:type="paragraph" w:styleId="a3">
    <w:name w:val="Plain Text"/>
    <w:basedOn w:val="a"/>
    <w:link w:val="Char"/>
    <w:rsid w:val="00E3678F"/>
    <w:rPr>
      <w:rFonts w:ascii="宋体" w:hAnsi="Courier New" w:cs="Courier New"/>
      <w:szCs w:val="21"/>
    </w:rPr>
  </w:style>
  <w:style w:type="paragraph" w:customStyle="1" w:styleId="style1">
    <w:name w:val="style1"/>
    <w:basedOn w:val="a"/>
    <w:rsid w:val="00E3678F"/>
    <w:pPr>
      <w:widowControl/>
      <w:spacing w:before="100" w:beforeAutospacing="1" w:after="100" w:afterAutospacing="1"/>
      <w:jc w:val="left"/>
    </w:pPr>
    <w:rPr>
      <w:rFonts w:ascii="宋体" w:hAnsi="宋体" w:cs="宋体"/>
      <w:b/>
      <w:bCs/>
      <w:kern w:val="0"/>
      <w:sz w:val="27"/>
      <w:szCs w:val="27"/>
    </w:rPr>
  </w:style>
  <w:style w:type="table" w:customStyle="1" w:styleId="10">
    <w:name w:val="网格型1"/>
    <w:basedOn w:val="a1"/>
    <w:rsid w:val="00E367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rsid w:val="00E367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5E698E"/>
    <w:rPr>
      <w:color w:val="0000FF"/>
      <w:u w:val="single"/>
    </w:rPr>
  </w:style>
  <w:style w:type="character" w:customStyle="1" w:styleId="Char1">
    <w:name w:val="页脚 Char"/>
    <w:basedOn w:val="a0"/>
    <w:link w:val="ab"/>
    <w:uiPriority w:val="99"/>
    <w:rsid w:val="002A600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0C87-9A09-4744-AEB3-EF1E7DD8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南文体新〔2012〕  号                 签发人：吴佳和</dc:title>
  <dc:subject/>
  <dc:creator>wys</dc:creator>
  <cp:keywords/>
  <dc:description/>
  <cp:lastModifiedBy>微软用户</cp:lastModifiedBy>
  <cp:revision>15</cp:revision>
  <cp:lastPrinted>2019-01-17T01:49:00Z</cp:lastPrinted>
  <dcterms:created xsi:type="dcterms:W3CDTF">2019-01-15T01:31:00Z</dcterms:created>
  <dcterms:modified xsi:type="dcterms:W3CDTF">2019-04-22T01:17:00Z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