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80" w:lineRule="exact"/>
        <w:ind w:right="-59" w:rightChars="-28"/>
        <w:textAlignment w:val="auto"/>
        <w:rPr>
          <w:rFonts w:ascii="仿宋_GB2312"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pacing w:line="580" w:lineRule="exact"/>
        <w:ind w:right="-59" w:rightChars="-28"/>
        <w:textAlignment w:val="auto"/>
        <w:rPr>
          <w:rFonts w:ascii="仿宋_GB2312"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pacing w:line="580" w:lineRule="exact"/>
        <w:ind w:right="-59" w:rightChars="-28"/>
        <w:textAlignment w:val="auto"/>
        <w:rPr>
          <w:rFonts w:ascii="仿宋_GB2312"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pacing w:line="580" w:lineRule="exact"/>
        <w:ind w:right="-59" w:rightChars="-28"/>
        <w:textAlignment w:val="auto"/>
        <w:rPr>
          <w:rFonts w:ascii="仿宋_GB2312"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pacing w:line="580" w:lineRule="exact"/>
        <w:ind w:right="-59" w:rightChars="-28"/>
        <w:textAlignment w:val="auto"/>
        <w:rPr>
          <w:rFonts w:ascii="仿宋_GB2312"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pacing w:line="580" w:lineRule="exact"/>
        <w:ind w:right="-59" w:rightChars="-28"/>
        <w:textAlignment w:val="auto"/>
        <w:rPr>
          <w:rFonts w:ascii="仿宋_GB2312"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pacing w:line="580" w:lineRule="exact"/>
        <w:ind w:right="-59" w:rightChars="-28"/>
        <w:textAlignment w:val="auto"/>
        <w:rPr>
          <w:rFonts w:ascii="仿宋_GB2312"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pacing w:line="580" w:lineRule="exact"/>
        <w:ind w:right="-59" w:rightChars="-28"/>
        <w:textAlignment w:val="auto"/>
        <w:rPr>
          <w:rFonts w:ascii="仿宋_GB2312"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pacing w:line="580" w:lineRule="exact"/>
        <w:jc w:val="center"/>
        <w:textAlignment w:val="auto"/>
        <w:rPr>
          <w:rFonts w:ascii="仿宋_GB2312" w:hAnsi="宋体" w:eastAsia="仿宋_GB2312" w:cs="Times New Roman"/>
          <w:color w:val="auto"/>
          <w:sz w:val="32"/>
          <w:szCs w:val="32"/>
        </w:rPr>
      </w:pPr>
      <w:r>
        <w:rPr>
          <w:rFonts w:hint="eastAsia" w:ascii="仿宋_GB2312" w:hAnsi="宋体" w:eastAsia="仿宋_GB2312" w:cs="仿宋_GB2312"/>
          <w:color w:val="auto"/>
          <w:sz w:val="32"/>
          <w:szCs w:val="32"/>
        </w:rPr>
        <w:t xml:space="preserve"> 南医改组〔</w:t>
      </w:r>
      <w:r>
        <w:rPr>
          <w:rFonts w:ascii="仿宋_GB2312" w:hAnsi="宋体" w:eastAsia="仿宋_GB2312" w:cs="仿宋_GB2312"/>
          <w:color w:val="auto"/>
          <w:sz w:val="32"/>
          <w:szCs w:val="32"/>
        </w:rPr>
        <w:t>202</w:t>
      </w:r>
      <w:r>
        <w:rPr>
          <w:rFonts w:hint="eastAsia" w:ascii="仿宋_GB2312" w:hAnsi="宋体" w:eastAsia="仿宋_GB2312" w:cs="仿宋_GB2312"/>
          <w:color w:val="auto"/>
          <w:sz w:val="32"/>
          <w:szCs w:val="32"/>
          <w:lang w:val="en-US" w:eastAsia="zh-CN"/>
        </w:rPr>
        <w:t>2</w:t>
      </w:r>
      <w:r>
        <w:rPr>
          <w:rFonts w:hint="eastAsia" w:ascii="仿宋_GB2312" w:hAnsi="宋体" w:eastAsia="仿宋_GB2312" w:cs="仿宋_GB2312"/>
          <w:color w:val="auto"/>
          <w:sz w:val="32"/>
          <w:szCs w:val="32"/>
        </w:rPr>
        <w:t>〕</w:t>
      </w:r>
      <w:r>
        <w:rPr>
          <w:rFonts w:hint="eastAsia" w:ascii="仿宋_GB2312" w:hAnsi="宋体" w:eastAsia="仿宋_GB2312" w:cs="仿宋_GB2312"/>
          <w:color w:val="auto"/>
          <w:sz w:val="32"/>
          <w:szCs w:val="32"/>
          <w:lang w:val="en-US" w:eastAsia="zh-CN"/>
        </w:rPr>
        <w:t>2</w:t>
      </w:r>
      <w:r>
        <w:rPr>
          <w:rFonts w:hint="eastAsia" w:ascii="仿宋_GB2312" w:hAnsi="宋体" w:eastAsia="仿宋_GB2312" w:cs="仿宋_GB2312"/>
          <w:color w:val="auto"/>
          <w:sz w:val="32"/>
          <w:szCs w:val="32"/>
        </w:rPr>
        <w:t>号</w:t>
      </w:r>
    </w:p>
    <w:p>
      <w:pPr>
        <w:keepNext w:val="0"/>
        <w:keepLines w:val="0"/>
        <w:pageBreakBefore w:val="0"/>
        <w:widowControl w:val="0"/>
        <w:kinsoku/>
        <w:wordWrap/>
        <w:overflowPunct/>
        <w:topLinePunct w:val="0"/>
        <w:autoSpaceDE/>
        <w:autoSpaceDN/>
        <w:bidi w:val="0"/>
        <w:adjustRightInd/>
        <w:spacing w:line="580" w:lineRule="exact"/>
        <w:jc w:val="center"/>
        <w:textAlignment w:val="auto"/>
        <w:rPr>
          <w:rFonts w:ascii="楷体_GB2312" w:hAnsi="Times New Roman" w:eastAsia="楷体_GB2312" w:cs="Times New Roman"/>
          <w:color w:val="auto"/>
          <w:sz w:val="32"/>
          <w:szCs w:val="32"/>
        </w:rPr>
      </w:pPr>
      <w:r>
        <w:rPr>
          <w:rFonts w:ascii="仿宋_GB2312" w:hAnsi="Times New Roman" w:eastAsia="仿宋_GB2312" w:cs="仿宋_GB2312"/>
          <w:color w:val="auto"/>
          <w:sz w:val="32"/>
          <w:szCs w:val="32"/>
        </w:rPr>
        <w:t xml:space="preserve">                 </w:t>
      </w:r>
      <w:r>
        <w:rPr>
          <w:rFonts w:ascii="楷体_GB2312" w:hAnsi="Times New Roman" w:eastAsia="楷体_GB2312" w:cs="楷体_GB2312"/>
          <w:color w:val="auto"/>
          <w:sz w:val="32"/>
          <w:szCs w:val="32"/>
        </w:rPr>
        <w:t xml:space="preserve"> </w:t>
      </w:r>
    </w:p>
    <w:p>
      <w:pPr>
        <w:keepNext w:val="0"/>
        <w:keepLines w:val="0"/>
        <w:pageBreakBefore w:val="0"/>
        <w:widowControl w:val="0"/>
        <w:kinsoku/>
        <w:wordWrap/>
        <w:overflowPunct/>
        <w:topLinePunct w:val="0"/>
        <w:autoSpaceDE/>
        <w:autoSpaceDN/>
        <w:bidi w:val="0"/>
        <w:adjustRightInd/>
        <w:spacing w:line="580" w:lineRule="exact"/>
        <w:textAlignment w:val="auto"/>
        <w:rPr>
          <w:rFonts w:ascii="仿宋_GB2312"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spacing w:val="-10"/>
          <w:sz w:val="44"/>
          <w:szCs w:val="44"/>
        </w:rPr>
      </w:pPr>
      <w:r>
        <w:rPr>
          <w:rFonts w:hint="eastAsia" w:ascii="方正小标宋简体" w:hAnsi="方正小标宋简体" w:eastAsia="方正小标宋简体" w:cs="方正小标宋简体"/>
          <w:b w:val="0"/>
          <w:bCs/>
          <w:spacing w:val="-10"/>
          <w:sz w:val="44"/>
          <w:szCs w:val="44"/>
        </w:rPr>
        <w:t>南安市深化医药卫生体制改革领导小组</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spacing w:val="-10"/>
          <w:sz w:val="44"/>
          <w:szCs w:val="44"/>
        </w:rPr>
      </w:pPr>
      <w:r>
        <w:rPr>
          <w:rFonts w:hint="eastAsia" w:ascii="方正小标宋简体" w:hAnsi="方正小标宋简体" w:eastAsia="方正小标宋简体" w:cs="方正小标宋简体"/>
          <w:b w:val="0"/>
          <w:bCs/>
          <w:spacing w:val="-10"/>
          <w:sz w:val="44"/>
          <w:szCs w:val="44"/>
        </w:rPr>
        <w:t>关于成立南安市公共卫生工作委员会的通知</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rPr>
        <w:t>各乡镇（街道）党委（党工委）、人民政府（办事处），雪峰开发区、经济开发区党工委、管委会，市医改领导小组各成员单位：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泉州市深化医药卫生体制改革领导小组关于印发泉州市全面加强公共卫生体系建设实施意见的通知》（泉医改组〔2021〕2号）等文件精神，经研究决定，成立市公共卫生工作委员会，负责组织协调公共卫生重大事项。卫健、发改、财政、教育、人社、医保、市场监管等部门要按照职能分工，协同推动监管责任、政策措施、物资保障到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任：张桂森 中共南安市委书记</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第一副主任：王连赞 中共南安市委副书记、市长</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任：陈  倩 南安市委常委、副市长</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成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员：林振芳 南安市卫生健康局局长</w:t>
      </w:r>
    </w:p>
    <w:p>
      <w:pPr>
        <w:keepNext w:val="0"/>
        <w:keepLines w:val="0"/>
        <w:pageBreakBefore w:val="0"/>
        <w:widowControl w:val="0"/>
        <w:kinsoku/>
        <w:wordWrap/>
        <w:overflowPunct/>
        <w:topLinePunct w:val="0"/>
        <w:autoSpaceDE/>
        <w:autoSpaceDN/>
        <w:bidi w:val="0"/>
        <w:adjustRightInd/>
        <w:spacing w:line="560" w:lineRule="exact"/>
        <w:ind w:firstLine="2560" w:firstLineChars="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戴江华 南安市发改局局长</w:t>
      </w:r>
    </w:p>
    <w:p>
      <w:pPr>
        <w:keepNext w:val="0"/>
        <w:keepLines w:val="0"/>
        <w:pageBreakBefore w:val="0"/>
        <w:widowControl w:val="0"/>
        <w:kinsoku/>
        <w:wordWrap/>
        <w:overflowPunct/>
        <w:topLinePunct w:val="0"/>
        <w:autoSpaceDE/>
        <w:autoSpaceDN/>
        <w:bidi w:val="0"/>
        <w:adjustRightInd/>
        <w:spacing w:line="560" w:lineRule="exact"/>
        <w:ind w:firstLine="2560" w:firstLineChars="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李臻辉 南安市财政局局长</w:t>
      </w:r>
    </w:p>
    <w:p>
      <w:pPr>
        <w:keepNext w:val="0"/>
        <w:keepLines w:val="0"/>
        <w:pageBreakBefore w:val="0"/>
        <w:widowControl w:val="0"/>
        <w:kinsoku/>
        <w:wordWrap/>
        <w:overflowPunct/>
        <w:topLinePunct w:val="0"/>
        <w:autoSpaceDE/>
        <w:autoSpaceDN/>
        <w:bidi w:val="0"/>
        <w:adjustRightInd/>
        <w:spacing w:line="560" w:lineRule="exact"/>
        <w:ind w:firstLine="2560" w:firstLineChars="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陈少波 南安市教育局局长</w:t>
      </w:r>
    </w:p>
    <w:p>
      <w:pPr>
        <w:keepNext w:val="0"/>
        <w:keepLines w:val="0"/>
        <w:pageBreakBefore w:val="0"/>
        <w:widowControl w:val="0"/>
        <w:kinsoku/>
        <w:wordWrap/>
        <w:overflowPunct/>
        <w:topLinePunct w:val="0"/>
        <w:autoSpaceDE/>
        <w:autoSpaceDN/>
        <w:bidi w:val="0"/>
        <w:adjustRightInd/>
        <w:spacing w:line="560" w:lineRule="exact"/>
        <w:ind w:firstLine="2560" w:firstLineChars="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黄志军 南安市人力资源和社会保障局局长</w:t>
      </w:r>
    </w:p>
    <w:p>
      <w:pPr>
        <w:keepNext w:val="0"/>
        <w:keepLines w:val="0"/>
        <w:pageBreakBefore w:val="0"/>
        <w:widowControl w:val="0"/>
        <w:kinsoku/>
        <w:wordWrap/>
        <w:overflowPunct/>
        <w:topLinePunct w:val="0"/>
        <w:autoSpaceDE/>
        <w:autoSpaceDN/>
        <w:bidi w:val="0"/>
        <w:adjustRightInd/>
        <w:spacing w:line="560" w:lineRule="exact"/>
        <w:ind w:firstLine="2560" w:firstLineChars="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蔡倩丹 泉州市医保局南安分局副局长</w:t>
      </w:r>
    </w:p>
    <w:p>
      <w:pPr>
        <w:keepNext w:val="0"/>
        <w:keepLines w:val="0"/>
        <w:pageBreakBefore w:val="0"/>
        <w:widowControl w:val="0"/>
        <w:kinsoku/>
        <w:wordWrap/>
        <w:overflowPunct/>
        <w:topLinePunct w:val="0"/>
        <w:autoSpaceDE/>
        <w:autoSpaceDN/>
        <w:bidi w:val="0"/>
        <w:adjustRightInd/>
        <w:spacing w:line="560" w:lineRule="exact"/>
        <w:ind w:firstLine="3840" w:firstLineChars="1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（主持工作）</w:t>
      </w:r>
    </w:p>
    <w:p>
      <w:pPr>
        <w:keepNext w:val="0"/>
        <w:keepLines w:val="0"/>
        <w:pageBreakBefore w:val="0"/>
        <w:widowControl w:val="0"/>
        <w:kinsoku/>
        <w:wordWrap/>
        <w:overflowPunct/>
        <w:topLinePunct w:val="0"/>
        <w:autoSpaceDE/>
        <w:autoSpaceDN/>
        <w:bidi w:val="0"/>
        <w:adjustRightInd/>
        <w:spacing w:line="560" w:lineRule="exact"/>
        <w:ind w:firstLine="2560" w:firstLineChars="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陈烽火 南安市市场监管局局长</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pacing w:val="-6"/>
          <w:sz w:val="32"/>
          <w:szCs w:val="32"/>
        </w:rPr>
        <w:t>黄奕铁  南安市总医院院长、南安市医院院长</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黄剑锋  南安市疾病预防控制中心主任</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委员会下设办公室并挂靠市卫健局，负责南安市公共卫生工作委员会日常工作，办公室主任由市卫生健康局局长兼任。</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今后，领导小组及办公室成员职务如有变动，由继任者自然接任，不再行文通知。              </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南安市深化医药卫生体制改革领导小组</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此</w:t>
      </w:r>
      <w:r>
        <w:rPr>
          <w:rFonts w:hint="eastAsia" w:ascii="仿宋_GB2312" w:hAnsi="仿宋_GB2312" w:eastAsia="仿宋_GB2312" w:cs="仿宋_GB2312"/>
          <w:sz w:val="32"/>
          <w:szCs w:val="32"/>
        </w:rPr>
        <w:t>件主动公开）</w:t>
      </w:r>
      <w:bookmarkStart w:id="0" w:name="_GoBack"/>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580" w:lineRule="exact"/>
        <w:jc w:val="left"/>
        <w:textAlignment w:val="auto"/>
        <w:rPr>
          <w:rFonts w:hint="eastAsia" w:ascii="仿宋_GB2312" w:hAnsi="仿宋_GB2312" w:eastAsia="仿宋_GB2312" w:cs="仿宋_GB2312"/>
          <w:color w:val="000000"/>
          <w:spacing w:val="-11"/>
          <w:sz w:val="28"/>
        </w:rPr>
      </w:pPr>
      <w:r>
        <w:rPr>
          <w:rFonts w:hint="eastAsia" w:ascii="仿宋_GB2312" w:hAnsi="仿宋_GB2312" w:eastAsia="仿宋_GB2312" w:cs="仿宋_GB2312"/>
          <w:color w:val="000000"/>
          <w:spacing w:val="-11"/>
          <w:sz w:val="28"/>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326390</wp:posOffset>
                </wp:positionV>
                <wp:extent cx="5651500" cy="27940"/>
                <wp:effectExtent l="0" t="4445" r="6350" b="571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651500" cy="27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pt;margin-top:25.7pt;height:2.2pt;width:445pt;z-index:251660288;mso-width-relative:page;mso-height-relative:page;" filled="f" stroked="t" coordsize="21600,21600" o:gfxdata="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stHO3WAAAACAEAAA8AAAAAAAAAAQAgAAAA&#10;IgAAAGRycy9kb3ducmV2LnhtbFBLAQIUABQAAAAIAIdO4kC+1OR/DQIAAPUDAAAOAAAAAAAAAAEA&#10;IAAAACUBAABkcnMvZTJvRG9jLnhtbFBLBQYAAAAABgAGAFkBAACkBQAAAAA=&#10;">
                <v:fill on="f" focussize="0,0"/>
                <v:stroke weight="0.5pt" color="#000000 [3200]"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pacing w:line="580" w:lineRule="exact"/>
        <w:ind w:firstLine="258" w:firstLineChars="100"/>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28"/>
          <w:szCs w:val="32"/>
        </w:rPr>
        <w:t>抄送：泉州市医改领导小组秘书处。</w:t>
      </w:r>
      <w:r>
        <w:rPr>
          <w:rFonts w:hint="eastAsia" w:ascii="仿宋_GB2312" w:hAnsi="仿宋_GB2312" w:eastAsia="仿宋_GB2312" w:cs="仿宋_GB2312"/>
          <w:spacing w:val="-11"/>
          <w:sz w:val="32"/>
          <w:szCs w:val="32"/>
        </w:rPr>
        <w:t xml:space="preserve">  </w:t>
      </w:r>
    </w:p>
    <w:p>
      <w:pPr>
        <w:keepNext w:val="0"/>
        <w:keepLines w:val="0"/>
        <w:pageBreakBefore w:val="0"/>
        <w:widowControl w:val="0"/>
        <w:kinsoku/>
        <w:wordWrap/>
        <w:overflowPunct/>
        <w:topLinePunct w:val="0"/>
        <w:autoSpaceDE/>
        <w:autoSpaceDN/>
        <w:bidi w:val="0"/>
        <w:adjustRightInd/>
        <w:spacing w:line="580" w:lineRule="exact"/>
        <w:ind w:firstLine="258" w:firstLineChars="100"/>
        <w:textAlignment w:val="auto"/>
        <w:rPr>
          <w:rFonts w:hint="eastAsia" w:ascii="仿宋_GB2312" w:hAnsi="仿宋_GB2312" w:eastAsia="仿宋_GB2312" w:cs="仿宋_GB2312"/>
        </w:rPr>
      </w:pPr>
      <w:r>
        <w:rPr>
          <w:rFonts w:hint="eastAsia" w:ascii="仿宋_GB2312" w:hAnsi="仿宋_GB2312" w:eastAsia="仿宋_GB2312" w:cs="仿宋_GB2312"/>
          <w:spacing w:val="-11"/>
          <w:sz w:val="28"/>
          <w:szCs w:val="32"/>
        </w:rPr>
        <mc:AlternateContent>
          <mc:Choice Requires="wpg">
            <w:drawing>
              <wp:anchor distT="0" distB="0" distL="114300" distR="114300" simplePos="0" relativeHeight="251661312" behindDoc="0" locked="0" layoutInCell="1" allowOverlap="1">
                <wp:simplePos x="0" y="0"/>
                <wp:positionH relativeFrom="column">
                  <wp:posOffset>-27305</wp:posOffset>
                </wp:positionH>
                <wp:positionV relativeFrom="paragraph">
                  <wp:posOffset>17780</wp:posOffset>
                </wp:positionV>
                <wp:extent cx="5661660" cy="390525"/>
                <wp:effectExtent l="0" t="4445" r="15240" b="5080"/>
                <wp:wrapNone/>
                <wp:docPr id="1" name="组合 1"/>
                <wp:cNvGraphicFramePr/>
                <a:graphic xmlns:a="http://schemas.openxmlformats.org/drawingml/2006/main">
                  <a:graphicData uri="http://schemas.microsoft.com/office/word/2010/wordprocessingGroup">
                    <wpg:wgp>
                      <wpg:cNvGrpSpPr/>
                      <wpg:grpSpPr>
                        <a:xfrm>
                          <a:off x="0" y="0"/>
                          <a:ext cx="5661660" cy="390525"/>
                          <a:chOff x="7148" y="347379"/>
                          <a:chExt cx="9134" cy="539"/>
                        </a:xfrm>
                      </wpg:grpSpPr>
                      <wps:wsp>
                        <wps:cNvPr id="2" name="直线 10"/>
                        <wps:cNvCnPr>
                          <a:cxnSpLocks noChangeShapeType="1"/>
                        </wps:cNvCnPr>
                        <wps:spPr bwMode="auto">
                          <a:xfrm>
                            <a:off x="7148" y="347918"/>
                            <a:ext cx="9135" cy="0"/>
                          </a:xfrm>
                          <a:prstGeom prst="line">
                            <a:avLst/>
                          </a:prstGeom>
                        </wps:spPr>
                        <wps:style>
                          <a:lnRef idx="1">
                            <a:schemeClr val="dk1"/>
                          </a:lnRef>
                          <a:fillRef idx="0">
                            <a:schemeClr val="dk1"/>
                          </a:fillRef>
                          <a:effectRef idx="0">
                            <a:schemeClr val="dk1"/>
                          </a:effectRef>
                          <a:fontRef idx="minor">
                            <a:schemeClr val="tx1"/>
                          </a:fontRef>
                        </wps:style>
                        <wps:bodyPr/>
                      </wps:wsp>
                      <wps:wsp>
                        <wps:cNvPr id="3" name="直线 11"/>
                        <wps:cNvCnPr>
                          <a:cxnSpLocks noChangeShapeType="1"/>
                        </wps:cNvCnPr>
                        <wps:spPr bwMode="auto">
                          <a:xfrm>
                            <a:off x="7148" y="347379"/>
                            <a:ext cx="913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_x0000_s1026" o:spid="_x0000_s1026" o:spt="203" style="position:absolute;left:0pt;margin-left:-2.15pt;margin-top:1.4pt;height:30.75pt;width:445.8pt;z-index:251661312;mso-width-relative:page;mso-height-relative:page;" coordorigin="7148,347379" coordsize="9134,539" o:gfxdata="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LRCSW7XAAAABwEAAA8AAAAAAAAAAQAgAAAAIgAAAGRycy9kb3ducmV2&#10;LnhtbFBLAQIUABQAAAAIAIdO4kDHXJ4wbwIAAL0GAAAOAAAAAAAAAAEAIAAAACYBAABkcnMvZTJv&#10;RG9jLnhtbFBLBQYAAAAABgAGAFkBAAAHBgAAAAA=&#10;">
                <o:lock v:ext="edit" aspectratio="f"/>
                <v:line id="直线 10" o:spid="_x0000_s1026" o:spt="20" style="position:absolute;left:7148;top:347918;height:0;width:9135;" filled="f" stroked="t" coordsize="21600,21600" o:gfxdata="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aNj7sAAADa&#10;AAAADwAAAAAAAAABACAAAAAiAAAAZHJzL2Rvd25yZXYueG1sUEsBAhQAFAAAAAgAh07iQDMvBZ47&#10;AAAAOQAAABAAAAAAAAAAAQAgAAAACgEAAGRycy9zaGFwZXhtbC54bWxQSwUGAAAAAAYABgBbAQAA&#10;tAMAAAAA&#10;">
                  <v:fill on="f" focussize="0,0"/>
                  <v:stroke weight="0.5pt" color="#000000 [3200]" miterlimit="8" joinstyle="miter"/>
                  <v:imagedata o:title=""/>
                  <o:lock v:ext="edit" aspectratio="f"/>
                </v:line>
                <v:line id="直线 11" o:spid="_x0000_s1026" o:spt="20" style="position:absolute;left:7148;top:347379;height:0;width:9135;" filled="f" stroked="t" coordsize="21600,21600" o:gfxdata="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9qKBS8AAAA&#10;2gAAAA8AAAAAAAAAAQAgAAAAIgAAAGRycy9kb3ducmV2LnhtbFBLAQIUABQAAAAIAIdO4kAzLwWe&#10;OwAAADkAAAAQAAAAAAAAAAEAIAAAAAsBAABkcnMvc2hhcGV4bWwueG1sUEsFBgAAAAAGAAYAWwEA&#10;ALUDAAAAAA==&#10;">
                  <v:fill on="f" focussize="0,0"/>
                  <v:stroke weight="0.5pt" color="#000000 [3200]" miterlimit="8" joinstyle="miter"/>
                  <v:imagedata o:title=""/>
                  <o:lock v:ext="edit" aspectratio="f"/>
                </v:line>
              </v:group>
            </w:pict>
          </mc:Fallback>
        </mc:AlternateContent>
      </w:r>
      <w:r>
        <w:rPr>
          <w:rFonts w:hint="eastAsia" w:ascii="仿宋_GB2312" w:hAnsi="仿宋_GB2312" w:eastAsia="仿宋_GB2312" w:cs="仿宋_GB2312"/>
          <w:spacing w:val="-11"/>
          <w:sz w:val="28"/>
          <w:szCs w:val="32"/>
        </w:rPr>
        <w:t xml:space="preserve">南安市深化医药卫生体制改革领导小组秘书处   </w:t>
      </w:r>
      <w:r>
        <w:rPr>
          <w:rFonts w:hint="eastAsia" w:ascii="仿宋_GB2312" w:hAnsi="仿宋_GB2312" w:eastAsia="仿宋_GB2312" w:cs="仿宋_GB2312"/>
          <w:spacing w:val="-11"/>
          <w:sz w:val="28"/>
          <w:szCs w:val="32"/>
          <w:lang w:val="en-US" w:eastAsia="zh-CN"/>
        </w:rPr>
        <w:t xml:space="preserve"> </w:t>
      </w:r>
      <w:r>
        <w:rPr>
          <w:rFonts w:hint="eastAsia" w:ascii="仿宋_GB2312" w:hAnsi="仿宋_GB2312" w:eastAsia="仿宋_GB2312" w:cs="仿宋_GB2312"/>
          <w:spacing w:val="-11"/>
          <w:sz w:val="28"/>
          <w:szCs w:val="32"/>
        </w:rPr>
        <w:t xml:space="preserve"> 2022年</w:t>
      </w:r>
      <w:r>
        <w:rPr>
          <w:rFonts w:hint="eastAsia" w:ascii="仿宋_GB2312" w:hAnsi="仿宋_GB2312" w:eastAsia="仿宋_GB2312" w:cs="仿宋_GB2312"/>
          <w:spacing w:val="-11"/>
          <w:sz w:val="28"/>
          <w:szCs w:val="32"/>
          <w:lang w:val="en-US" w:eastAsia="zh-CN"/>
        </w:rPr>
        <w:t>9</w:t>
      </w:r>
      <w:r>
        <w:rPr>
          <w:rFonts w:hint="eastAsia" w:ascii="仿宋_GB2312" w:hAnsi="仿宋_GB2312" w:eastAsia="仿宋_GB2312" w:cs="仿宋_GB2312"/>
          <w:spacing w:val="-11"/>
          <w:sz w:val="28"/>
          <w:szCs w:val="32"/>
        </w:rPr>
        <w:t>月</w:t>
      </w:r>
      <w:r>
        <w:rPr>
          <w:rFonts w:hint="eastAsia" w:ascii="仿宋_GB2312" w:hAnsi="仿宋_GB2312" w:eastAsia="仿宋_GB2312" w:cs="仿宋_GB2312"/>
          <w:spacing w:val="-11"/>
          <w:sz w:val="28"/>
          <w:szCs w:val="32"/>
          <w:lang w:val="en-US" w:eastAsia="zh-CN"/>
        </w:rPr>
        <w:t>23</w:t>
      </w:r>
      <w:r>
        <w:rPr>
          <w:rFonts w:hint="eastAsia" w:ascii="仿宋_GB2312" w:hAnsi="仿宋_GB2312" w:eastAsia="仿宋_GB2312" w:cs="仿宋_GB2312"/>
          <w:spacing w:val="-11"/>
          <w:sz w:val="28"/>
          <w:szCs w:val="32"/>
        </w:rPr>
        <w:t>日印发</w:t>
      </w:r>
    </w:p>
    <w:bookmarkEnd w:id="0"/>
    <w:sectPr>
      <w:footerReference r:id="rId3" w:type="default"/>
      <w:pgSz w:w="11906" w:h="16838"/>
      <w:pgMar w:top="1644" w:right="1531" w:bottom="1417"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I5ZTdjYTNjYjJkZDZlMDgyMTQ2YmM2NDM4OTU5YzMifQ=="/>
  </w:docVars>
  <w:rsids>
    <w:rsidRoot w:val="00012F23"/>
    <w:rsid w:val="00012F23"/>
    <w:rsid w:val="000C0B3D"/>
    <w:rsid w:val="000D21E3"/>
    <w:rsid w:val="0021143D"/>
    <w:rsid w:val="00213E76"/>
    <w:rsid w:val="002F38AC"/>
    <w:rsid w:val="0075416D"/>
    <w:rsid w:val="00810E1F"/>
    <w:rsid w:val="00956C21"/>
    <w:rsid w:val="00AC46E6"/>
    <w:rsid w:val="00BA0712"/>
    <w:rsid w:val="00BA484A"/>
    <w:rsid w:val="00E239F6"/>
    <w:rsid w:val="00EF340C"/>
    <w:rsid w:val="00FE636B"/>
    <w:rsid w:val="4A0F201B"/>
    <w:rsid w:val="7B125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uiPriority w:val="99"/>
    <w:rPr>
      <w:rFonts w:ascii="Calibri" w:hAnsi="Calibri" w:eastAsia="宋体" w:cs="Times New Roman"/>
      <w:sz w:val="18"/>
      <w:szCs w:val="18"/>
    </w:rPr>
  </w:style>
  <w:style w:type="character" w:customStyle="1" w:styleId="7">
    <w:name w:val="页眉 字符"/>
    <w:basedOn w:val="5"/>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605</Words>
  <Characters>619</Characters>
  <Lines>5</Lines>
  <Paragraphs>1</Paragraphs>
  <TotalTime>18</TotalTime>
  <ScaleCrop>false</ScaleCrop>
  <LinksUpToDate>false</LinksUpToDate>
  <CharactersWithSpaces>739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2022-09-01T00:37:00Z</dcterms:created>
  <dc:creator>Administrator</dc:creator>
  <cp:lastModifiedBy>Administrator</cp:lastModifiedBy>
  <cp:lastPrinted>2022-09-26T09:44:59Z</cp:lastPrinted>
  <dcterms:modified xsi:type="dcterms:W3CDTF">2022-09-27T01:14:04Z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23D4C9EDE58A4677A534B129F744A7F3</vt:lpwstr>
  </property>
</Properties>
</file>