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74" w:rsidRDefault="00B44774" w:rsidP="00B44774">
      <w:pPr>
        <w:spacing w:line="560" w:lineRule="exact"/>
        <w:jc w:val="center"/>
        <w:rPr>
          <w:rFonts w:ascii="方正小标宋简体" w:eastAsia="方正小标宋简体" w:hAnsi="仿宋" w:cs="宋体" w:hint="eastAsia"/>
          <w:kern w:val="0"/>
          <w:sz w:val="44"/>
          <w:szCs w:val="44"/>
        </w:rPr>
      </w:pPr>
    </w:p>
    <w:p w:rsidR="00B44774" w:rsidRDefault="00B44774" w:rsidP="00B44774">
      <w:pPr>
        <w:spacing w:line="560" w:lineRule="exact"/>
        <w:jc w:val="center"/>
        <w:rPr>
          <w:rFonts w:ascii="方正小标宋简体" w:eastAsia="方正小标宋简体" w:hAnsi="仿宋" w:cs="宋体" w:hint="eastAsia"/>
          <w:kern w:val="0"/>
          <w:sz w:val="44"/>
          <w:szCs w:val="44"/>
        </w:rPr>
      </w:pPr>
    </w:p>
    <w:p w:rsidR="00B44774" w:rsidRDefault="00B44774" w:rsidP="00B44774">
      <w:pPr>
        <w:spacing w:line="560" w:lineRule="exact"/>
        <w:jc w:val="center"/>
        <w:rPr>
          <w:rFonts w:ascii="方正小标宋简体" w:eastAsia="方正小标宋简体" w:hAnsi="仿宋" w:cs="宋体" w:hint="eastAsia"/>
          <w:kern w:val="0"/>
          <w:sz w:val="44"/>
          <w:szCs w:val="44"/>
        </w:rPr>
      </w:pPr>
    </w:p>
    <w:p w:rsidR="00B44774" w:rsidRDefault="00B44774" w:rsidP="00B44774">
      <w:pPr>
        <w:spacing w:line="560" w:lineRule="exact"/>
        <w:jc w:val="center"/>
        <w:rPr>
          <w:rFonts w:ascii="方正小标宋简体" w:eastAsia="方正小标宋简体" w:hAnsi="仿宋" w:cs="宋体" w:hint="eastAsia"/>
          <w:kern w:val="0"/>
          <w:sz w:val="44"/>
          <w:szCs w:val="44"/>
        </w:rPr>
      </w:pPr>
    </w:p>
    <w:p w:rsidR="00B44774" w:rsidRDefault="00B44774" w:rsidP="00B44774">
      <w:pPr>
        <w:spacing w:line="560" w:lineRule="exact"/>
        <w:jc w:val="center"/>
        <w:rPr>
          <w:rFonts w:ascii="方正小标宋简体" w:eastAsia="方正小标宋简体" w:hAnsi="仿宋" w:cs="宋体" w:hint="eastAsia"/>
          <w:kern w:val="0"/>
          <w:sz w:val="44"/>
          <w:szCs w:val="44"/>
        </w:rPr>
      </w:pPr>
    </w:p>
    <w:p w:rsidR="00B44774" w:rsidRDefault="00B44774" w:rsidP="00B44774">
      <w:pPr>
        <w:spacing w:line="560" w:lineRule="exact"/>
        <w:jc w:val="center"/>
        <w:rPr>
          <w:rFonts w:ascii="方正小标宋简体" w:eastAsia="方正小标宋简体" w:hAnsi="仿宋" w:cs="宋体" w:hint="eastAsia"/>
          <w:kern w:val="0"/>
          <w:sz w:val="44"/>
          <w:szCs w:val="44"/>
        </w:rPr>
      </w:pPr>
    </w:p>
    <w:p w:rsidR="00B44774" w:rsidRDefault="00B44774" w:rsidP="00B44774">
      <w:pPr>
        <w:spacing w:line="560" w:lineRule="exact"/>
        <w:jc w:val="center"/>
        <w:rPr>
          <w:rFonts w:ascii="方正小标宋简体" w:eastAsia="方正小标宋简体" w:hAnsi="仿宋" w:cs="宋体" w:hint="eastAsia"/>
          <w:kern w:val="0"/>
          <w:sz w:val="44"/>
          <w:szCs w:val="44"/>
        </w:rPr>
      </w:pPr>
    </w:p>
    <w:p w:rsidR="00B44774" w:rsidRDefault="00B44774" w:rsidP="00E169D9">
      <w:pPr>
        <w:spacing w:line="560" w:lineRule="exact"/>
        <w:jc w:val="center"/>
        <w:rPr>
          <w:rFonts w:ascii="方正小标宋简体" w:eastAsia="方正小标宋简体" w:hAnsi="仿宋" w:cs="宋体" w:hint="eastAsia"/>
          <w:kern w:val="0"/>
          <w:sz w:val="44"/>
          <w:szCs w:val="44"/>
        </w:rPr>
      </w:pPr>
    </w:p>
    <w:p w:rsidR="00B44774" w:rsidRDefault="00B44774" w:rsidP="00E169D9">
      <w:pPr>
        <w:spacing w:line="560" w:lineRule="exact"/>
        <w:jc w:val="center"/>
        <w:rPr>
          <w:rFonts w:ascii="方正小标宋简体" w:eastAsia="方正小标宋简体" w:hAnsi="仿宋" w:cs="宋体" w:hint="eastAsia"/>
          <w:kern w:val="0"/>
          <w:sz w:val="44"/>
          <w:szCs w:val="44"/>
        </w:rPr>
      </w:pPr>
    </w:p>
    <w:p w:rsidR="0006446C" w:rsidRDefault="00535767" w:rsidP="00535767">
      <w:pPr>
        <w:spacing w:line="540" w:lineRule="exact"/>
        <w:jc w:val="center"/>
        <w:rPr>
          <w:rFonts w:ascii="方正小标宋简体" w:eastAsia="方正小标宋简体"/>
          <w:sz w:val="44"/>
          <w:szCs w:val="44"/>
        </w:rPr>
      </w:pPr>
      <w:r w:rsidRPr="00B77E43">
        <w:rPr>
          <w:rFonts w:eastAsia="方正仿宋简体"/>
          <w:sz w:val="32"/>
          <w:szCs w:val="32"/>
        </w:rPr>
        <w:t>南</w:t>
      </w:r>
      <w:r>
        <w:rPr>
          <w:rFonts w:eastAsia="方正仿宋简体" w:hint="eastAsia"/>
          <w:sz w:val="32"/>
          <w:szCs w:val="32"/>
        </w:rPr>
        <w:t>审综</w:t>
      </w:r>
      <w:r w:rsidRPr="00B77E43">
        <w:rPr>
          <w:rFonts w:eastAsia="方正仿宋简体"/>
          <w:sz w:val="32"/>
          <w:szCs w:val="32"/>
        </w:rPr>
        <w:t>〔</w:t>
      </w:r>
      <w:r w:rsidRPr="00B77E43">
        <w:rPr>
          <w:rFonts w:eastAsia="方正仿宋简体"/>
          <w:sz w:val="32"/>
          <w:szCs w:val="32"/>
        </w:rPr>
        <w:t>2018</w:t>
      </w:r>
      <w:r w:rsidRPr="00B77E43">
        <w:rPr>
          <w:rFonts w:eastAsia="方正仿宋简体"/>
          <w:sz w:val="32"/>
          <w:szCs w:val="32"/>
        </w:rPr>
        <w:t>〕</w:t>
      </w:r>
      <w:r w:rsidR="006B6A82">
        <w:rPr>
          <w:rFonts w:eastAsia="方正仿宋简体" w:hint="eastAsia"/>
          <w:sz w:val="32"/>
          <w:szCs w:val="32"/>
        </w:rPr>
        <w:t>16</w:t>
      </w:r>
      <w:r w:rsidRPr="00B77E43">
        <w:rPr>
          <w:rFonts w:eastAsia="方正仿宋简体"/>
          <w:sz w:val="32"/>
          <w:szCs w:val="32"/>
        </w:rPr>
        <w:t>号</w:t>
      </w:r>
    </w:p>
    <w:p w:rsidR="0006446C" w:rsidRDefault="0006446C" w:rsidP="0006446C">
      <w:pPr>
        <w:spacing w:line="540" w:lineRule="exact"/>
        <w:jc w:val="center"/>
        <w:rPr>
          <w:rFonts w:ascii="方正小标宋简体" w:eastAsia="方正小标宋简体"/>
          <w:sz w:val="44"/>
          <w:szCs w:val="44"/>
        </w:rPr>
      </w:pPr>
    </w:p>
    <w:p w:rsidR="00D02164" w:rsidRDefault="0006446C" w:rsidP="00862CB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南安市审计局</w:t>
      </w:r>
      <w:r w:rsidRPr="00B77E43">
        <w:rPr>
          <w:rFonts w:ascii="方正小标宋简体" w:eastAsia="方正小标宋简体" w:hint="eastAsia"/>
          <w:sz w:val="44"/>
          <w:szCs w:val="44"/>
        </w:rPr>
        <w:t>关于</w:t>
      </w:r>
      <w:r>
        <w:rPr>
          <w:rFonts w:ascii="方正小标宋简体" w:eastAsia="方正小标宋简体" w:hint="eastAsia"/>
          <w:sz w:val="44"/>
          <w:szCs w:val="44"/>
        </w:rPr>
        <w:t>印发推进社会公益</w:t>
      </w:r>
    </w:p>
    <w:p w:rsidR="00D02164" w:rsidRDefault="0006446C" w:rsidP="00862CB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事业建设领域政府信息公开</w:t>
      </w:r>
    </w:p>
    <w:p w:rsidR="0006446C" w:rsidRPr="00B77E43" w:rsidRDefault="0006446C" w:rsidP="00862CB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工作实施方案的通知</w:t>
      </w:r>
    </w:p>
    <w:p w:rsidR="0006446C" w:rsidRPr="00B77E43" w:rsidRDefault="0006446C" w:rsidP="00862CB5">
      <w:pPr>
        <w:spacing w:line="560" w:lineRule="exact"/>
        <w:rPr>
          <w:rFonts w:eastAsia="方正仿宋简体"/>
          <w:sz w:val="32"/>
          <w:szCs w:val="32"/>
        </w:rPr>
      </w:pPr>
    </w:p>
    <w:p w:rsidR="0006446C" w:rsidRPr="00F20C5B" w:rsidRDefault="0006446C" w:rsidP="00862CB5">
      <w:pPr>
        <w:widowControl/>
        <w:spacing w:line="560" w:lineRule="exact"/>
        <w:rPr>
          <w:rFonts w:ascii="仿宋" w:eastAsia="仿宋" w:hAnsi="仿宋" w:cs="宋体"/>
          <w:kern w:val="0"/>
          <w:sz w:val="32"/>
          <w:szCs w:val="32"/>
        </w:rPr>
      </w:pPr>
      <w:r w:rsidRPr="00F20C5B">
        <w:rPr>
          <w:rFonts w:ascii="仿宋" w:eastAsia="仿宋" w:hAnsi="仿宋" w:cs="宋体" w:hint="eastAsia"/>
          <w:kern w:val="0"/>
          <w:sz w:val="32"/>
          <w:szCs w:val="32"/>
        </w:rPr>
        <w:t>局各科室、投资审计中心、乡镇审计中心：</w:t>
      </w:r>
    </w:p>
    <w:p w:rsidR="0006446C" w:rsidRPr="00F20C5B" w:rsidRDefault="0006446C" w:rsidP="00145E8A">
      <w:pPr>
        <w:tabs>
          <w:tab w:val="left" w:pos="7655"/>
        </w:tabs>
        <w:spacing w:line="560" w:lineRule="exact"/>
        <w:ind w:firstLineChars="200" w:firstLine="640"/>
        <w:rPr>
          <w:rFonts w:ascii="仿宋" w:eastAsia="仿宋" w:hAnsi="仿宋"/>
          <w:sz w:val="32"/>
          <w:szCs w:val="32"/>
        </w:rPr>
      </w:pPr>
      <w:r w:rsidRPr="00F20C5B">
        <w:rPr>
          <w:rFonts w:ascii="仿宋" w:eastAsia="仿宋" w:hAnsi="仿宋" w:hint="eastAsia"/>
          <w:sz w:val="32"/>
          <w:szCs w:val="32"/>
        </w:rPr>
        <w:t>现将《南安市审计局推进社会公益事业建设领域政府信息公开工作实施方案》印发给你们，请认真遵照执行。</w:t>
      </w:r>
    </w:p>
    <w:p w:rsidR="0006446C" w:rsidRPr="00F20C5B" w:rsidRDefault="0006446C" w:rsidP="00862CB5">
      <w:pPr>
        <w:spacing w:line="560" w:lineRule="exact"/>
        <w:ind w:firstLineChars="200" w:firstLine="640"/>
        <w:rPr>
          <w:rFonts w:ascii="仿宋" w:eastAsia="仿宋" w:hAnsi="仿宋"/>
          <w:sz w:val="32"/>
          <w:szCs w:val="32"/>
        </w:rPr>
      </w:pPr>
    </w:p>
    <w:p w:rsidR="00AD12E8" w:rsidRPr="00F20C5B" w:rsidRDefault="00AD12E8" w:rsidP="00862CB5">
      <w:pPr>
        <w:spacing w:line="560" w:lineRule="exact"/>
        <w:ind w:firstLineChars="200" w:firstLine="640"/>
        <w:rPr>
          <w:rFonts w:ascii="仿宋" w:eastAsia="仿宋" w:hAnsi="仿宋"/>
          <w:sz w:val="32"/>
          <w:szCs w:val="32"/>
        </w:rPr>
      </w:pPr>
    </w:p>
    <w:p w:rsidR="0006446C" w:rsidRPr="00F20C5B" w:rsidRDefault="0006446C" w:rsidP="00862CB5">
      <w:pPr>
        <w:spacing w:line="560" w:lineRule="exact"/>
        <w:ind w:leftChars="2100" w:left="4410" w:rightChars="400" w:right="840"/>
        <w:jc w:val="center"/>
        <w:rPr>
          <w:rFonts w:ascii="仿宋" w:eastAsia="仿宋" w:hAnsi="仿宋"/>
          <w:sz w:val="32"/>
          <w:szCs w:val="32"/>
        </w:rPr>
      </w:pPr>
      <w:r w:rsidRPr="00F20C5B">
        <w:rPr>
          <w:rFonts w:ascii="仿宋" w:eastAsia="仿宋" w:hAnsi="仿宋" w:hint="eastAsia"/>
          <w:sz w:val="32"/>
          <w:szCs w:val="32"/>
        </w:rPr>
        <w:t xml:space="preserve">   </w:t>
      </w:r>
      <w:r w:rsidR="00145E8A">
        <w:rPr>
          <w:rFonts w:ascii="仿宋" w:eastAsia="仿宋" w:hAnsi="仿宋" w:hint="eastAsia"/>
          <w:sz w:val="32"/>
          <w:szCs w:val="32"/>
        </w:rPr>
        <w:t xml:space="preserve"> </w:t>
      </w:r>
      <w:r w:rsidRPr="00F20C5B">
        <w:rPr>
          <w:rFonts w:ascii="仿宋" w:eastAsia="仿宋" w:hAnsi="仿宋"/>
          <w:sz w:val="32"/>
          <w:szCs w:val="32"/>
        </w:rPr>
        <w:t>南安市</w:t>
      </w:r>
      <w:r w:rsidRPr="00F20C5B">
        <w:rPr>
          <w:rFonts w:ascii="仿宋" w:eastAsia="仿宋" w:hAnsi="仿宋" w:hint="eastAsia"/>
          <w:sz w:val="32"/>
          <w:szCs w:val="32"/>
        </w:rPr>
        <w:t>审计局</w:t>
      </w:r>
    </w:p>
    <w:p w:rsidR="00B44774" w:rsidRDefault="0006446C" w:rsidP="00B44774">
      <w:pPr>
        <w:tabs>
          <w:tab w:val="left" w:pos="7513"/>
        </w:tabs>
        <w:spacing w:line="560" w:lineRule="exact"/>
        <w:ind w:rightChars="-27" w:right="-57" w:firstLineChars="1600" w:firstLine="5120"/>
        <w:jc w:val="left"/>
        <w:rPr>
          <w:rFonts w:ascii="仿宋" w:eastAsia="仿宋" w:hAnsi="仿宋" w:hint="eastAsia"/>
          <w:sz w:val="32"/>
          <w:szCs w:val="32"/>
        </w:rPr>
      </w:pPr>
      <w:r w:rsidRPr="00F20C5B">
        <w:rPr>
          <w:rFonts w:ascii="仿宋" w:eastAsia="仿宋" w:hAnsi="仿宋"/>
          <w:sz w:val="32"/>
          <w:szCs w:val="32"/>
        </w:rPr>
        <w:t>2018年</w:t>
      </w:r>
      <w:r w:rsidRPr="00F20C5B">
        <w:rPr>
          <w:rFonts w:ascii="仿宋" w:eastAsia="仿宋" w:hAnsi="仿宋" w:hint="eastAsia"/>
          <w:sz w:val="32"/>
          <w:szCs w:val="32"/>
        </w:rPr>
        <w:t>7</w:t>
      </w:r>
      <w:r w:rsidRPr="00F20C5B">
        <w:rPr>
          <w:rFonts w:ascii="仿宋" w:eastAsia="仿宋" w:hAnsi="仿宋"/>
          <w:sz w:val="32"/>
          <w:szCs w:val="32"/>
        </w:rPr>
        <w:t>月</w:t>
      </w:r>
      <w:r w:rsidRPr="00F20C5B">
        <w:rPr>
          <w:rFonts w:ascii="仿宋" w:eastAsia="仿宋" w:hAnsi="仿宋" w:hint="eastAsia"/>
          <w:sz w:val="32"/>
          <w:szCs w:val="32"/>
        </w:rPr>
        <w:t>2</w:t>
      </w:r>
      <w:r w:rsidR="00392B49">
        <w:rPr>
          <w:rFonts w:ascii="仿宋" w:eastAsia="仿宋" w:hAnsi="仿宋" w:hint="eastAsia"/>
          <w:sz w:val="32"/>
          <w:szCs w:val="32"/>
        </w:rPr>
        <w:t>7</w:t>
      </w:r>
      <w:r w:rsidRPr="00F20C5B">
        <w:rPr>
          <w:rFonts w:ascii="仿宋" w:eastAsia="仿宋" w:hAnsi="仿宋"/>
          <w:sz w:val="32"/>
          <w:szCs w:val="32"/>
        </w:rPr>
        <w:t>日</w:t>
      </w:r>
    </w:p>
    <w:p w:rsidR="0006446C" w:rsidRPr="00145E8A" w:rsidRDefault="0006446C" w:rsidP="00B44774">
      <w:pPr>
        <w:tabs>
          <w:tab w:val="left" w:pos="7513"/>
        </w:tabs>
        <w:spacing w:line="560" w:lineRule="exact"/>
        <w:ind w:rightChars="-27" w:right="-57" w:firstLineChars="200" w:firstLine="640"/>
        <w:jc w:val="left"/>
        <w:rPr>
          <w:rFonts w:ascii="仿宋" w:eastAsia="仿宋" w:hAnsi="仿宋"/>
          <w:sz w:val="32"/>
          <w:szCs w:val="32"/>
        </w:rPr>
      </w:pPr>
      <w:r w:rsidRPr="00F20C5B">
        <w:rPr>
          <w:rFonts w:ascii="仿宋" w:eastAsia="仿宋" w:hAnsi="仿宋"/>
          <w:sz w:val="32"/>
          <w:szCs w:val="32"/>
        </w:rPr>
        <w:t>（此件主动</w:t>
      </w:r>
      <w:r w:rsidRPr="00F20C5B">
        <w:rPr>
          <w:rFonts w:ascii="仿宋" w:eastAsia="仿宋" w:hAnsi="仿宋" w:hint="eastAsia"/>
          <w:sz w:val="32"/>
          <w:szCs w:val="32"/>
        </w:rPr>
        <w:t>公开）</w:t>
      </w:r>
    </w:p>
    <w:p w:rsidR="0006446C" w:rsidRDefault="0006446C" w:rsidP="00862CB5">
      <w:pPr>
        <w:spacing w:line="560" w:lineRule="exact"/>
        <w:jc w:val="center"/>
        <w:rPr>
          <w:rFonts w:ascii="方正小标宋简体" w:eastAsia="方正小标宋简体"/>
          <w:kern w:val="0"/>
          <w:sz w:val="44"/>
          <w:szCs w:val="44"/>
        </w:rPr>
      </w:pPr>
      <w:r w:rsidRPr="008D5379">
        <w:rPr>
          <w:rFonts w:ascii="方正小标宋简体" w:eastAsia="方正小标宋简体" w:hint="eastAsia"/>
          <w:kern w:val="0"/>
          <w:sz w:val="44"/>
          <w:szCs w:val="44"/>
        </w:rPr>
        <w:lastRenderedPageBreak/>
        <w:t>南安市</w:t>
      </w:r>
      <w:r>
        <w:rPr>
          <w:rFonts w:ascii="方正小标宋简体" w:eastAsia="方正小标宋简体" w:hint="eastAsia"/>
          <w:kern w:val="0"/>
          <w:sz w:val="44"/>
          <w:szCs w:val="44"/>
        </w:rPr>
        <w:t>审计局</w:t>
      </w:r>
      <w:r w:rsidRPr="008D5379">
        <w:rPr>
          <w:rFonts w:ascii="方正小标宋简体" w:eastAsia="方正小标宋简体" w:hint="eastAsia"/>
          <w:kern w:val="0"/>
          <w:sz w:val="44"/>
          <w:szCs w:val="44"/>
        </w:rPr>
        <w:t>推进社会公益事业</w:t>
      </w:r>
    </w:p>
    <w:p w:rsidR="0006446C" w:rsidRDefault="0006446C" w:rsidP="00862CB5">
      <w:pPr>
        <w:spacing w:line="560" w:lineRule="exact"/>
        <w:jc w:val="center"/>
        <w:rPr>
          <w:rFonts w:ascii="方正小标宋简体" w:eastAsia="方正小标宋简体"/>
          <w:kern w:val="0"/>
          <w:sz w:val="44"/>
          <w:szCs w:val="44"/>
        </w:rPr>
      </w:pPr>
      <w:r w:rsidRPr="008D5379">
        <w:rPr>
          <w:rFonts w:ascii="方正小标宋简体" w:eastAsia="方正小标宋简体" w:hint="eastAsia"/>
          <w:kern w:val="0"/>
          <w:sz w:val="44"/>
          <w:szCs w:val="44"/>
        </w:rPr>
        <w:t>建设领域政府信息公开工作实施方案</w:t>
      </w:r>
    </w:p>
    <w:p w:rsidR="0006446C" w:rsidRDefault="0006446C" w:rsidP="00862CB5">
      <w:pPr>
        <w:tabs>
          <w:tab w:val="left" w:pos="720"/>
        </w:tabs>
        <w:spacing w:line="560" w:lineRule="exact"/>
        <w:ind w:left="2" w:firstLineChars="195" w:firstLine="624"/>
        <w:rPr>
          <w:rFonts w:eastAsia="方正仿宋简体"/>
          <w:kern w:val="0"/>
          <w:sz w:val="32"/>
          <w:szCs w:val="32"/>
        </w:rPr>
      </w:pPr>
    </w:p>
    <w:p w:rsidR="0006446C" w:rsidRPr="00345CF3" w:rsidRDefault="0006446C" w:rsidP="00862CB5">
      <w:pPr>
        <w:tabs>
          <w:tab w:val="left" w:pos="720"/>
        </w:tabs>
        <w:spacing w:line="560" w:lineRule="exact"/>
        <w:ind w:left="2" w:firstLineChars="195" w:firstLine="624"/>
        <w:rPr>
          <w:rFonts w:ascii="仿宋" w:eastAsia="仿宋" w:hAnsi="仿宋"/>
          <w:kern w:val="0"/>
          <w:sz w:val="32"/>
          <w:szCs w:val="32"/>
        </w:rPr>
      </w:pPr>
      <w:r w:rsidRPr="00345CF3">
        <w:rPr>
          <w:rFonts w:ascii="仿宋" w:eastAsia="仿宋" w:hAnsi="仿宋"/>
          <w:kern w:val="0"/>
          <w:sz w:val="32"/>
          <w:szCs w:val="32"/>
        </w:rPr>
        <w:t>根据</w:t>
      </w:r>
      <w:r w:rsidRPr="00345CF3">
        <w:rPr>
          <w:rFonts w:ascii="仿宋" w:eastAsia="仿宋" w:hAnsi="仿宋" w:hint="eastAsia"/>
          <w:sz w:val="32"/>
          <w:szCs w:val="32"/>
        </w:rPr>
        <w:t>《南安市推进社会公益事业建设领域政府信息公开工作实施方案》</w:t>
      </w:r>
      <w:r w:rsidRPr="00345CF3">
        <w:rPr>
          <w:rFonts w:ascii="仿宋" w:eastAsia="仿宋" w:hAnsi="仿宋" w:hint="eastAsia"/>
          <w:kern w:val="0"/>
          <w:sz w:val="32"/>
          <w:szCs w:val="32"/>
        </w:rPr>
        <w:t>（南政办〔2018〕111号）要求，为深入</w:t>
      </w:r>
      <w:r w:rsidRPr="00345CF3">
        <w:rPr>
          <w:rFonts w:ascii="仿宋" w:eastAsia="仿宋" w:hAnsi="仿宋"/>
          <w:kern w:val="0"/>
          <w:sz w:val="32"/>
          <w:szCs w:val="32"/>
        </w:rPr>
        <w:t>推进我</w:t>
      </w:r>
      <w:r w:rsidRPr="00345CF3">
        <w:rPr>
          <w:rFonts w:ascii="仿宋" w:eastAsia="仿宋" w:hAnsi="仿宋" w:hint="eastAsia"/>
          <w:kern w:val="0"/>
          <w:sz w:val="32"/>
          <w:szCs w:val="32"/>
        </w:rPr>
        <w:t>局</w:t>
      </w:r>
      <w:r w:rsidRPr="00345CF3">
        <w:rPr>
          <w:rFonts w:ascii="仿宋" w:eastAsia="仿宋" w:hAnsi="仿宋"/>
          <w:kern w:val="0"/>
          <w:sz w:val="32"/>
          <w:szCs w:val="32"/>
        </w:rPr>
        <w:t>社会公益事业建设领域政府信息公开工作，制定</w:t>
      </w:r>
      <w:r w:rsidRPr="00345CF3">
        <w:rPr>
          <w:rFonts w:ascii="仿宋" w:eastAsia="仿宋" w:hAnsi="仿宋" w:hint="eastAsia"/>
          <w:kern w:val="0"/>
          <w:sz w:val="32"/>
          <w:szCs w:val="32"/>
        </w:rPr>
        <w:t>如下实施方案：</w:t>
      </w:r>
    </w:p>
    <w:p w:rsidR="00E8354C" w:rsidRPr="00345CF3" w:rsidRDefault="0006446C" w:rsidP="00862CB5">
      <w:pPr>
        <w:spacing w:line="560" w:lineRule="exact"/>
        <w:ind w:firstLineChars="195" w:firstLine="624"/>
        <w:rPr>
          <w:rFonts w:ascii="仿宋" w:eastAsia="仿宋" w:hAnsi="仿宋"/>
          <w:sz w:val="32"/>
          <w:szCs w:val="32"/>
        </w:rPr>
      </w:pPr>
      <w:r w:rsidRPr="00EC63C3">
        <w:rPr>
          <w:rFonts w:ascii="黑体" w:eastAsia="黑体" w:hAnsi="黑体" w:hint="eastAsia"/>
          <w:kern w:val="0"/>
          <w:sz w:val="32"/>
          <w:szCs w:val="32"/>
        </w:rPr>
        <w:t>一、提高认识。</w:t>
      </w:r>
      <w:r w:rsidRPr="00345CF3">
        <w:rPr>
          <w:rFonts w:ascii="仿宋" w:eastAsia="仿宋" w:hAnsi="仿宋" w:hint="eastAsia"/>
          <w:sz w:val="32"/>
          <w:szCs w:val="32"/>
        </w:rPr>
        <w:t>局</w:t>
      </w:r>
      <w:r w:rsidRPr="00345CF3">
        <w:rPr>
          <w:rFonts w:ascii="仿宋" w:eastAsia="仿宋" w:hAnsi="仿宋"/>
          <w:sz w:val="32"/>
          <w:szCs w:val="32"/>
        </w:rPr>
        <w:t>各科室、局属事业单位</w:t>
      </w:r>
      <w:r w:rsidRPr="00345CF3">
        <w:rPr>
          <w:rFonts w:ascii="仿宋" w:eastAsia="仿宋" w:hAnsi="仿宋" w:hint="eastAsia"/>
          <w:sz w:val="32"/>
          <w:szCs w:val="32"/>
        </w:rPr>
        <w:t>要充分认识推进社会公益事业建设领域政府信息公开的重要性，切实增强公开意识和服务意识，结合全面推进政务公开做好统筹谋划，形成常态化机制，务求取得实效。</w:t>
      </w:r>
    </w:p>
    <w:p w:rsidR="00E8354C" w:rsidRPr="00345CF3" w:rsidRDefault="00E8354C" w:rsidP="00862CB5">
      <w:pPr>
        <w:spacing w:line="560" w:lineRule="exact"/>
        <w:ind w:firstLineChars="195" w:firstLine="624"/>
        <w:rPr>
          <w:rFonts w:ascii="仿宋" w:eastAsia="仿宋" w:hAnsi="仿宋"/>
          <w:sz w:val="32"/>
          <w:szCs w:val="32"/>
        </w:rPr>
      </w:pPr>
      <w:r>
        <w:rPr>
          <w:rFonts w:ascii="黑体" w:eastAsia="黑体" w:hAnsi="黑体" w:hint="eastAsia"/>
          <w:sz w:val="32"/>
          <w:szCs w:val="32"/>
        </w:rPr>
        <w:t>二</w:t>
      </w:r>
      <w:r w:rsidR="0006446C" w:rsidRPr="004A663D">
        <w:rPr>
          <w:rFonts w:ascii="黑体" w:eastAsia="黑体" w:hAnsi="黑体" w:hint="eastAsia"/>
          <w:sz w:val="32"/>
          <w:szCs w:val="32"/>
        </w:rPr>
        <w:t>、认真</w:t>
      </w:r>
      <w:r>
        <w:rPr>
          <w:rFonts w:ascii="黑体" w:eastAsia="黑体" w:hAnsi="黑体" w:hint="eastAsia"/>
          <w:sz w:val="32"/>
          <w:szCs w:val="32"/>
        </w:rPr>
        <w:t>落实</w:t>
      </w:r>
      <w:r w:rsidR="0006446C" w:rsidRPr="004A663D">
        <w:rPr>
          <w:rFonts w:ascii="黑体" w:eastAsia="黑体" w:hAnsi="黑体" w:hint="eastAsia"/>
          <w:sz w:val="32"/>
          <w:szCs w:val="32"/>
        </w:rPr>
        <w:t>。</w:t>
      </w:r>
      <w:r w:rsidRPr="00345CF3">
        <w:rPr>
          <w:rFonts w:ascii="仿宋" w:eastAsia="仿宋" w:hAnsi="仿宋" w:hint="eastAsia"/>
          <w:sz w:val="32"/>
          <w:szCs w:val="32"/>
        </w:rPr>
        <w:t>要加强组织协调，明确分工，压实责任，确保各项任务落到实处。局办公室要指定专人负责此项工作，及时在政府网站上或法定指定信息发布媒介上公开，其他科室做好配合。</w:t>
      </w:r>
    </w:p>
    <w:p w:rsidR="00305D04" w:rsidRPr="00345CF3" w:rsidRDefault="00E8354C" w:rsidP="00862CB5">
      <w:pPr>
        <w:spacing w:line="560" w:lineRule="exact"/>
        <w:ind w:firstLineChars="195" w:firstLine="624"/>
        <w:rPr>
          <w:rFonts w:ascii="仿宋" w:eastAsia="仿宋" w:hAnsi="仿宋"/>
          <w:sz w:val="32"/>
          <w:szCs w:val="32"/>
        </w:rPr>
      </w:pPr>
      <w:r>
        <w:rPr>
          <w:rFonts w:ascii="黑体" w:eastAsia="黑体" w:hAnsi="黑体" w:hint="eastAsia"/>
          <w:sz w:val="32"/>
          <w:szCs w:val="32"/>
        </w:rPr>
        <w:t>三</w:t>
      </w:r>
      <w:r w:rsidR="0006446C" w:rsidRPr="00AC2C5E">
        <w:rPr>
          <w:rFonts w:ascii="黑体" w:eastAsia="黑体" w:hAnsi="黑体" w:hint="eastAsia"/>
          <w:sz w:val="32"/>
          <w:szCs w:val="32"/>
        </w:rPr>
        <w:t>、加</w:t>
      </w:r>
      <w:r w:rsidR="0006446C" w:rsidRPr="00175289">
        <w:rPr>
          <w:rFonts w:ascii="黑体" w:eastAsia="黑体" w:hAnsi="黑体" w:hint="eastAsia"/>
          <w:sz w:val="32"/>
          <w:szCs w:val="32"/>
        </w:rPr>
        <w:t>强</w:t>
      </w:r>
      <w:r w:rsidR="00175289">
        <w:rPr>
          <w:rFonts w:ascii="黑体" w:eastAsia="黑体" w:hAnsi="黑体" w:hint="eastAsia"/>
          <w:sz w:val="32"/>
          <w:szCs w:val="32"/>
        </w:rPr>
        <w:t>督查</w:t>
      </w:r>
      <w:r w:rsidR="0006446C" w:rsidRPr="00AC2C5E">
        <w:rPr>
          <w:rFonts w:ascii="黑体" w:eastAsia="黑体" w:hAnsi="黑体" w:hint="eastAsia"/>
          <w:sz w:val="32"/>
          <w:szCs w:val="32"/>
        </w:rPr>
        <w:t>。</w:t>
      </w:r>
      <w:r w:rsidR="00305D04" w:rsidRPr="00345CF3">
        <w:rPr>
          <w:rFonts w:ascii="仿宋" w:eastAsia="仿宋" w:hAnsi="仿宋" w:hint="eastAsia"/>
          <w:sz w:val="32"/>
          <w:szCs w:val="32"/>
        </w:rPr>
        <w:t>局政务公开领导小组办公室</w:t>
      </w:r>
      <w:r w:rsidR="00305D04" w:rsidRPr="00345CF3">
        <w:rPr>
          <w:rFonts w:ascii="仿宋" w:eastAsia="仿宋" w:hAnsi="仿宋"/>
          <w:sz w:val="32"/>
          <w:szCs w:val="32"/>
        </w:rPr>
        <w:t>牵头负责社会公益事业建设领域政府信息公开工作的</w:t>
      </w:r>
      <w:r w:rsidR="00305D04" w:rsidRPr="00345CF3">
        <w:rPr>
          <w:rFonts w:ascii="仿宋" w:eastAsia="仿宋" w:hAnsi="仿宋" w:hint="eastAsia"/>
          <w:sz w:val="32"/>
          <w:szCs w:val="32"/>
        </w:rPr>
        <w:t>监督</w:t>
      </w:r>
      <w:r w:rsidR="00305D04" w:rsidRPr="00345CF3">
        <w:rPr>
          <w:rFonts w:ascii="仿宋" w:eastAsia="仿宋" w:hAnsi="仿宋"/>
          <w:sz w:val="32"/>
          <w:szCs w:val="32"/>
        </w:rPr>
        <w:t>检查</w:t>
      </w:r>
      <w:r w:rsidR="00305D04" w:rsidRPr="00345CF3">
        <w:rPr>
          <w:rFonts w:ascii="仿宋" w:eastAsia="仿宋" w:hAnsi="仿宋" w:hint="eastAsia"/>
          <w:sz w:val="32"/>
          <w:szCs w:val="32"/>
        </w:rPr>
        <w:t>，建立检查情况通报制度，对信息公开工作落实好的，予以通报表扬；对落实不到位的，予以通报批评，</w:t>
      </w:r>
      <w:r w:rsidR="00305D04" w:rsidRPr="00345CF3">
        <w:rPr>
          <w:rFonts w:ascii="仿宋" w:eastAsia="仿宋" w:hAnsi="仿宋"/>
          <w:sz w:val="32"/>
          <w:szCs w:val="32"/>
        </w:rPr>
        <w:t>责令限期整改。</w:t>
      </w:r>
    </w:p>
    <w:p w:rsidR="0006446C" w:rsidRPr="00345CF3" w:rsidRDefault="0006446C" w:rsidP="00862CB5">
      <w:pPr>
        <w:spacing w:line="560" w:lineRule="exact"/>
        <w:ind w:firstLineChars="195" w:firstLine="624"/>
        <w:rPr>
          <w:rFonts w:ascii="仿宋" w:eastAsia="仿宋" w:hAnsi="仿宋"/>
          <w:sz w:val="32"/>
          <w:szCs w:val="32"/>
        </w:rPr>
      </w:pPr>
    </w:p>
    <w:p w:rsidR="0051021E" w:rsidRPr="00345CF3" w:rsidRDefault="0006446C" w:rsidP="00862CB5">
      <w:pPr>
        <w:widowControl/>
        <w:spacing w:line="560" w:lineRule="exact"/>
        <w:ind w:firstLineChars="200" w:firstLine="640"/>
        <w:jc w:val="left"/>
        <w:rPr>
          <w:rFonts w:ascii="仿宋" w:eastAsia="仿宋" w:hAnsi="仿宋"/>
          <w:sz w:val="32"/>
          <w:szCs w:val="32"/>
        </w:rPr>
        <w:sectPr w:rsidR="0051021E" w:rsidRPr="00345CF3" w:rsidSect="00145E8A">
          <w:footerReference w:type="even" r:id="rId6"/>
          <w:footerReference w:type="default" r:id="rId7"/>
          <w:footerReference w:type="first" r:id="rId8"/>
          <w:pgSz w:w="11906" w:h="16838"/>
          <w:pgMar w:top="1440" w:right="1800" w:bottom="1440" w:left="1800" w:header="851" w:footer="1587" w:gutter="0"/>
          <w:cols w:space="425"/>
          <w:titlePg/>
          <w:docGrid w:type="lines" w:linePitch="312"/>
        </w:sectPr>
      </w:pPr>
      <w:r w:rsidRPr="00345CF3">
        <w:rPr>
          <w:rFonts w:ascii="仿宋" w:eastAsia="仿宋" w:hAnsi="仿宋" w:hint="eastAsia"/>
          <w:sz w:val="32"/>
          <w:szCs w:val="32"/>
        </w:rPr>
        <w:t>附件：南安市</w:t>
      </w:r>
      <w:r w:rsidR="0051021E" w:rsidRPr="00345CF3">
        <w:rPr>
          <w:rFonts w:ascii="仿宋" w:eastAsia="仿宋" w:hAnsi="仿宋" w:hint="eastAsia"/>
          <w:sz w:val="32"/>
          <w:szCs w:val="32"/>
        </w:rPr>
        <w:t>审计局</w:t>
      </w:r>
      <w:r w:rsidRPr="00345CF3">
        <w:rPr>
          <w:rFonts w:ascii="仿宋" w:eastAsia="仿宋" w:hAnsi="仿宋" w:hint="eastAsia"/>
          <w:sz w:val="32"/>
          <w:szCs w:val="32"/>
        </w:rPr>
        <w:t>社会公益事业建设领域政府信息公开清单</w:t>
      </w:r>
    </w:p>
    <w:p w:rsidR="00145E8A" w:rsidRPr="00145E8A" w:rsidRDefault="00145E8A" w:rsidP="00B44774">
      <w:pPr>
        <w:spacing w:afterLines="50" w:line="600" w:lineRule="exact"/>
        <w:jc w:val="left"/>
        <w:rPr>
          <w:rFonts w:ascii="黑体" w:eastAsia="黑体" w:hAnsi="黑体"/>
          <w:sz w:val="32"/>
          <w:szCs w:val="32"/>
        </w:rPr>
      </w:pPr>
      <w:r w:rsidRPr="00145E8A">
        <w:rPr>
          <w:rFonts w:ascii="黑体" w:eastAsia="黑体" w:hAnsi="黑体" w:hint="eastAsia"/>
          <w:sz w:val="32"/>
          <w:szCs w:val="32"/>
        </w:rPr>
        <w:lastRenderedPageBreak/>
        <w:t>附件</w:t>
      </w:r>
    </w:p>
    <w:p w:rsidR="0051021E" w:rsidRPr="00842379" w:rsidRDefault="0051021E" w:rsidP="00B44774">
      <w:pPr>
        <w:spacing w:afterLines="50" w:line="600" w:lineRule="exact"/>
        <w:ind w:firstLineChars="195" w:firstLine="858"/>
        <w:jc w:val="center"/>
        <w:rPr>
          <w:rFonts w:ascii="方正小标宋简体" w:eastAsia="方正小标宋简体"/>
          <w:sz w:val="44"/>
          <w:szCs w:val="44"/>
        </w:rPr>
      </w:pPr>
      <w:r w:rsidRPr="00842379">
        <w:rPr>
          <w:rFonts w:ascii="方正小标宋简体" w:eastAsia="方正小标宋简体" w:hint="eastAsia"/>
          <w:sz w:val="44"/>
          <w:szCs w:val="44"/>
        </w:rPr>
        <w:t>南安市</w:t>
      </w:r>
      <w:r>
        <w:rPr>
          <w:rFonts w:ascii="方正小标宋简体" w:eastAsia="方正小标宋简体" w:hint="eastAsia"/>
          <w:sz w:val="44"/>
          <w:szCs w:val="44"/>
        </w:rPr>
        <w:t>审计局</w:t>
      </w:r>
      <w:r w:rsidRPr="00842379">
        <w:rPr>
          <w:rFonts w:ascii="方正小标宋简体" w:eastAsia="方正小标宋简体" w:hint="eastAsia"/>
          <w:sz w:val="44"/>
          <w:szCs w:val="44"/>
        </w:rPr>
        <w:t>社会公益事业建设领域政府信息公开清单</w:t>
      </w:r>
    </w:p>
    <w:tbl>
      <w:tblPr>
        <w:tblStyle w:val="a5"/>
        <w:tblW w:w="4830" w:type="pct"/>
        <w:tblLook w:val="01E0"/>
      </w:tblPr>
      <w:tblGrid>
        <w:gridCol w:w="742"/>
        <w:gridCol w:w="2226"/>
        <w:gridCol w:w="5362"/>
        <w:gridCol w:w="1134"/>
        <w:gridCol w:w="1418"/>
        <w:gridCol w:w="1416"/>
        <w:gridCol w:w="1394"/>
      </w:tblGrid>
      <w:tr w:rsidR="00DA79E6" w:rsidRPr="00A66356" w:rsidTr="00145E8A">
        <w:trPr>
          <w:trHeight w:val="597"/>
          <w:tblHeader/>
        </w:trPr>
        <w:tc>
          <w:tcPr>
            <w:tcW w:w="271" w:type="pct"/>
            <w:vAlign w:val="center"/>
          </w:tcPr>
          <w:p w:rsidR="00DA79E6" w:rsidRPr="00A66356" w:rsidRDefault="00DA79E6" w:rsidP="00B738FF">
            <w:pPr>
              <w:spacing w:line="300" w:lineRule="exact"/>
              <w:jc w:val="center"/>
              <w:rPr>
                <w:rStyle w:val="Bodytext6Exact"/>
                <w:rFonts w:ascii="黑体" w:eastAsia="黑体" w:hAnsi="黑体"/>
                <w:szCs w:val="21"/>
              </w:rPr>
            </w:pPr>
            <w:r w:rsidRPr="00A66356">
              <w:rPr>
                <w:rStyle w:val="Bodytext6Exact"/>
                <w:rFonts w:ascii="黑体" w:eastAsia="黑体" w:hAnsi="黑体"/>
                <w:szCs w:val="21"/>
              </w:rPr>
              <w:t>公开</w:t>
            </w:r>
          </w:p>
          <w:p w:rsidR="00DA79E6" w:rsidRPr="00A66356" w:rsidRDefault="00DA79E6" w:rsidP="00B738FF">
            <w:pPr>
              <w:spacing w:line="300" w:lineRule="exact"/>
              <w:jc w:val="center"/>
              <w:rPr>
                <w:rStyle w:val="Bodytext11pt2"/>
                <w:rFonts w:ascii="黑体" w:eastAsia="黑体" w:hAnsi="黑体"/>
                <w:b w:val="0"/>
                <w:color w:val="000000"/>
                <w:sz w:val="21"/>
                <w:szCs w:val="21"/>
                <w:lang w:val="zh-TW" w:eastAsia="zh-TW"/>
              </w:rPr>
            </w:pPr>
            <w:r w:rsidRPr="00A66356">
              <w:rPr>
                <w:rStyle w:val="Bodytext6Exact"/>
                <w:rFonts w:ascii="黑体" w:eastAsia="黑体" w:hAnsi="黑体"/>
                <w:szCs w:val="21"/>
              </w:rPr>
              <w:t>领域</w:t>
            </w:r>
          </w:p>
        </w:tc>
        <w:tc>
          <w:tcPr>
            <w:tcW w:w="813" w:type="pct"/>
            <w:vAlign w:val="center"/>
          </w:tcPr>
          <w:p w:rsidR="00DA79E6" w:rsidRPr="00A66356" w:rsidRDefault="00DA79E6" w:rsidP="00B738FF">
            <w:pPr>
              <w:pStyle w:val="Bodytext1"/>
              <w:shd w:val="clear" w:color="auto" w:fill="auto"/>
              <w:spacing w:line="300" w:lineRule="exact"/>
              <w:rPr>
                <w:rFonts w:ascii="黑体" w:eastAsia="黑体" w:hAnsi="黑体"/>
                <w:spacing w:val="0"/>
                <w:sz w:val="21"/>
                <w:szCs w:val="21"/>
              </w:rPr>
            </w:pPr>
            <w:r w:rsidRPr="00A66356">
              <w:rPr>
                <w:rStyle w:val="Bodytext11pt7"/>
                <w:rFonts w:ascii="黑体" w:eastAsia="黑体" w:hAnsi="黑体" w:cs="Times New Roman"/>
                <w:b w:val="0"/>
                <w:color w:val="000000"/>
                <w:sz w:val="21"/>
                <w:szCs w:val="21"/>
                <w:lang w:val="zh-TW" w:eastAsia="zh-TW"/>
              </w:rPr>
              <w:t>子项名称</w:t>
            </w:r>
          </w:p>
        </w:tc>
        <w:tc>
          <w:tcPr>
            <w:tcW w:w="1958" w:type="pct"/>
            <w:vAlign w:val="center"/>
          </w:tcPr>
          <w:p w:rsidR="00DA79E6" w:rsidRPr="00A66356" w:rsidRDefault="00DA79E6" w:rsidP="00B738FF">
            <w:pPr>
              <w:pStyle w:val="Bodytext1"/>
              <w:shd w:val="clear" w:color="auto" w:fill="auto"/>
              <w:spacing w:line="300" w:lineRule="exact"/>
              <w:rPr>
                <w:rFonts w:ascii="黑体" w:eastAsia="黑体" w:hAnsi="黑体"/>
                <w:spacing w:val="0"/>
                <w:sz w:val="21"/>
                <w:szCs w:val="21"/>
              </w:rPr>
            </w:pPr>
            <w:r w:rsidRPr="00A66356">
              <w:rPr>
                <w:rStyle w:val="Bodytext11pt7"/>
                <w:rFonts w:ascii="黑体" w:eastAsia="黑体" w:hAnsi="黑体" w:cs="Times New Roman"/>
                <w:b w:val="0"/>
                <w:color w:val="000000"/>
                <w:sz w:val="21"/>
                <w:szCs w:val="21"/>
                <w:lang w:val="zh-TW" w:eastAsia="zh-TW"/>
              </w:rPr>
              <w:t>公开内容</w:t>
            </w:r>
          </w:p>
        </w:tc>
        <w:tc>
          <w:tcPr>
            <w:tcW w:w="414" w:type="pct"/>
            <w:vAlign w:val="center"/>
          </w:tcPr>
          <w:p w:rsidR="00DA79E6" w:rsidRPr="00A66356" w:rsidRDefault="00DA79E6" w:rsidP="00B738FF">
            <w:pPr>
              <w:pStyle w:val="Bodytext1"/>
              <w:shd w:val="clear" w:color="auto" w:fill="auto"/>
              <w:spacing w:line="300" w:lineRule="exact"/>
              <w:rPr>
                <w:rFonts w:ascii="黑体" w:eastAsia="黑体" w:hAnsi="黑体"/>
                <w:spacing w:val="0"/>
                <w:sz w:val="21"/>
                <w:szCs w:val="21"/>
              </w:rPr>
            </w:pPr>
            <w:r w:rsidRPr="00A66356">
              <w:rPr>
                <w:rStyle w:val="Bodytext11pt7"/>
                <w:rFonts w:ascii="黑体" w:eastAsia="黑体" w:hAnsi="黑体" w:cs="Times New Roman"/>
                <w:b w:val="0"/>
                <w:color w:val="000000"/>
                <w:sz w:val="21"/>
                <w:szCs w:val="21"/>
                <w:lang w:val="zh-TW" w:eastAsia="zh-TW"/>
              </w:rPr>
              <w:t>公开主体</w:t>
            </w:r>
          </w:p>
        </w:tc>
        <w:tc>
          <w:tcPr>
            <w:tcW w:w="518" w:type="pct"/>
            <w:vAlign w:val="center"/>
          </w:tcPr>
          <w:p w:rsidR="00DA79E6" w:rsidRPr="00A66356" w:rsidRDefault="00DA79E6" w:rsidP="00B738FF">
            <w:pPr>
              <w:pStyle w:val="Bodytext1"/>
              <w:shd w:val="clear" w:color="auto" w:fill="auto"/>
              <w:spacing w:line="300" w:lineRule="exact"/>
              <w:rPr>
                <w:rFonts w:ascii="黑体" w:eastAsia="黑体" w:hAnsi="黑体"/>
                <w:spacing w:val="0"/>
                <w:sz w:val="21"/>
                <w:szCs w:val="21"/>
              </w:rPr>
            </w:pPr>
            <w:r w:rsidRPr="00A66356">
              <w:rPr>
                <w:rStyle w:val="Bodytext11pt7"/>
                <w:rFonts w:ascii="黑体" w:eastAsia="黑体" w:hAnsi="黑体" w:cs="Times New Roman"/>
                <w:b w:val="0"/>
                <w:color w:val="000000"/>
                <w:sz w:val="21"/>
                <w:szCs w:val="21"/>
                <w:lang w:val="zh-TW" w:eastAsia="zh-TW"/>
              </w:rPr>
              <w:t>相关责任部门</w:t>
            </w:r>
          </w:p>
        </w:tc>
        <w:tc>
          <w:tcPr>
            <w:tcW w:w="517" w:type="pct"/>
            <w:vAlign w:val="center"/>
          </w:tcPr>
          <w:p w:rsidR="00DA79E6" w:rsidRPr="00A66356" w:rsidRDefault="00DA79E6" w:rsidP="00B738FF">
            <w:pPr>
              <w:pStyle w:val="Bodytext1"/>
              <w:shd w:val="clear" w:color="auto" w:fill="auto"/>
              <w:spacing w:line="300" w:lineRule="exact"/>
              <w:rPr>
                <w:rFonts w:ascii="黑体" w:eastAsia="黑体" w:hAnsi="黑体"/>
                <w:spacing w:val="0"/>
                <w:sz w:val="21"/>
                <w:szCs w:val="21"/>
              </w:rPr>
            </w:pPr>
            <w:r w:rsidRPr="00A66356">
              <w:rPr>
                <w:rStyle w:val="Bodytext11pt7"/>
                <w:rFonts w:ascii="黑体" w:eastAsia="黑体" w:hAnsi="黑体" w:cs="Times New Roman"/>
                <w:b w:val="0"/>
                <w:color w:val="000000"/>
                <w:sz w:val="21"/>
                <w:szCs w:val="21"/>
                <w:lang w:val="zh-TW" w:eastAsia="zh-TW"/>
              </w:rPr>
              <w:t>公开时限</w:t>
            </w:r>
          </w:p>
        </w:tc>
        <w:tc>
          <w:tcPr>
            <w:tcW w:w="509" w:type="pct"/>
            <w:vAlign w:val="center"/>
          </w:tcPr>
          <w:p w:rsidR="00DA79E6" w:rsidRPr="00A66356" w:rsidRDefault="00DA79E6" w:rsidP="00B738FF">
            <w:pPr>
              <w:pStyle w:val="Bodytext1"/>
              <w:shd w:val="clear" w:color="auto" w:fill="auto"/>
              <w:spacing w:line="300" w:lineRule="exact"/>
              <w:rPr>
                <w:rFonts w:ascii="黑体" w:eastAsia="黑体" w:hAnsi="黑体"/>
                <w:spacing w:val="0"/>
                <w:sz w:val="21"/>
                <w:szCs w:val="21"/>
              </w:rPr>
            </w:pPr>
            <w:r w:rsidRPr="00A66356">
              <w:rPr>
                <w:rStyle w:val="Bodytext11pt7"/>
                <w:rFonts w:ascii="黑体" w:eastAsia="黑体" w:hAnsi="黑体" w:cs="Times New Roman"/>
                <w:b w:val="0"/>
                <w:color w:val="000000"/>
                <w:sz w:val="21"/>
                <w:szCs w:val="21"/>
                <w:lang w:val="zh-TW" w:eastAsia="zh-TW"/>
              </w:rPr>
              <w:t>公开方式</w:t>
            </w:r>
          </w:p>
        </w:tc>
      </w:tr>
      <w:tr w:rsidR="00DA79E6" w:rsidRPr="00A66356" w:rsidTr="00145E8A">
        <w:tc>
          <w:tcPr>
            <w:tcW w:w="271" w:type="pct"/>
            <w:vMerge w:val="restart"/>
            <w:vAlign w:val="center"/>
          </w:tcPr>
          <w:p w:rsidR="00DA79E6" w:rsidRPr="00A66356" w:rsidRDefault="00DA79E6" w:rsidP="00B738FF">
            <w:pPr>
              <w:spacing w:line="300" w:lineRule="exact"/>
              <w:jc w:val="center"/>
              <w:rPr>
                <w:rStyle w:val="Bodytext6Exact"/>
                <w:rFonts w:eastAsia="方正仿宋简体"/>
                <w:color w:val="000000"/>
                <w:szCs w:val="21"/>
                <w:lang w:val="zh-TW"/>
              </w:rPr>
            </w:pPr>
            <w:r w:rsidRPr="00A66356">
              <w:rPr>
                <w:rStyle w:val="Bodytext6Exact"/>
                <w:rFonts w:eastAsia="方正仿宋简体"/>
                <w:color w:val="000000"/>
                <w:szCs w:val="21"/>
                <w:lang w:val="zh-TW" w:eastAsia="zh-TW"/>
              </w:rPr>
              <w:t>社会</w:t>
            </w:r>
          </w:p>
          <w:p w:rsidR="00DA79E6" w:rsidRPr="00A66356" w:rsidRDefault="00DA79E6" w:rsidP="00B738FF">
            <w:pPr>
              <w:spacing w:line="300" w:lineRule="exact"/>
              <w:jc w:val="center"/>
              <w:rPr>
                <w:rStyle w:val="Bodytext6Exact"/>
                <w:rFonts w:eastAsia="方正仿宋简体"/>
                <w:color w:val="000000"/>
                <w:szCs w:val="21"/>
                <w:lang w:val="zh-TW"/>
              </w:rPr>
            </w:pPr>
            <w:r w:rsidRPr="00A66356">
              <w:rPr>
                <w:rStyle w:val="Bodytext6Exact"/>
                <w:rFonts w:eastAsia="方正仿宋简体"/>
                <w:color w:val="000000"/>
                <w:szCs w:val="21"/>
                <w:lang w:val="zh-TW" w:eastAsia="zh-TW"/>
              </w:rPr>
              <w:t>公益</w:t>
            </w:r>
          </w:p>
          <w:p w:rsidR="00DA79E6" w:rsidRPr="00A66356" w:rsidRDefault="00DA79E6" w:rsidP="00B738FF">
            <w:pPr>
              <w:spacing w:line="300" w:lineRule="exact"/>
              <w:jc w:val="center"/>
              <w:rPr>
                <w:rStyle w:val="Bodytext6Exact"/>
                <w:rFonts w:eastAsia="方正仿宋简体"/>
                <w:color w:val="000000"/>
                <w:szCs w:val="21"/>
                <w:lang w:val="zh-TW"/>
              </w:rPr>
            </w:pPr>
            <w:r w:rsidRPr="00A66356">
              <w:rPr>
                <w:rStyle w:val="Bodytext6Exact"/>
                <w:rFonts w:eastAsia="方正仿宋简体"/>
                <w:color w:val="000000"/>
                <w:szCs w:val="21"/>
                <w:lang w:val="zh-TW"/>
              </w:rPr>
              <w:t>事业</w:t>
            </w:r>
          </w:p>
          <w:p w:rsidR="00DA79E6" w:rsidRPr="00A66356" w:rsidRDefault="00DA79E6" w:rsidP="00B738FF">
            <w:pPr>
              <w:spacing w:line="300" w:lineRule="exact"/>
              <w:jc w:val="center"/>
              <w:rPr>
                <w:rFonts w:eastAsia="方正仿宋简体"/>
                <w:szCs w:val="21"/>
              </w:rPr>
            </w:pPr>
            <w:r w:rsidRPr="00A66356">
              <w:rPr>
                <w:rStyle w:val="Bodytext6Exact"/>
                <w:rFonts w:eastAsia="方正仿宋简体"/>
                <w:color w:val="000000"/>
                <w:szCs w:val="21"/>
                <w:lang w:val="zh-TW"/>
              </w:rPr>
              <w:t>建设</w:t>
            </w:r>
          </w:p>
        </w:tc>
        <w:tc>
          <w:tcPr>
            <w:tcW w:w="813" w:type="pct"/>
            <w:vAlign w:val="center"/>
          </w:tcPr>
          <w:p w:rsidR="00DA79E6" w:rsidRPr="00A66356" w:rsidRDefault="00DA79E6" w:rsidP="00B738FF">
            <w:pPr>
              <w:spacing w:line="300" w:lineRule="exact"/>
              <w:rPr>
                <w:rFonts w:eastAsia="方正仿宋简体"/>
                <w:szCs w:val="21"/>
              </w:rPr>
            </w:pPr>
            <w:r w:rsidRPr="00A66356">
              <w:rPr>
                <w:rStyle w:val="Bodytext6Exact"/>
                <w:rFonts w:eastAsia="方正仿宋简体"/>
                <w:szCs w:val="21"/>
              </w:rPr>
              <w:t>重大决策</w:t>
            </w:r>
          </w:p>
        </w:tc>
        <w:tc>
          <w:tcPr>
            <w:tcW w:w="1958" w:type="pct"/>
            <w:vAlign w:val="center"/>
          </w:tcPr>
          <w:p w:rsidR="00DA79E6" w:rsidRPr="00A66356" w:rsidRDefault="00DA79E6" w:rsidP="00B738FF">
            <w:pPr>
              <w:spacing w:line="260" w:lineRule="exact"/>
              <w:rPr>
                <w:rFonts w:eastAsia="方正仿宋简体"/>
                <w:szCs w:val="21"/>
              </w:rPr>
            </w:pPr>
            <w:r w:rsidRPr="00A66356">
              <w:rPr>
                <w:rStyle w:val="Bodytext6Exact"/>
                <w:rFonts w:eastAsia="方正仿宋简体"/>
                <w:szCs w:val="21"/>
              </w:rPr>
              <w:t>对群众利益影响直接、社会关注度高的重要改革方案、重大政策措施、重点建设项目等，要广泛征求意见并将各方面合理意见体现到决策中，结合实际尽可能把意见采纳情况予以公开</w:t>
            </w:r>
          </w:p>
        </w:tc>
        <w:tc>
          <w:tcPr>
            <w:tcW w:w="414" w:type="pct"/>
            <w:vMerge w:val="restart"/>
            <w:vAlign w:val="center"/>
          </w:tcPr>
          <w:p w:rsidR="00DA79E6" w:rsidRDefault="00DA79E6" w:rsidP="00B738FF">
            <w:pPr>
              <w:spacing w:line="260" w:lineRule="exact"/>
              <w:jc w:val="center"/>
              <w:rPr>
                <w:rFonts w:eastAsia="方正仿宋简体"/>
                <w:szCs w:val="21"/>
              </w:rPr>
            </w:pPr>
            <w:r>
              <w:rPr>
                <w:rFonts w:eastAsia="方正仿宋简体"/>
                <w:szCs w:val="21"/>
              </w:rPr>
              <w:t>局办公室</w:t>
            </w:r>
          </w:p>
        </w:tc>
        <w:tc>
          <w:tcPr>
            <w:tcW w:w="518" w:type="pct"/>
            <w:vMerge w:val="restart"/>
            <w:vAlign w:val="center"/>
          </w:tcPr>
          <w:p w:rsidR="00DA79E6" w:rsidRDefault="007A3CE9" w:rsidP="007A3CE9">
            <w:pPr>
              <w:spacing w:line="260" w:lineRule="exact"/>
              <w:rPr>
                <w:rStyle w:val="Bodytext6Exact"/>
                <w:rFonts w:eastAsia="方正仿宋简体"/>
                <w:szCs w:val="21"/>
              </w:rPr>
            </w:pPr>
            <w:r>
              <w:rPr>
                <w:rStyle w:val="Bodytext6Exact"/>
                <w:rFonts w:eastAsia="方正仿宋简体" w:hint="eastAsia"/>
                <w:szCs w:val="21"/>
              </w:rPr>
              <w:t>局</w:t>
            </w:r>
            <w:r w:rsidR="00DA79E6">
              <w:rPr>
                <w:rStyle w:val="Bodytext6Exact"/>
                <w:rFonts w:eastAsia="方正仿宋简体"/>
                <w:szCs w:val="21"/>
              </w:rPr>
              <w:t>各科室、</w:t>
            </w:r>
            <w:r>
              <w:rPr>
                <w:rStyle w:val="Bodytext6Exact"/>
                <w:rFonts w:eastAsia="方正仿宋简体" w:hint="eastAsia"/>
                <w:szCs w:val="21"/>
              </w:rPr>
              <w:t>投资审计中心、乡镇审计中心</w:t>
            </w:r>
          </w:p>
        </w:tc>
        <w:tc>
          <w:tcPr>
            <w:tcW w:w="517" w:type="pct"/>
            <w:vMerge w:val="restart"/>
            <w:vAlign w:val="center"/>
          </w:tcPr>
          <w:p w:rsidR="00DA79E6" w:rsidRDefault="00DA79E6" w:rsidP="00B738FF">
            <w:pPr>
              <w:spacing w:line="260" w:lineRule="exact"/>
              <w:rPr>
                <w:rStyle w:val="Bodytext6Exact"/>
                <w:rFonts w:eastAsia="方正仿宋简体"/>
                <w:szCs w:val="21"/>
              </w:rPr>
            </w:pPr>
            <w:r>
              <w:rPr>
                <w:rStyle w:val="Bodytext6Exact"/>
                <w:rFonts w:eastAsia="方正仿宋简体"/>
                <w:szCs w:val="21"/>
              </w:rPr>
              <w:t>信息形成或变更之日起</w:t>
            </w:r>
            <w:r>
              <w:rPr>
                <w:rStyle w:val="Bodytext6Exact"/>
                <w:rFonts w:eastAsia="方正仿宋简体"/>
                <w:szCs w:val="21"/>
              </w:rPr>
              <w:t>20</w:t>
            </w:r>
            <w:r>
              <w:rPr>
                <w:rStyle w:val="Bodytext6Exact"/>
                <w:rFonts w:eastAsia="方正仿宋简体"/>
                <w:szCs w:val="21"/>
              </w:rPr>
              <w:t>个工作日</w:t>
            </w:r>
          </w:p>
        </w:tc>
        <w:tc>
          <w:tcPr>
            <w:tcW w:w="509" w:type="pct"/>
            <w:vMerge w:val="restart"/>
            <w:vAlign w:val="center"/>
          </w:tcPr>
          <w:p w:rsidR="00DA79E6" w:rsidRDefault="00DA79E6" w:rsidP="007A3CE9">
            <w:pPr>
              <w:spacing w:line="260" w:lineRule="exact"/>
              <w:rPr>
                <w:rStyle w:val="Bodytext6Exact"/>
                <w:rFonts w:eastAsia="方正仿宋简体"/>
                <w:szCs w:val="21"/>
              </w:rPr>
            </w:pPr>
            <w:r>
              <w:rPr>
                <w:rStyle w:val="Bodytext6Exact"/>
                <w:rFonts w:eastAsia="方正仿宋简体"/>
                <w:szCs w:val="21"/>
              </w:rPr>
              <w:t>政府网站公开</w:t>
            </w:r>
          </w:p>
        </w:tc>
      </w:tr>
      <w:tr w:rsidR="00DA79E6" w:rsidRPr="00A66356" w:rsidTr="00145E8A">
        <w:tc>
          <w:tcPr>
            <w:tcW w:w="271" w:type="pct"/>
            <w:vMerge/>
            <w:vAlign w:val="center"/>
          </w:tcPr>
          <w:p w:rsidR="00DA79E6" w:rsidRPr="00A66356" w:rsidRDefault="00DA79E6" w:rsidP="00B738FF">
            <w:pPr>
              <w:spacing w:line="300" w:lineRule="exact"/>
              <w:rPr>
                <w:rFonts w:eastAsia="方正仿宋简体"/>
                <w:szCs w:val="21"/>
              </w:rPr>
            </w:pPr>
          </w:p>
        </w:tc>
        <w:tc>
          <w:tcPr>
            <w:tcW w:w="813" w:type="pct"/>
            <w:vAlign w:val="center"/>
          </w:tcPr>
          <w:p w:rsidR="00DA79E6" w:rsidRPr="00A66356" w:rsidRDefault="00DA79E6" w:rsidP="00B738FF">
            <w:pPr>
              <w:spacing w:line="300" w:lineRule="exact"/>
              <w:rPr>
                <w:rFonts w:eastAsia="方正仿宋简体"/>
                <w:szCs w:val="21"/>
              </w:rPr>
            </w:pPr>
            <w:r w:rsidRPr="00A66356">
              <w:rPr>
                <w:rStyle w:val="Bodytext6Exact"/>
                <w:rFonts w:eastAsia="方正仿宋简体"/>
                <w:szCs w:val="21"/>
              </w:rPr>
              <w:t>公共企事业单位</w:t>
            </w:r>
          </w:p>
        </w:tc>
        <w:tc>
          <w:tcPr>
            <w:tcW w:w="1958" w:type="pct"/>
            <w:vAlign w:val="center"/>
          </w:tcPr>
          <w:p w:rsidR="00DA79E6" w:rsidRPr="00A66356" w:rsidRDefault="00DA79E6" w:rsidP="00B738FF">
            <w:pPr>
              <w:spacing w:line="300" w:lineRule="exact"/>
              <w:rPr>
                <w:rFonts w:eastAsia="方正仿宋简体"/>
                <w:szCs w:val="21"/>
              </w:rPr>
            </w:pPr>
            <w:r w:rsidRPr="00A66356">
              <w:rPr>
                <w:rStyle w:val="Bodytext6Exact"/>
                <w:rFonts w:eastAsia="方正仿宋简体"/>
                <w:szCs w:val="21"/>
              </w:rPr>
              <w:t>设立、变更、注销登记等审批信息，年检年报、评估检查、奖励处罚等管理信息</w:t>
            </w:r>
          </w:p>
        </w:tc>
        <w:tc>
          <w:tcPr>
            <w:tcW w:w="414" w:type="pct"/>
            <w:vMerge/>
            <w:vAlign w:val="center"/>
          </w:tcPr>
          <w:p w:rsidR="00DA79E6" w:rsidRPr="00A66356" w:rsidRDefault="00DA79E6" w:rsidP="00B738FF">
            <w:pPr>
              <w:spacing w:line="300" w:lineRule="exact"/>
              <w:rPr>
                <w:rFonts w:eastAsia="方正仿宋简体"/>
                <w:szCs w:val="21"/>
              </w:rPr>
            </w:pPr>
          </w:p>
        </w:tc>
        <w:tc>
          <w:tcPr>
            <w:tcW w:w="518" w:type="pct"/>
            <w:vMerge/>
            <w:vAlign w:val="center"/>
          </w:tcPr>
          <w:p w:rsidR="00DA79E6" w:rsidRPr="00A66356" w:rsidRDefault="00DA79E6" w:rsidP="00B738FF">
            <w:pPr>
              <w:spacing w:line="300" w:lineRule="exact"/>
              <w:rPr>
                <w:rFonts w:eastAsia="方正仿宋简体"/>
                <w:szCs w:val="21"/>
              </w:rPr>
            </w:pPr>
          </w:p>
        </w:tc>
        <w:tc>
          <w:tcPr>
            <w:tcW w:w="517" w:type="pct"/>
            <w:vMerge/>
            <w:vAlign w:val="center"/>
          </w:tcPr>
          <w:p w:rsidR="00DA79E6" w:rsidRPr="00A66356" w:rsidRDefault="00DA79E6" w:rsidP="00B738FF">
            <w:pPr>
              <w:spacing w:line="300" w:lineRule="exact"/>
              <w:rPr>
                <w:rFonts w:eastAsia="方正仿宋简体"/>
                <w:szCs w:val="21"/>
              </w:rPr>
            </w:pPr>
          </w:p>
        </w:tc>
        <w:tc>
          <w:tcPr>
            <w:tcW w:w="509" w:type="pct"/>
            <w:vMerge/>
            <w:vAlign w:val="center"/>
          </w:tcPr>
          <w:p w:rsidR="00DA79E6" w:rsidRPr="00A66356" w:rsidRDefault="00DA79E6" w:rsidP="00B738FF">
            <w:pPr>
              <w:spacing w:line="300" w:lineRule="exact"/>
              <w:rPr>
                <w:rFonts w:eastAsia="方正仿宋简体"/>
                <w:szCs w:val="21"/>
              </w:rPr>
            </w:pPr>
          </w:p>
        </w:tc>
      </w:tr>
      <w:tr w:rsidR="00DA79E6" w:rsidRPr="00A66356" w:rsidTr="00145E8A">
        <w:tc>
          <w:tcPr>
            <w:tcW w:w="271" w:type="pct"/>
            <w:vMerge/>
            <w:vAlign w:val="center"/>
          </w:tcPr>
          <w:p w:rsidR="00DA79E6" w:rsidRPr="00A66356" w:rsidRDefault="00DA79E6" w:rsidP="00B738FF">
            <w:pPr>
              <w:spacing w:line="300" w:lineRule="exact"/>
              <w:rPr>
                <w:rFonts w:eastAsia="方正仿宋简体"/>
                <w:szCs w:val="21"/>
              </w:rPr>
            </w:pPr>
          </w:p>
        </w:tc>
        <w:tc>
          <w:tcPr>
            <w:tcW w:w="813"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基本公共服务</w:t>
            </w:r>
          </w:p>
        </w:tc>
        <w:tc>
          <w:tcPr>
            <w:tcW w:w="1958"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项目清单、服务指南、服务标准、保障措施</w:t>
            </w:r>
          </w:p>
        </w:tc>
        <w:tc>
          <w:tcPr>
            <w:tcW w:w="414" w:type="pct"/>
            <w:vMerge/>
            <w:vAlign w:val="center"/>
          </w:tcPr>
          <w:p w:rsidR="00DA79E6" w:rsidRPr="00A66356" w:rsidRDefault="00DA79E6" w:rsidP="00B738FF">
            <w:pPr>
              <w:spacing w:line="300" w:lineRule="exact"/>
              <w:rPr>
                <w:rFonts w:eastAsia="方正仿宋简体"/>
                <w:szCs w:val="21"/>
              </w:rPr>
            </w:pPr>
          </w:p>
        </w:tc>
        <w:tc>
          <w:tcPr>
            <w:tcW w:w="518" w:type="pct"/>
            <w:vMerge/>
            <w:vAlign w:val="center"/>
          </w:tcPr>
          <w:p w:rsidR="00DA79E6" w:rsidRPr="00A66356" w:rsidRDefault="00DA79E6" w:rsidP="00B738FF">
            <w:pPr>
              <w:spacing w:line="300" w:lineRule="exact"/>
              <w:rPr>
                <w:rFonts w:eastAsia="方正仿宋简体"/>
                <w:szCs w:val="21"/>
              </w:rPr>
            </w:pPr>
          </w:p>
        </w:tc>
        <w:tc>
          <w:tcPr>
            <w:tcW w:w="517" w:type="pct"/>
            <w:vMerge/>
            <w:vAlign w:val="center"/>
          </w:tcPr>
          <w:p w:rsidR="00DA79E6" w:rsidRPr="00A66356" w:rsidRDefault="00DA79E6" w:rsidP="00B738FF">
            <w:pPr>
              <w:spacing w:line="300" w:lineRule="exact"/>
              <w:rPr>
                <w:rFonts w:eastAsia="方正仿宋简体"/>
                <w:szCs w:val="21"/>
              </w:rPr>
            </w:pPr>
          </w:p>
        </w:tc>
        <w:tc>
          <w:tcPr>
            <w:tcW w:w="509" w:type="pct"/>
            <w:vMerge/>
            <w:vAlign w:val="center"/>
          </w:tcPr>
          <w:p w:rsidR="00DA79E6" w:rsidRPr="00A66356" w:rsidRDefault="00DA79E6" w:rsidP="00B738FF">
            <w:pPr>
              <w:spacing w:line="300" w:lineRule="exact"/>
              <w:rPr>
                <w:rFonts w:eastAsia="方正仿宋简体"/>
                <w:szCs w:val="21"/>
              </w:rPr>
            </w:pPr>
          </w:p>
        </w:tc>
      </w:tr>
      <w:tr w:rsidR="00DA79E6" w:rsidRPr="00A66356" w:rsidTr="00145E8A">
        <w:tc>
          <w:tcPr>
            <w:tcW w:w="271" w:type="pct"/>
            <w:vMerge/>
            <w:vAlign w:val="center"/>
          </w:tcPr>
          <w:p w:rsidR="00DA79E6" w:rsidRPr="00A66356" w:rsidRDefault="00DA79E6" w:rsidP="00B738FF">
            <w:pPr>
              <w:spacing w:line="300" w:lineRule="exact"/>
              <w:rPr>
                <w:rFonts w:eastAsia="方正仿宋简体"/>
                <w:szCs w:val="21"/>
              </w:rPr>
            </w:pPr>
          </w:p>
        </w:tc>
        <w:tc>
          <w:tcPr>
            <w:tcW w:w="813" w:type="pct"/>
            <w:vAlign w:val="center"/>
          </w:tcPr>
          <w:p w:rsidR="00DA79E6" w:rsidRPr="00A66356" w:rsidRDefault="00DA79E6" w:rsidP="00B738FF">
            <w:pPr>
              <w:spacing w:line="300" w:lineRule="exact"/>
              <w:rPr>
                <w:rFonts w:eastAsia="方正仿宋简体"/>
                <w:szCs w:val="21"/>
              </w:rPr>
            </w:pPr>
            <w:r w:rsidRPr="00A66356">
              <w:rPr>
                <w:rStyle w:val="Bodytext6Exact"/>
                <w:rFonts w:eastAsia="方正仿宋简体"/>
                <w:szCs w:val="21"/>
              </w:rPr>
              <w:t>政府购买公共服务</w:t>
            </w:r>
          </w:p>
        </w:tc>
        <w:tc>
          <w:tcPr>
            <w:tcW w:w="1958"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工作情况及动态信息</w:t>
            </w:r>
          </w:p>
        </w:tc>
        <w:tc>
          <w:tcPr>
            <w:tcW w:w="414" w:type="pct"/>
            <w:vMerge/>
            <w:vAlign w:val="center"/>
          </w:tcPr>
          <w:p w:rsidR="00DA79E6" w:rsidRPr="00A66356" w:rsidRDefault="00DA79E6" w:rsidP="00B738FF">
            <w:pPr>
              <w:spacing w:line="300" w:lineRule="exact"/>
              <w:rPr>
                <w:rFonts w:eastAsia="方正仿宋简体"/>
                <w:szCs w:val="21"/>
              </w:rPr>
            </w:pPr>
          </w:p>
        </w:tc>
        <w:tc>
          <w:tcPr>
            <w:tcW w:w="518" w:type="pct"/>
            <w:vMerge/>
            <w:vAlign w:val="center"/>
          </w:tcPr>
          <w:p w:rsidR="00DA79E6" w:rsidRPr="00A66356" w:rsidRDefault="00DA79E6" w:rsidP="00B738FF">
            <w:pPr>
              <w:spacing w:line="300" w:lineRule="exact"/>
              <w:rPr>
                <w:rFonts w:eastAsia="方正仿宋简体"/>
                <w:szCs w:val="21"/>
              </w:rPr>
            </w:pPr>
          </w:p>
        </w:tc>
        <w:tc>
          <w:tcPr>
            <w:tcW w:w="517" w:type="pct"/>
            <w:vMerge/>
            <w:vAlign w:val="center"/>
          </w:tcPr>
          <w:p w:rsidR="00DA79E6" w:rsidRPr="00A66356" w:rsidRDefault="00DA79E6" w:rsidP="00B738FF">
            <w:pPr>
              <w:spacing w:line="300" w:lineRule="exact"/>
              <w:rPr>
                <w:rFonts w:eastAsia="方正仿宋简体"/>
                <w:szCs w:val="21"/>
              </w:rPr>
            </w:pPr>
          </w:p>
        </w:tc>
        <w:tc>
          <w:tcPr>
            <w:tcW w:w="509" w:type="pct"/>
            <w:vMerge/>
            <w:vAlign w:val="center"/>
          </w:tcPr>
          <w:p w:rsidR="00DA79E6" w:rsidRPr="00A66356" w:rsidRDefault="00DA79E6" w:rsidP="00B738FF">
            <w:pPr>
              <w:spacing w:line="300" w:lineRule="exact"/>
              <w:rPr>
                <w:rFonts w:eastAsia="方正仿宋简体"/>
                <w:szCs w:val="21"/>
              </w:rPr>
            </w:pPr>
          </w:p>
        </w:tc>
      </w:tr>
      <w:tr w:rsidR="00DA79E6" w:rsidRPr="00A66356" w:rsidTr="00145E8A">
        <w:tc>
          <w:tcPr>
            <w:tcW w:w="271" w:type="pct"/>
            <w:vMerge/>
            <w:vAlign w:val="center"/>
          </w:tcPr>
          <w:p w:rsidR="00DA79E6" w:rsidRPr="00A66356" w:rsidRDefault="00DA79E6" w:rsidP="00B738FF">
            <w:pPr>
              <w:spacing w:line="300" w:lineRule="exact"/>
              <w:rPr>
                <w:rFonts w:eastAsia="方正仿宋简体"/>
                <w:szCs w:val="21"/>
              </w:rPr>
            </w:pPr>
          </w:p>
        </w:tc>
        <w:tc>
          <w:tcPr>
            <w:tcW w:w="813"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政府和社会资本合作提供公共服务</w:t>
            </w:r>
          </w:p>
        </w:tc>
        <w:tc>
          <w:tcPr>
            <w:tcW w:w="1958"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工作情况及动态信息</w:t>
            </w:r>
          </w:p>
        </w:tc>
        <w:tc>
          <w:tcPr>
            <w:tcW w:w="414" w:type="pct"/>
            <w:vMerge/>
            <w:vAlign w:val="center"/>
          </w:tcPr>
          <w:p w:rsidR="00DA79E6" w:rsidRPr="00A66356" w:rsidRDefault="00DA79E6" w:rsidP="00B738FF">
            <w:pPr>
              <w:spacing w:line="300" w:lineRule="exact"/>
              <w:rPr>
                <w:rFonts w:eastAsia="方正仿宋简体"/>
                <w:szCs w:val="21"/>
              </w:rPr>
            </w:pPr>
          </w:p>
        </w:tc>
        <w:tc>
          <w:tcPr>
            <w:tcW w:w="518" w:type="pct"/>
            <w:vMerge/>
            <w:vAlign w:val="center"/>
          </w:tcPr>
          <w:p w:rsidR="00DA79E6" w:rsidRPr="00A66356" w:rsidRDefault="00DA79E6" w:rsidP="00B738FF">
            <w:pPr>
              <w:spacing w:line="300" w:lineRule="exact"/>
              <w:rPr>
                <w:rFonts w:eastAsia="方正仿宋简体"/>
                <w:szCs w:val="21"/>
              </w:rPr>
            </w:pPr>
          </w:p>
        </w:tc>
        <w:tc>
          <w:tcPr>
            <w:tcW w:w="517" w:type="pct"/>
            <w:vMerge/>
            <w:vAlign w:val="center"/>
          </w:tcPr>
          <w:p w:rsidR="00DA79E6" w:rsidRPr="00A66356" w:rsidRDefault="00DA79E6" w:rsidP="00B738FF">
            <w:pPr>
              <w:spacing w:line="300" w:lineRule="exact"/>
              <w:rPr>
                <w:rFonts w:eastAsia="方正仿宋简体"/>
                <w:szCs w:val="21"/>
              </w:rPr>
            </w:pPr>
          </w:p>
        </w:tc>
        <w:tc>
          <w:tcPr>
            <w:tcW w:w="509" w:type="pct"/>
            <w:vMerge/>
            <w:vAlign w:val="center"/>
          </w:tcPr>
          <w:p w:rsidR="00DA79E6" w:rsidRPr="00A66356" w:rsidRDefault="00DA79E6" w:rsidP="00B738FF">
            <w:pPr>
              <w:spacing w:line="300" w:lineRule="exact"/>
              <w:rPr>
                <w:rFonts w:eastAsia="方正仿宋简体"/>
                <w:szCs w:val="21"/>
              </w:rPr>
            </w:pPr>
          </w:p>
        </w:tc>
      </w:tr>
      <w:tr w:rsidR="00DA79E6" w:rsidRPr="00A66356" w:rsidTr="00145E8A">
        <w:tc>
          <w:tcPr>
            <w:tcW w:w="271" w:type="pct"/>
            <w:vMerge/>
            <w:vAlign w:val="center"/>
          </w:tcPr>
          <w:p w:rsidR="00DA79E6" w:rsidRPr="00A66356" w:rsidRDefault="00DA79E6" w:rsidP="00B738FF">
            <w:pPr>
              <w:spacing w:line="300" w:lineRule="exact"/>
              <w:rPr>
                <w:rFonts w:eastAsia="方正仿宋简体"/>
                <w:szCs w:val="21"/>
              </w:rPr>
            </w:pPr>
          </w:p>
        </w:tc>
        <w:tc>
          <w:tcPr>
            <w:tcW w:w="813" w:type="pct"/>
            <w:vAlign w:val="center"/>
          </w:tcPr>
          <w:p w:rsidR="00DA79E6" w:rsidRPr="00A66356" w:rsidRDefault="00DA79E6" w:rsidP="00B738FF">
            <w:pPr>
              <w:spacing w:line="300" w:lineRule="exact"/>
              <w:rPr>
                <w:rFonts w:eastAsia="方正仿宋简体"/>
                <w:szCs w:val="21"/>
              </w:rPr>
            </w:pPr>
            <w:r w:rsidRPr="00A66356">
              <w:rPr>
                <w:rStyle w:val="Bodytext6Exact"/>
                <w:rFonts w:eastAsia="方正仿宋简体"/>
                <w:szCs w:val="21"/>
              </w:rPr>
              <w:t>城乡社区公共服务设</w:t>
            </w:r>
            <w:r w:rsidRPr="00A66356">
              <w:rPr>
                <w:rStyle w:val="Bodytext6Exact"/>
                <w:rFonts w:eastAsia="方正仿宋简体"/>
                <w:szCs w:val="21"/>
              </w:rPr>
              <w:t xml:space="preserve"> </w:t>
            </w:r>
            <w:r w:rsidRPr="00A66356">
              <w:rPr>
                <w:rStyle w:val="Bodytext6Exact"/>
                <w:rFonts w:eastAsia="方正仿宋简体"/>
                <w:szCs w:val="21"/>
              </w:rPr>
              <w:t>施建设</w:t>
            </w:r>
          </w:p>
        </w:tc>
        <w:tc>
          <w:tcPr>
            <w:tcW w:w="1958"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工作情况及动态信息</w:t>
            </w:r>
          </w:p>
        </w:tc>
        <w:tc>
          <w:tcPr>
            <w:tcW w:w="414" w:type="pct"/>
            <w:vMerge/>
            <w:vAlign w:val="center"/>
          </w:tcPr>
          <w:p w:rsidR="00DA79E6" w:rsidRPr="00A66356" w:rsidRDefault="00DA79E6" w:rsidP="00B738FF">
            <w:pPr>
              <w:spacing w:line="300" w:lineRule="exact"/>
              <w:rPr>
                <w:rFonts w:eastAsia="方正仿宋简体"/>
                <w:szCs w:val="21"/>
              </w:rPr>
            </w:pPr>
          </w:p>
        </w:tc>
        <w:tc>
          <w:tcPr>
            <w:tcW w:w="518" w:type="pct"/>
            <w:vMerge/>
            <w:vAlign w:val="center"/>
          </w:tcPr>
          <w:p w:rsidR="00DA79E6" w:rsidRPr="00A66356" w:rsidRDefault="00DA79E6" w:rsidP="00B738FF">
            <w:pPr>
              <w:spacing w:line="300" w:lineRule="exact"/>
              <w:rPr>
                <w:rFonts w:eastAsia="方正仿宋简体"/>
                <w:szCs w:val="21"/>
              </w:rPr>
            </w:pPr>
          </w:p>
        </w:tc>
        <w:tc>
          <w:tcPr>
            <w:tcW w:w="517" w:type="pct"/>
            <w:vMerge/>
            <w:vAlign w:val="center"/>
          </w:tcPr>
          <w:p w:rsidR="00DA79E6" w:rsidRPr="00A66356" w:rsidRDefault="00DA79E6" w:rsidP="00B738FF">
            <w:pPr>
              <w:spacing w:line="300" w:lineRule="exact"/>
              <w:rPr>
                <w:rFonts w:eastAsia="方正仿宋简体"/>
                <w:szCs w:val="21"/>
              </w:rPr>
            </w:pPr>
          </w:p>
        </w:tc>
        <w:tc>
          <w:tcPr>
            <w:tcW w:w="509" w:type="pct"/>
            <w:vMerge/>
            <w:vAlign w:val="center"/>
          </w:tcPr>
          <w:p w:rsidR="00DA79E6" w:rsidRPr="00A66356" w:rsidRDefault="00DA79E6" w:rsidP="00B738FF">
            <w:pPr>
              <w:spacing w:line="300" w:lineRule="exact"/>
              <w:rPr>
                <w:rFonts w:eastAsia="方正仿宋简体"/>
                <w:szCs w:val="21"/>
              </w:rPr>
            </w:pPr>
          </w:p>
        </w:tc>
      </w:tr>
      <w:tr w:rsidR="00DA79E6" w:rsidRPr="00A66356" w:rsidTr="00145E8A">
        <w:tc>
          <w:tcPr>
            <w:tcW w:w="271" w:type="pct"/>
            <w:vMerge/>
            <w:vAlign w:val="center"/>
          </w:tcPr>
          <w:p w:rsidR="00DA79E6" w:rsidRPr="00A66356" w:rsidRDefault="00DA79E6" w:rsidP="00B738FF">
            <w:pPr>
              <w:spacing w:line="300" w:lineRule="exact"/>
              <w:rPr>
                <w:rFonts w:eastAsia="方正仿宋简体"/>
                <w:szCs w:val="21"/>
              </w:rPr>
            </w:pPr>
          </w:p>
        </w:tc>
        <w:tc>
          <w:tcPr>
            <w:tcW w:w="813"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财政资金直接投入和</w:t>
            </w:r>
            <w:r w:rsidRPr="00A66356">
              <w:rPr>
                <w:rStyle w:val="Bodytext6Exact"/>
                <w:rFonts w:eastAsia="方正仿宋简体"/>
                <w:szCs w:val="21"/>
              </w:rPr>
              <w:t xml:space="preserve"> </w:t>
            </w:r>
            <w:r w:rsidRPr="00A66356">
              <w:rPr>
                <w:rStyle w:val="Bodytext6Exact"/>
                <w:rFonts w:eastAsia="方正仿宋简体"/>
                <w:szCs w:val="21"/>
              </w:rPr>
              <w:t>购买社区公共服务</w:t>
            </w:r>
          </w:p>
        </w:tc>
        <w:tc>
          <w:tcPr>
            <w:tcW w:w="1958"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工作情况及动态信息</w:t>
            </w:r>
          </w:p>
        </w:tc>
        <w:tc>
          <w:tcPr>
            <w:tcW w:w="414" w:type="pct"/>
            <w:vMerge/>
            <w:vAlign w:val="center"/>
          </w:tcPr>
          <w:p w:rsidR="00DA79E6" w:rsidRPr="00A66356" w:rsidRDefault="00DA79E6" w:rsidP="00B738FF">
            <w:pPr>
              <w:spacing w:line="300" w:lineRule="exact"/>
              <w:rPr>
                <w:rFonts w:eastAsia="方正仿宋简体"/>
                <w:szCs w:val="21"/>
              </w:rPr>
            </w:pPr>
          </w:p>
        </w:tc>
        <w:tc>
          <w:tcPr>
            <w:tcW w:w="518" w:type="pct"/>
            <w:vMerge/>
            <w:vAlign w:val="center"/>
          </w:tcPr>
          <w:p w:rsidR="00DA79E6" w:rsidRPr="00A66356" w:rsidRDefault="00DA79E6" w:rsidP="00B738FF">
            <w:pPr>
              <w:spacing w:line="300" w:lineRule="exact"/>
              <w:rPr>
                <w:rFonts w:eastAsia="方正仿宋简体"/>
                <w:szCs w:val="21"/>
              </w:rPr>
            </w:pPr>
          </w:p>
        </w:tc>
        <w:tc>
          <w:tcPr>
            <w:tcW w:w="517" w:type="pct"/>
            <w:vMerge/>
            <w:vAlign w:val="center"/>
          </w:tcPr>
          <w:p w:rsidR="00DA79E6" w:rsidRPr="00A66356" w:rsidRDefault="00DA79E6" w:rsidP="00B738FF">
            <w:pPr>
              <w:spacing w:line="300" w:lineRule="exact"/>
              <w:rPr>
                <w:rFonts w:eastAsia="方正仿宋简体"/>
                <w:szCs w:val="21"/>
              </w:rPr>
            </w:pPr>
          </w:p>
        </w:tc>
        <w:tc>
          <w:tcPr>
            <w:tcW w:w="509" w:type="pct"/>
            <w:vMerge/>
            <w:vAlign w:val="center"/>
          </w:tcPr>
          <w:p w:rsidR="00DA79E6" w:rsidRPr="00A66356" w:rsidRDefault="00DA79E6" w:rsidP="00B738FF">
            <w:pPr>
              <w:spacing w:line="300" w:lineRule="exact"/>
              <w:rPr>
                <w:rFonts w:eastAsia="方正仿宋简体"/>
                <w:szCs w:val="21"/>
              </w:rPr>
            </w:pPr>
          </w:p>
        </w:tc>
      </w:tr>
      <w:tr w:rsidR="00DA79E6" w:rsidRPr="00A66356" w:rsidTr="00145E8A">
        <w:tc>
          <w:tcPr>
            <w:tcW w:w="271" w:type="pct"/>
            <w:vMerge/>
            <w:vAlign w:val="center"/>
          </w:tcPr>
          <w:p w:rsidR="00DA79E6" w:rsidRPr="00A66356" w:rsidRDefault="00DA79E6" w:rsidP="00B738FF">
            <w:pPr>
              <w:spacing w:line="300" w:lineRule="exact"/>
              <w:rPr>
                <w:rFonts w:eastAsia="方正仿宋简体"/>
                <w:szCs w:val="21"/>
              </w:rPr>
            </w:pPr>
          </w:p>
        </w:tc>
        <w:tc>
          <w:tcPr>
            <w:tcW w:w="813"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社区公共服务</w:t>
            </w:r>
          </w:p>
        </w:tc>
        <w:tc>
          <w:tcPr>
            <w:tcW w:w="1958"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项目、对象、办理流程、责任部门、供给状况和绩效评估等信息</w:t>
            </w:r>
          </w:p>
        </w:tc>
        <w:tc>
          <w:tcPr>
            <w:tcW w:w="414" w:type="pct"/>
            <w:vMerge/>
            <w:vAlign w:val="center"/>
          </w:tcPr>
          <w:p w:rsidR="00DA79E6" w:rsidRPr="00A66356" w:rsidRDefault="00DA79E6" w:rsidP="00B738FF">
            <w:pPr>
              <w:spacing w:line="300" w:lineRule="exact"/>
              <w:rPr>
                <w:rFonts w:eastAsia="方正仿宋简体"/>
                <w:szCs w:val="21"/>
              </w:rPr>
            </w:pPr>
          </w:p>
        </w:tc>
        <w:tc>
          <w:tcPr>
            <w:tcW w:w="518" w:type="pct"/>
            <w:vMerge/>
            <w:vAlign w:val="center"/>
          </w:tcPr>
          <w:p w:rsidR="00DA79E6" w:rsidRPr="00A66356" w:rsidRDefault="00DA79E6" w:rsidP="00B738FF">
            <w:pPr>
              <w:spacing w:line="300" w:lineRule="exact"/>
              <w:rPr>
                <w:rFonts w:eastAsia="方正仿宋简体"/>
                <w:szCs w:val="21"/>
              </w:rPr>
            </w:pPr>
          </w:p>
        </w:tc>
        <w:tc>
          <w:tcPr>
            <w:tcW w:w="517" w:type="pct"/>
            <w:vMerge/>
            <w:vAlign w:val="center"/>
          </w:tcPr>
          <w:p w:rsidR="00DA79E6" w:rsidRPr="00A66356" w:rsidRDefault="00DA79E6" w:rsidP="00B738FF">
            <w:pPr>
              <w:spacing w:line="300" w:lineRule="exact"/>
              <w:rPr>
                <w:rFonts w:eastAsia="方正仿宋简体"/>
                <w:szCs w:val="21"/>
              </w:rPr>
            </w:pPr>
          </w:p>
        </w:tc>
        <w:tc>
          <w:tcPr>
            <w:tcW w:w="509" w:type="pct"/>
            <w:vMerge/>
            <w:vAlign w:val="center"/>
          </w:tcPr>
          <w:p w:rsidR="00DA79E6" w:rsidRPr="00A66356" w:rsidRDefault="00DA79E6" w:rsidP="00B738FF">
            <w:pPr>
              <w:spacing w:line="300" w:lineRule="exact"/>
              <w:rPr>
                <w:rFonts w:eastAsia="方正仿宋简体"/>
                <w:szCs w:val="21"/>
              </w:rPr>
            </w:pPr>
          </w:p>
        </w:tc>
      </w:tr>
      <w:tr w:rsidR="00DA79E6" w:rsidRPr="00A66356" w:rsidTr="00145E8A">
        <w:tc>
          <w:tcPr>
            <w:tcW w:w="271" w:type="pct"/>
            <w:vMerge/>
            <w:vAlign w:val="center"/>
          </w:tcPr>
          <w:p w:rsidR="00DA79E6" w:rsidRPr="00A66356" w:rsidRDefault="00DA79E6" w:rsidP="00B738FF">
            <w:pPr>
              <w:spacing w:line="300" w:lineRule="exact"/>
              <w:rPr>
                <w:rFonts w:eastAsia="方正仿宋简体"/>
                <w:szCs w:val="21"/>
              </w:rPr>
            </w:pPr>
          </w:p>
        </w:tc>
        <w:tc>
          <w:tcPr>
            <w:tcW w:w="813"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重要政策落实情况</w:t>
            </w:r>
          </w:p>
        </w:tc>
        <w:tc>
          <w:tcPr>
            <w:tcW w:w="1958"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尤其是上级面向困难群众的扶持、救助等政策落实情况和主要成效</w:t>
            </w:r>
          </w:p>
        </w:tc>
        <w:tc>
          <w:tcPr>
            <w:tcW w:w="414" w:type="pct"/>
            <w:vMerge/>
            <w:vAlign w:val="center"/>
          </w:tcPr>
          <w:p w:rsidR="00DA79E6" w:rsidRPr="00A66356" w:rsidRDefault="00DA79E6" w:rsidP="00B738FF">
            <w:pPr>
              <w:spacing w:line="300" w:lineRule="exact"/>
              <w:rPr>
                <w:rFonts w:eastAsia="方正仿宋简体"/>
                <w:szCs w:val="21"/>
              </w:rPr>
            </w:pPr>
          </w:p>
        </w:tc>
        <w:tc>
          <w:tcPr>
            <w:tcW w:w="518" w:type="pct"/>
            <w:vMerge/>
            <w:vAlign w:val="center"/>
          </w:tcPr>
          <w:p w:rsidR="00DA79E6" w:rsidRPr="00A66356" w:rsidRDefault="00DA79E6" w:rsidP="00B738FF">
            <w:pPr>
              <w:spacing w:line="300" w:lineRule="exact"/>
              <w:rPr>
                <w:rFonts w:eastAsia="方正仿宋简体"/>
                <w:szCs w:val="21"/>
              </w:rPr>
            </w:pPr>
          </w:p>
        </w:tc>
        <w:tc>
          <w:tcPr>
            <w:tcW w:w="517" w:type="pct"/>
            <w:vMerge/>
            <w:vAlign w:val="center"/>
          </w:tcPr>
          <w:p w:rsidR="00DA79E6" w:rsidRPr="00A66356" w:rsidRDefault="00DA79E6" w:rsidP="00B738FF">
            <w:pPr>
              <w:spacing w:line="300" w:lineRule="exact"/>
              <w:rPr>
                <w:rFonts w:eastAsia="方正仿宋简体"/>
                <w:szCs w:val="21"/>
              </w:rPr>
            </w:pPr>
          </w:p>
        </w:tc>
        <w:tc>
          <w:tcPr>
            <w:tcW w:w="509" w:type="pct"/>
            <w:vMerge/>
            <w:vAlign w:val="center"/>
          </w:tcPr>
          <w:p w:rsidR="00DA79E6" w:rsidRPr="00A66356" w:rsidRDefault="00DA79E6" w:rsidP="00B738FF">
            <w:pPr>
              <w:spacing w:line="300" w:lineRule="exact"/>
              <w:rPr>
                <w:rFonts w:eastAsia="方正仿宋简体"/>
                <w:szCs w:val="21"/>
              </w:rPr>
            </w:pPr>
          </w:p>
        </w:tc>
      </w:tr>
      <w:tr w:rsidR="00DA79E6" w:rsidRPr="00A66356" w:rsidTr="00145E8A">
        <w:tc>
          <w:tcPr>
            <w:tcW w:w="271" w:type="pct"/>
            <w:vMerge/>
            <w:vAlign w:val="center"/>
          </w:tcPr>
          <w:p w:rsidR="00DA79E6" w:rsidRPr="00A66356" w:rsidRDefault="00DA79E6" w:rsidP="00B738FF">
            <w:pPr>
              <w:spacing w:line="300" w:lineRule="exact"/>
              <w:rPr>
                <w:rFonts w:eastAsia="方正仿宋简体"/>
                <w:szCs w:val="21"/>
              </w:rPr>
            </w:pPr>
          </w:p>
        </w:tc>
        <w:tc>
          <w:tcPr>
            <w:tcW w:w="813"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资金分配和使用情况</w:t>
            </w:r>
          </w:p>
        </w:tc>
        <w:tc>
          <w:tcPr>
            <w:tcW w:w="1958"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准确记录资金的具体流向并向社会公开</w:t>
            </w:r>
          </w:p>
        </w:tc>
        <w:tc>
          <w:tcPr>
            <w:tcW w:w="414" w:type="pct"/>
            <w:vMerge/>
            <w:vAlign w:val="center"/>
          </w:tcPr>
          <w:p w:rsidR="00DA79E6" w:rsidRPr="00A66356" w:rsidRDefault="00DA79E6" w:rsidP="00B738FF">
            <w:pPr>
              <w:spacing w:line="300" w:lineRule="exact"/>
              <w:rPr>
                <w:rFonts w:eastAsia="方正仿宋简体"/>
                <w:szCs w:val="21"/>
              </w:rPr>
            </w:pPr>
          </w:p>
        </w:tc>
        <w:tc>
          <w:tcPr>
            <w:tcW w:w="518" w:type="pct"/>
            <w:vMerge/>
            <w:vAlign w:val="center"/>
          </w:tcPr>
          <w:p w:rsidR="00DA79E6" w:rsidRPr="00A66356" w:rsidRDefault="00DA79E6" w:rsidP="00B738FF">
            <w:pPr>
              <w:spacing w:line="300" w:lineRule="exact"/>
              <w:rPr>
                <w:rFonts w:eastAsia="方正仿宋简体"/>
                <w:szCs w:val="21"/>
              </w:rPr>
            </w:pPr>
          </w:p>
        </w:tc>
        <w:tc>
          <w:tcPr>
            <w:tcW w:w="517" w:type="pct"/>
            <w:vMerge/>
            <w:vAlign w:val="center"/>
          </w:tcPr>
          <w:p w:rsidR="00DA79E6" w:rsidRPr="00A66356" w:rsidRDefault="00DA79E6" w:rsidP="00B738FF">
            <w:pPr>
              <w:spacing w:line="300" w:lineRule="exact"/>
              <w:rPr>
                <w:rFonts w:eastAsia="方正仿宋简体"/>
                <w:szCs w:val="21"/>
              </w:rPr>
            </w:pPr>
          </w:p>
        </w:tc>
        <w:tc>
          <w:tcPr>
            <w:tcW w:w="509" w:type="pct"/>
            <w:vMerge/>
            <w:vAlign w:val="center"/>
          </w:tcPr>
          <w:p w:rsidR="00DA79E6" w:rsidRPr="00A66356" w:rsidRDefault="00DA79E6" w:rsidP="00B738FF">
            <w:pPr>
              <w:spacing w:line="300" w:lineRule="exact"/>
              <w:rPr>
                <w:rFonts w:eastAsia="方正仿宋简体"/>
                <w:szCs w:val="21"/>
              </w:rPr>
            </w:pPr>
          </w:p>
        </w:tc>
      </w:tr>
      <w:tr w:rsidR="00DA79E6" w:rsidRPr="00A66356" w:rsidTr="00145E8A">
        <w:trPr>
          <w:trHeight w:val="599"/>
        </w:trPr>
        <w:tc>
          <w:tcPr>
            <w:tcW w:w="271" w:type="pct"/>
            <w:vMerge/>
            <w:vAlign w:val="center"/>
          </w:tcPr>
          <w:p w:rsidR="00DA79E6" w:rsidRPr="00A66356" w:rsidRDefault="00DA79E6" w:rsidP="00B738FF">
            <w:pPr>
              <w:spacing w:line="300" w:lineRule="exact"/>
              <w:rPr>
                <w:rFonts w:eastAsia="方正仿宋简体"/>
                <w:szCs w:val="21"/>
              </w:rPr>
            </w:pPr>
          </w:p>
        </w:tc>
        <w:tc>
          <w:tcPr>
            <w:tcW w:w="813"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评估结果</w:t>
            </w:r>
          </w:p>
        </w:tc>
        <w:tc>
          <w:tcPr>
            <w:tcW w:w="1958" w:type="pct"/>
            <w:vAlign w:val="center"/>
          </w:tcPr>
          <w:p w:rsidR="00DA79E6" w:rsidRPr="00A66356" w:rsidRDefault="00DA79E6" w:rsidP="00B738FF">
            <w:pPr>
              <w:spacing w:line="300" w:lineRule="exact"/>
              <w:rPr>
                <w:rStyle w:val="Bodytext6Exact"/>
                <w:rFonts w:eastAsia="方正仿宋简体"/>
                <w:szCs w:val="21"/>
              </w:rPr>
            </w:pPr>
            <w:r w:rsidRPr="00A66356">
              <w:rPr>
                <w:rStyle w:val="Bodytext6Exact"/>
                <w:rFonts w:eastAsia="方正仿宋简体"/>
                <w:szCs w:val="21"/>
              </w:rPr>
              <w:t>鼓励开展社会公益事业建设评估，科学评价政策落实效果，及时公开评估结果</w:t>
            </w:r>
          </w:p>
        </w:tc>
        <w:tc>
          <w:tcPr>
            <w:tcW w:w="414" w:type="pct"/>
            <w:vMerge/>
            <w:vAlign w:val="center"/>
          </w:tcPr>
          <w:p w:rsidR="00DA79E6" w:rsidRPr="00A66356" w:rsidRDefault="00DA79E6" w:rsidP="00B738FF">
            <w:pPr>
              <w:spacing w:line="300" w:lineRule="exact"/>
              <w:rPr>
                <w:rFonts w:eastAsia="方正仿宋简体"/>
                <w:szCs w:val="21"/>
              </w:rPr>
            </w:pPr>
          </w:p>
        </w:tc>
        <w:tc>
          <w:tcPr>
            <w:tcW w:w="518" w:type="pct"/>
            <w:vMerge/>
            <w:vAlign w:val="center"/>
          </w:tcPr>
          <w:p w:rsidR="00DA79E6" w:rsidRPr="00A66356" w:rsidRDefault="00DA79E6" w:rsidP="00B738FF">
            <w:pPr>
              <w:spacing w:line="300" w:lineRule="exact"/>
              <w:rPr>
                <w:rFonts w:eastAsia="方正仿宋简体"/>
                <w:szCs w:val="21"/>
              </w:rPr>
            </w:pPr>
          </w:p>
        </w:tc>
        <w:tc>
          <w:tcPr>
            <w:tcW w:w="517" w:type="pct"/>
            <w:vMerge/>
            <w:vAlign w:val="center"/>
          </w:tcPr>
          <w:p w:rsidR="00DA79E6" w:rsidRPr="00A66356" w:rsidRDefault="00DA79E6" w:rsidP="00B738FF">
            <w:pPr>
              <w:spacing w:line="300" w:lineRule="exact"/>
              <w:rPr>
                <w:rFonts w:eastAsia="方正仿宋简体"/>
                <w:szCs w:val="21"/>
              </w:rPr>
            </w:pPr>
          </w:p>
        </w:tc>
        <w:tc>
          <w:tcPr>
            <w:tcW w:w="509" w:type="pct"/>
            <w:vMerge/>
            <w:vAlign w:val="center"/>
          </w:tcPr>
          <w:p w:rsidR="00DA79E6" w:rsidRPr="00A66356" w:rsidRDefault="00DA79E6" w:rsidP="00B738FF">
            <w:pPr>
              <w:spacing w:line="300" w:lineRule="exact"/>
              <w:rPr>
                <w:rFonts w:eastAsia="方正仿宋简体"/>
                <w:szCs w:val="21"/>
              </w:rPr>
            </w:pPr>
          </w:p>
        </w:tc>
      </w:tr>
    </w:tbl>
    <w:p w:rsidR="00AD12E8" w:rsidRDefault="00AD12E8" w:rsidP="00AD12E8">
      <w:pPr>
        <w:widowControl/>
        <w:jc w:val="left"/>
        <w:rPr>
          <w:rFonts w:eastAsia="方正仿宋简体"/>
          <w:sz w:val="32"/>
          <w:szCs w:val="32"/>
        </w:rPr>
        <w:sectPr w:rsidR="00AD12E8" w:rsidSect="0051021E">
          <w:footerReference w:type="even" r:id="rId9"/>
          <w:pgSz w:w="16838" w:h="11906" w:orient="landscape"/>
          <w:pgMar w:top="1800" w:right="1440" w:bottom="1800" w:left="1440" w:header="851" w:footer="992" w:gutter="0"/>
          <w:cols w:space="425"/>
          <w:docGrid w:type="lines" w:linePitch="312"/>
        </w:sect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方正仿宋简体"/>
          <w:sz w:val="28"/>
          <w:szCs w:val="28"/>
        </w:rPr>
      </w:pPr>
    </w:p>
    <w:p w:rsidR="00AD12E8" w:rsidRDefault="00AD12E8" w:rsidP="00AD12E8">
      <w:pPr>
        <w:spacing w:line="460" w:lineRule="exact"/>
        <w:ind w:firstLineChars="100" w:firstLine="280"/>
        <w:rPr>
          <w:rFonts w:eastAsia="仿宋_GB2312"/>
          <w:sz w:val="28"/>
          <w:szCs w:val="28"/>
        </w:rPr>
      </w:pPr>
    </w:p>
    <w:p w:rsidR="00AD12E8" w:rsidRDefault="00AD12E8" w:rsidP="00AD12E8">
      <w:pPr>
        <w:spacing w:line="460" w:lineRule="exact"/>
        <w:ind w:firstLineChars="100" w:firstLine="280"/>
        <w:rPr>
          <w:rFonts w:eastAsia="仿宋_GB2312"/>
          <w:sz w:val="28"/>
          <w:szCs w:val="28"/>
        </w:rPr>
      </w:pPr>
    </w:p>
    <w:p w:rsidR="0006446C" w:rsidRPr="00145E8A" w:rsidRDefault="00F3103C" w:rsidP="00145E8A">
      <w:pPr>
        <w:spacing w:line="540" w:lineRule="exact"/>
        <w:ind w:rightChars="-27" w:right="-57" w:firstLineChars="100" w:firstLine="280"/>
        <w:rPr>
          <w:rFonts w:ascii="仿宋" w:eastAsia="仿宋" w:hAnsi="仿宋"/>
          <w:sz w:val="28"/>
          <w:szCs w:val="28"/>
        </w:rPr>
      </w:pPr>
      <w:r>
        <w:rPr>
          <w:rFonts w:ascii="仿宋" w:eastAsia="仿宋" w:hAnsi="仿宋"/>
          <w:sz w:val="28"/>
          <w:szCs w:val="28"/>
        </w:rPr>
        <w:pict>
          <v:line id="直线 9" o:spid="_x0000_s2051" style="position:absolute;left:0;text-align:left;z-index:251661312" from="0,3.2pt" to="441pt,3.2pt" strokeweight="1pt"/>
        </w:pict>
      </w:r>
      <w:r>
        <w:rPr>
          <w:rFonts w:ascii="仿宋" w:eastAsia="仿宋" w:hAnsi="仿宋"/>
          <w:sz w:val="28"/>
          <w:szCs w:val="28"/>
        </w:rPr>
        <w:pict>
          <v:line id="直线 8" o:spid="_x0000_s2050" style="position:absolute;left:0;text-align:left;z-index:251660288" from="0,30.6pt" to="441pt,30.6pt" strokeweight="1pt"/>
        </w:pict>
      </w:r>
      <w:r w:rsidR="00AD12E8" w:rsidRPr="00345CF3">
        <w:rPr>
          <w:rFonts w:ascii="仿宋" w:eastAsia="仿宋" w:hAnsi="仿宋"/>
          <w:sz w:val="28"/>
          <w:szCs w:val="28"/>
        </w:rPr>
        <w:t>南安市</w:t>
      </w:r>
      <w:r w:rsidR="00345CF3">
        <w:rPr>
          <w:rFonts w:ascii="仿宋" w:eastAsia="仿宋" w:hAnsi="仿宋" w:hint="eastAsia"/>
          <w:sz w:val="28"/>
          <w:szCs w:val="28"/>
        </w:rPr>
        <w:t>审计局</w:t>
      </w:r>
      <w:r w:rsidR="00AD12E8" w:rsidRPr="00345CF3">
        <w:rPr>
          <w:rFonts w:ascii="仿宋" w:eastAsia="仿宋" w:hAnsi="仿宋"/>
          <w:sz w:val="28"/>
          <w:szCs w:val="28"/>
        </w:rPr>
        <w:t xml:space="preserve">办公室                </w:t>
      </w:r>
      <w:r w:rsidR="00345CF3">
        <w:rPr>
          <w:rFonts w:ascii="仿宋" w:eastAsia="仿宋" w:hAnsi="仿宋" w:hint="eastAsia"/>
          <w:sz w:val="28"/>
          <w:szCs w:val="28"/>
        </w:rPr>
        <w:t xml:space="preserve">     </w:t>
      </w:r>
      <w:r w:rsidR="00AD12E8" w:rsidRPr="00345CF3">
        <w:rPr>
          <w:rFonts w:ascii="仿宋" w:eastAsia="仿宋" w:hAnsi="仿宋"/>
          <w:sz w:val="28"/>
          <w:szCs w:val="28"/>
        </w:rPr>
        <w:t>2018年7月</w:t>
      </w:r>
      <w:r w:rsidR="00AD12E8" w:rsidRPr="00345CF3">
        <w:rPr>
          <w:rFonts w:ascii="仿宋" w:eastAsia="仿宋" w:hAnsi="仿宋" w:hint="eastAsia"/>
          <w:sz w:val="28"/>
          <w:szCs w:val="28"/>
        </w:rPr>
        <w:t>2</w:t>
      </w:r>
      <w:r w:rsidR="00392B49">
        <w:rPr>
          <w:rFonts w:ascii="仿宋" w:eastAsia="仿宋" w:hAnsi="仿宋" w:hint="eastAsia"/>
          <w:sz w:val="28"/>
          <w:szCs w:val="28"/>
        </w:rPr>
        <w:t>7</w:t>
      </w:r>
      <w:r w:rsidR="00AD12E8" w:rsidRPr="00345CF3">
        <w:rPr>
          <w:rFonts w:ascii="仿宋" w:eastAsia="仿宋" w:hAnsi="仿宋"/>
          <w:sz w:val="28"/>
          <w:szCs w:val="28"/>
        </w:rPr>
        <w:t>日印发</w:t>
      </w:r>
    </w:p>
    <w:sectPr w:rsidR="0006446C" w:rsidRPr="00145E8A" w:rsidSect="00AD12E8">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EB6" w:rsidRDefault="00156EB6" w:rsidP="0006446C">
      <w:r>
        <w:separator/>
      </w:r>
    </w:p>
  </w:endnote>
  <w:endnote w:type="continuationSeparator" w:id="1">
    <w:p w:rsidR="00156EB6" w:rsidRDefault="00156EB6" w:rsidP="00064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67" w:rsidRPr="00535767" w:rsidRDefault="00535767" w:rsidP="00145E8A">
    <w:pPr>
      <w:pStyle w:val="a4"/>
      <w:wordWrap w:val="0"/>
      <w:ind w:left="360" w:right="430"/>
      <w:jc w:val="right"/>
      <w:rPr>
        <w:rFonts w:asciiTheme="minorEastAsia" w:hAnsiTheme="minorEastAsia"/>
        <w:sz w:val="28"/>
        <w:szCs w:val="28"/>
      </w:rPr>
    </w:pPr>
    <w:r w:rsidRPr="00535767">
      <w:rPr>
        <w:rFonts w:asciiTheme="minorEastAsia" w:hAnsiTheme="minorEastAsia"/>
        <w:sz w:val="28"/>
        <w:szCs w:val="28"/>
      </w:rPr>
      <w:t xml:space="preserve">— </w:t>
    </w:r>
    <w:r w:rsidR="00F3103C" w:rsidRPr="00535767">
      <w:rPr>
        <w:rFonts w:asciiTheme="minorEastAsia" w:hAnsiTheme="minorEastAsia"/>
        <w:sz w:val="28"/>
        <w:szCs w:val="28"/>
      </w:rPr>
      <w:fldChar w:fldCharType="begin"/>
    </w:r>
    <w:r w:rsidRPr="00535767">
      <w:rPr>
        <w:rFonts w:asciiTheme="minorEastAsia" w:hAnsiTheme="minorEastAsia"/>
        <w:sz w:val="28"/>
        <w:szCs w:val="28"/>
      </w:rPr>
      <w:instrText xml:space="preserve"> PAGE   \* MERGEFORMAT </w:instrText>
    </w:r>
    <w:r w:rsidR="00F3103C" w:rsidRPr="00535767">
      <w:rPr>
        <w:rFonts w:asciiTheme="minorEastAsia" w:hAnsiTheme="minorEastAsia"/>
        <w:sz w:val="28"/>
        <w:szCs w:val="28"/>
      </w:rPr>
      <w:fldChar w:fldCharType="separate"/>
    </w:r>
    <w:r w:rsidR="00061A18" w:rsidRPr="00061A18">
      <w:rPr>
        <w:rFonts w:asciiTheme="minorEastAsia" w:hAnsiTheme="minorEastAsia"/>
        <w:noProof/>
        <w:sz w:val="28"/>
        <w:szCs w:val="28"/>
        <w:lang w:val="zh-CN"/>
      </w:rPr>
      <w:t>2</w:t>
    </w:r>
    <w:r w:rsidR="00F3103C" w:rsidRPr="00535767">
      <w:rPr>
        <w:rFonts w:asciiTheme="minorEastAsia" w:hAnsiTheme="minorEastAsia"/>
        <w:sz w:val="28"/>
        <w:szCs w:val="28"/>
      </w:rPr>
      <w:fldChar w:fldCharType="end"/>
    </w:r>
    <w:r w:rsidRPr="00535767">
      <w:rPr>
        <w:rFonts w:asciiTheme="minorEastAsia" w:hAnsiTheme="minorEastAsia" w:hint="eastAsia"/>
        <w:sz w:val="28"/>
        <w:szCs w:val="28"/>
      </w:rPr>
      <w:t xml:space="preserve"> </w:t>
    </w:r>
    <w:r w:rsidRPr="00535767">
      <w:rPr>
        <w:rFonts w:asciiTheme="minorEastAsia" w:hAnsiTheme="minorEastAsia"/>
        <w:sz w:val="28"/>
        <w:szCs w:val="28"/>
      </w:rPr>
      <w:t>—</w:t>
    </w:r>
  </w:p>
  <w:p w:rsidR="00535767" w:rsidRDefault="005357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67" w:rsidRPr="00145E8A" w:rsidRDefault="00535767" w:rsidP="00145E8A">
    <w:pPr>
      <w:pStyle w:val="a4"/>
      <w:wordWrap w:val="0"/>
      <w:ind w:right="710" w:firstLineChars="100" w:firstLine="280"/>
      <w:rPr>
        <w:rFonts w:asciiTheme="minorEastAsia" w:hAnsiTheme="minorEastAsia"/>
        <w:sz w:val="28"/>
        <w:szCs w:val="28"/>
      </w:rPr>
    </w:pPr>
    <w:r w:rsidRPr="00145E8A">
      <w:rPr>
        <w:rFonts w:asciiTheme="minorEastAsia" w:hAnsiTheme="minorEastAsia"/>
        <w:sz w:val="28"/>
        <w:szCs w:val="28"/>
      </w:rPr>
      <w:t xml:space="preserve">— </w:t>
    </w:r>
    <w:r w:rsidR="00F3103C" w:rsidRPr="00145E8A">
      <w:rPr>
        <w:rFonts w:asciiTheme="minorEastAsia" w:hAnsiTheme="minorEastAsia"/>
        <w:sz w:val="28"/>
        <w:szCs w:val="28"/>
      </w:rPr>
      <w:fldChar w:fldCharType="begin"/>
    </w:r>
    <w:r w:rsidRPr="00145E8A">
      <w:rPr>
        <w:rFonts w:asciiTheme="minorEastAsia" w:hAnsiTheme="minorEastAsia"/>
        <w:sz w:val="28"/>
        <w:szCs w:val="28"/>
      </w:rPr>
      <w:instrText xml:space="preserve"> PAGE   \* MERGEFORMAT </w:instrText>
    </w:r>
    <w:r w:rsidR="00F3103C" w:rsidRPr="00145E8A">
      <w:rPr>
        <w:rFonts w:asciiTheme="minorEastAsia" w:hAnsiTheme="minorEastAsia"/>
        <w:sz w:val="28"/>
        <w:szCs w:val="28"/>
      </w:rPr>
      <w:fldChar w:fldCharType="separate"/>
    </w:r>
    <w:r w:rsidR="00B44774" w:rsidRPr="00B44774">
      <w:rPr>
        <w:rFonts w:asciiTheme="minorEastAsia" w:hAnsiTheme="minorEastAsia"/>
        <w:noProof/>
        <w:sz w:val="28"/>
        <w:szCs w:val="28"/>
        <w:lang w:val="zh-CN"/>
      </w:rPr>
      <w:t>3</w:t>
    </w:r>
    <w:r w:rsidR="00F3103C" w:rsidRPr="00145E8A">
      <w:rPr>
        <w:rFonts w:asciiTheme="minorEastAsia" w:hAnsiTheme="minorEastAsia"/>
        <w:sz w:val="28"/>
        <w:szCs w:val="28"/>
      </w:rPr>
      <w:fldChar w:fldCharType="end"/>
    </w:r>
    <w:r w:rsidRPr="00145E8A">
      <w:rPr>
        <w:rFonts w:asciiTheme="minorEastAsia" w:hAnsiTheme="minorEastAsia" w:hint="eastAsia"/>
        <w:sz w:val="28"/>
        <w:szCs w:val="28"/>
      </w:rPr>
      <w:t xml:space="preserve"> </w:t>
    </w:r>
    <w:r w:rsidRPr="00145E8A">
      <w:rPr>
        <w:rFonts w:asciiTheme="minorEastAsia" w:hAnsiTheme="minorEastAsia"/>
        <w:sz w:val="28"/>
        <w:szCs w:val="28"/>
      </w:rPr>
      <w:t>—</w:t>
    </w:r>
  </w:p>
  <w:p w:rsidR="00535767" w:rsidRDefault="0053576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67" w:rsidRPr="00535767" w:rsidRDefault="00535767" w:rsidP="00145E8A">
    <w:pPr>
      <w:pStyle w:val="a4"/>
      <w:wordWrap w:val="0"/>
      <w:ind w:left="360" w:right="290"/>
      <w:jc w:val="right"/>
      <w:rPr>
        <w:rFonts w:asciiTheme="minorEastAsia" w:hAnsiTheme="minorEastAsia"/>
        <w:sz w:val="28"/>
        <w:szCs w:val="28"/>
      </w:rPr>
    </w:pPr>
    <w:r w:rsidRPr="00535767">
      <w:rPr>
        <w:rFonts w:asciiTheme="minorEastAsia" w:hAnsiTheme="minorEastAsia"/>
        <w:sz w:val="28"/>
        <w:szCs w:val="28"/>
      </w:rPr>
      <w:t xml:space="preserve">— </w:t>
    </w:r>
    <w:r w:rsidR="00F3103C" w:rsidRPr="00535767">
      <w:rPr>
        <w:rFonts w:asciiTheme="minorEastAsia" w:hAnsiTheme="minorEastAsia"/>
        <w:sz w:val="28"/>
        <w:szCs w:val="28"/>
      </w:rPr>
      <w:fldChar w:fldCharType="begin"/>
    </w:r>
    <w:r w:rsidRPr="00535767">
      <w:rPr>
        <w:rFonts w:asciiTheme="minorEastAsia" w:hAnsiTheme="minorEastAsia"/>
        <w:sz w:val="28"/>
        <w:szCs w:val="28"/>
      </w:rPr>
      <w:instrText xml:space="preserve"> PAGE   \* MERGEFORMAT </w:instrText>
    </w:r>
    <w:r w:rsidR="00F3103C" w:rsidRPr="00535767">
      <w:rPr>
        <w:rFonts w:asciiTheme="minorEastAsia" w:hAnsiTheme="minorEastAsia"/>
        <w:sz w:val="28"/>
        <w:szCs w:val="28"/>
      </w:rPr>
      <w:fldChar w:fldCharType="separate"/>
    </w:r>
    <w:r w:rsidR="00E169D9" w:rsidRPr="00E169D9">
      <w:rPr>
        <w:rFonts w:asciiTheme="minorEastAsia" w:hAnsiTheme="minorEastAsia"/>
        <w:noProof/>
        <w:sz w:val="28"/>
        <w:szCs w:val="28"/>
        <w:lang w:val="zh-CN"/>
      </w:rPr>
      <w:t>1</w:t>
    </w:r>
    <w:r w:rsidR="00F3103C" w:rsidRPr="00535767">
      <w:rPr>
        <w:rFonts w:asciiTheme="minorEastAsia" w:hAnsiTheme="minorEastAsia"/>
        <w:sz w:val="28"/>
        <w:szCs w:val="28"/>
      </w:rPr>
      <w:fldChar w:fldCharType="end"/>
    </w:r>
    <w:r w:rsidRPr="00535767">
      <w:rPr>
        <w:rFonts w:asciiTheme="minorEastAsia" w:hAnsiTheme="minorEastAsia" w:hint="eastAsia"/>
        <w:sz w:val="28"/>
        <w:szCs w:val="28"/>
      </w:rPr>
      <w:t xml:space="preserve"> </w:t>
    </w:r>
    <w:r w:rsidRPr="00535767">
      <w:rPr>
        <w:rFonts w:asciiTheme="minorEastAsia" w:hAnsiTheme="minorEastAsia"/>
        <w:sz w:val="28"/>
        <w:szCs w:val="28"/>
      </w:rPr>
      <w:t>—</w:t>
    </w:r>
  </w:p>
  <w:p w:rsidR="00535767" w:rsidRDefault="0053576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8A" w:rsidRPr="00535767" w:rsidRDefault="00145E8A" w:rsidP="00145E8A">
    <w:pPr>
      <w:pStyle w:val="a4"/>
      <w:wordWrap w:val="0"/>
      <w:ind w:right="990" w:firstLineChars="100" w:firstLine="280"/>
      <w:rPr>
        <w:rFonts w:asciiTheme="minorEastAsia" w:hAnsiTheme="minorEastAsia"/>
        <w:sz w:val="28"/>
        <w:szCs w:val="28"/>
      </w:rPr>
    </w:pPr>
    <w:r w:rsidRPr="00535767">
      <w:rPr>
        <w:rFonts w:asciiTheme="minorEastAsia" w:hAnsiTheme="minorEastAsia"/>
        <w:sz w:val="28"/>
        <w:szCs w:val="28"/>
      </w:rPr>
      <w:t xml:space="preserve">— </w:t>
    </w:r>
    <w:r w:rsidR="00F3103C" w:rsidRPr="00535767">
      <w:rPr>
        <w:rFonts w:asciiTheme="minorEastAsia" w:hAnsiTheme="minorEastAsia"/>
        <w:sz w:val="28"/>
        <w:szCs w:val="28"/>
      </w:rPr>
      <w:fldChar w:fldCharType="begin"/>
    </w:r>
    <w:r w:rsidRPr="00535767">
      <w:rPr>
        <w:rFonts w:asciiTheme="minorEastAsia" w:hAnsiTheme="minorEastAsia"/>
        <w:sz w:val="28"/>
        <w:szCs w:val="28"/>
      </w:rPr>
      <w:instrText xml:space="preserve"> PAGE   \* MERGEFORMAT </w:instrText>
    </w:r>
    <w:r w:rsidR="00F3103C" w:rsidRPr="00535767">
      <w:rPr>
        <w:rFonts w:asciiTheme="minorEastAsia" w:hAnsiTheme="minorEastAsia"/>
        <w:sz w:val="28"/>
        <w:szCs w:val="28"/>
      </w:rPr>
      <w:fldChar w:fldCharType="separate"/>
    </w:r>
    <w:r w:rsidR="00B44774" w:rsidRPr="00B44774">
      <w:rPr>
        <w:rFonts w:asciiTheme="minorEastAsia" w:hAnsiTheme="minorEastAsia"/>
        <w:noProof/>
        <w:sz w:val="28"/>
        <w:szCs w:val="28"/>
        <w:lang w:val="zh-CN"/>
      </w:rPr>
      <w:t>4</w:t>
    </w:r>
    <w:r w:rsidR="00F3103C" w:rsidRPr="00535767">
      <w:rPr>
        <w:rFonts w:asciiTheme="minorEastAsia" w:hAnsiTheme="minorEastAsia"/>
        <w:sz w:val="28"/>
        <w:szCs w:val="28"/>
      </w:rPr>
      <w:fldChar w:fldCharType="end"/>
    </w:r>
    <w:r w:rsidRPr="00535767">
      <w:rPr>
        <w:rFonts w:asciiTheme="minorEastAsia" w:hAnsiTheme="minorEastAsia" w:hint="eastAsia"/>
        <w:sz w:val="28"/>
        <w:szCs w:val="28"/>
      </w:rPr>
      <w:t xml:space="preserve"> </w:t>
    </w:r>
    <w:r w:rsidRPr="00535767">
      <w:rPr>
        <w:rFonts w:asciiTheme="minorEastAsia" w:hAnsiTheme="minorEastAsia"/>
        <w:sz w:val="28"/>
        <w:szCs w:val="28"/>
      </w:rPr>
      <w:t>—</w:t>
    </w:r>
  </w:p>
  <w:p w:rsidR="00145E8A" w:rsidRDefault="00145E8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8A" w:rsidRDefault="00145E8A">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8A" w:rsidRDefault="00145E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EB6" w:rsidRDefault="00156EB6" w:rsidP="0006446C">
      <w:r>
        <w:separator/>
      </w:r>
    </w:p>
  </w:footnote>
  <w:footnote w:type="continuationSeparator" w:id="1">
    <w:p w:rsidR="00156EB6" w:rsidRDefault="00156EB6" w:rsidP="00064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46C"/>
    <w:rsid w:val="00050ADF"/>
    <w:rsid w:val="00061A18"/>
    <w:rsid w:val="0006446C"/>
    <w:rsid w:val="00145E8A"/>
    <w:rsid w:val="00156EB6"/>
    <w:rsid w:val="00175289"/>
    <w:rsid w:val="001804A9"/>
    <w:rsid w:val="00305D04"/>
    <w:rsid w:val="00345CF3"/>
    <w:rsid w:val="00392B49"/>
    <w:rsid w:val="003C3489"/>
    <w:rsid w:val="004E2800"/>
    <w:rsid w:val="0051021E"/>
    <w:rsid w:val="00516011"/>
    <w:rsid w:val="00524CFB"/>
    <w:rsid w:val="00535767"/>
    <w:rsid w:val="00592E86"/>
    <w:rsid w:val="006B6A82"/>
    <w:rsid w:val="00740853"/>
    <w:rsid w:val="00771290"/>
    <w:rsid w:val="007A3CE9"/>
    <w:rsid w:val="00862CB5"/>
    <w:rsid w:val="008B7739"/>
    <w:rsid w:val="008E13B0"/>
    <w:rsid w:val="009F0242"/>
    <w:rsid w:val="00A60DB7"/>
    <w:rsid w:val="00AD12E8"/>
    <w:rsid w:val="00B24541"/>
    <w:rsid w:val="00B44774"/>
    <w:rsid w:val="00BA1D50"/>
    <w:rsid w:val="00BD3E66"/>
    <w:rsid w:val="00D02164"/>
    <w:rsid w:val="00D13A00"/>
    <w:rsid w:val="00D426FA"/>
    <w:rsid w:val="00DA79E6"/>
    <w:rsid w:val="00E169D9"/>
    <w:rsid w:val="00E3310E"/>
    <w:rsid w:val="00E8354C"/>
    <w:rsid w:val="00E83E49"/>
    <w:rsid w:val="00EB48BB"/>
    <w:rsid w:val="00F20C5B"/>
    <w:rsid w:val="00F3103C"/>
    <w:rsid w:val="00FB2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44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446C"/>
    <w:rPr>
      <w:sz w:val="18"/>
      <w:szCs w:val="18"/>
    </w:rPr>
  </w:style>
  <w:style w:type="paragraph" w:styleId="a4">
    <w:name w:val="footer"/>
    <w:basedOn w:val="a"/>
    <w:link w:val="Char0"/>
    <w:unhideWhenUsed/>
    <w:rsid w:val="000644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6446C"/>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06446C"/>
    <w:pPr>
      <w:widowControl/>
      <w:spacing w:after="160" w:line="240" w:lineRule="exact"/>
      <w:jc w:val="left"/>
    </w:pPr>
    <w:rPr>
      <w:rFonts w:ascii="Verdana" w:eastAsia="仿宋_GB2312" w:hAnsi="Verdana"/>
      <w:kern w:val="0"/>
      <w:sz w:val="24"/>
      <w:szCs w:val="20"/>
      <w:lang w:eastAsia="en-US"/>
    </w:rPr>
  </w:style>
  <w:style w:type="character" w:customStyle="1" w:styleId="Bodytext">
    <w:name w:val="Body text_"/>
    <w:basedOn w:val="a0"/>
    <w:link w:val="Bodytext1"/>
    <w:rsid w:val="0006446C"/>
    <w:rPr>
      <w:rFonts w:ascii="MingLiU" w:eastAsia="MingLiU"/>
      <w:spacing w:val="30"/>
      <w:sz w:val="28"/>
      <w:szCs w:val="28"/>
      <w:shd w:val="clear" w:color="auto" w:fill="FFFFFF"/>
    </w:rPr>
  </w:style>
  <w:style w:type="paragraph" w:customStyle="1" w:styleId="Bodytext1">
    <w:name w:val="Body text1"/>
    <w:basedOn w:val="a"/>
    <w:link w:val="Bodytext"/>
    <w:rsid w:val="0006446C"/>
    <w:pPr>
      <w:shd w:val="clear" w:color="auto" w:fill="FFFFFF"/>
      <w:spacing w:line="400" w:lineRule="exact"/>
      <w:jc w:val="center"/>
    </w:pPr>
    <w:rPr>
      <w:rFonts w:ascii="MingLiU" w:eastAsia="MingLiU" w:hAnsiTheme="minorHAnsi" w:cstheme="minorBidi"/>
      <w:spacing w:val="30"/>
      <w:sz w:val="28"/>
      <w:szCs w:val="28"/>
    </w:rPr>
  </w:style>
  <w:style w:type="table" w:styleId="a5">
    <w:name w:val="Table Grid"/>
    <w:basedOn w:val="a1"/>
    <w:rsid w:val="0051021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pt7">
    <w:name w:val="Body text + 11 pt7"/>
    <w:aliases w:val="Bold2,Spacing 0 pt5"/>
    <w:basedOn w:val="Bodytext"/>
    <w:rsid w:val="0051021E"/>
    <w:rPr>
      <w:rFonts w:cs="MingLiU"/>
      <w:b/>
      <w:bCs/>
      <w:spacing w:val="0"/>
      <w:sz w:val="22"/>
      <w:szCs w:val="22"/>
      <w:u w:val="none"/>
      <w:lang w:bidi="ar-SA"/>
    </w:rPr>
  </w:style>
  <w:style w:type="character" w:customStyle="1" w:styleId="Bodytext11pt2">
    <w:name w:val="Body text + 11 pt2"/>
    <w:aliases w:val="Bold1,Spacing 3 pt2"/>
    <w:basedOn w:val="Bodytext"/>
    <w:rsid w:val="0051021E"/>
    <w:rPr>
      <w:rFonts w:cs="MingLiU"/>
      <w:b/>
      <w:bCs/>
      <w:spacing w:val="60"/>
      <w:sz w:val="22"/>
      <w:szCs w:val="22"/>
      <w:u w:val="none"/>
      <w:lang w:bidi="ar-SA"/>
    </w:rPr>
  </w:style>
  <w:style w:type="character" w:customStyle="1" w:styleId="Bodytext11pt8">
    <w:name w:val="Body text + 11 pt8"/>
    <w:aliases w:val="Spacing 1 pt"/>
    <w:basedOn w:val="Bodytext"/>
    <w:rsid w:val="0051021E"/>
    <w:rPr>
      <w:rFonts w:cs="MingLiU"/>
      <w:spacing w:val="20"/>
      <w:sz w:val="22"/>
      <w:szCs w:val="22"/>
      <w:u w:val="none"/>
      <w:lang w:bidi="ar-SA"/>
    </w:rPr>
  </w:style>
  <w:style w:type="character" w:customStyle="1" w:styleId="Bodytext6Exact">
    <w:name w:val="Body text (6) Exact"/>
    <w:basedOn w:val="a0"/>
    <w:link w:val="Bodytext6"/>
    <w:rsid w:val="0051021E"/>
    <w:rPr>
      <w:rFonts w:ascii="MingLiU" w:eastAsia="MingLiU"/>
      <w:noProof/>
      <w:spacing w:val="-7"/>
      <w:shd w:val="clear" w:color="auto" w:fill="FFFFFF"/>
    </w:rPr>
  </w:style>
  <w:style w:type="paragraph" w:customStyle="1" w:styleId="Bodytext6">
    <w:name w:val="Body text (6)"/>
    <w:basedOn w:val="a"/>
    <w:link w:val="Bodytext6Exact"/>
    <w:rsid w:val="0051021E"/>
    <w:pPr>
      <w:shd w:val="clear" w:color="auto" w:fill="FFFFFF"/>
      <w:spacing w:line="240" w:lineRule="atLeast"/>
      <w:jc w:val="left"/>
    </w:pPr>
    <w:rPr>
      <w:rFonts w:ascii="MingLiU" w:eastAsia="MingLiU" w:hAnsiTheme="minorHAnsi" w:cstheme="minorBidi"/>
      <w:noProof/>
      <w:spacing w:val="-7"/>
      <w:szCs w:val="22"/>
    </w:rPr>
  </w:style>
  <w:style w:type="paragraph" w:styleId="a6">
    <w:name w:val="Balloon Text"/>
    <w:basedOn w:val="a"/>
    <w:link w:val="Char1"/>
    <w:uiPriority w:val="99"/>
    <w:semiHidden/>
    <w:unhideWhenUsed/>
    <w:rsid w:val="006B6A82"/>
    <w:rPr>
      <w:sz w:val="18"/>
      <w:szCs w:val="18"/>
    </w:rPr>
  </w:style>
  <w:style w:type="character" w:customStyle="1" w:styleId="Char1">
    <w:name w:val="批注框文本 Char"/>
    <w:basedOn w:val="a0"/>
    <w:link w:val="a6"/>
    <w:uiPriority w:val="99"/>
    <w:semiHidden/>
    <w:rsid w:val="006B6A82"/>
    <w:rPr>
      <w:rFonts w:ascii="Times New Roman" w:eastAsia="宋体" w:hAnsi="Times New Roman" w:cs="Times New Roman"/>
      <w:sz w:val="18"/>
      <w:szCs w:val="18"/>
    </w:rPr>
  </w:style>
  <w:style w:type="paragraph" w:styleId="a7">
    <w:name w:val="Date"/>
    <w:basedOn w:val="a"/>
    <w:next w:val="a"/>
    <w:link w:val="Char2"/>
    <w:uiPriority w:val="99"/>
    <w:semiHidden/>
    <w:unhideWhenUsed/>
    <w:rsid w:val="00B44774"/>
    <w:pPr>
      <w:ind w:leftChars="2500" w:left="100"/>
    </w:pPr>
  </w:style>
  <w:style w:type="character" w:customStyle="1" w:styleId="Char2">
    <w:name w:val="日期 Char"/>
    <w:basedOn w:val="a0"/>
    <w:link w:val="a7"/>
    <w:uiPriority w:val="99"/>
    <w:semiHidden/>
    <w:rsid w:val="00B4477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sjj</dc:creator>
  <cp:keywords/>
  <dc:description/>
  <cp:lastModifiedBy>sjj</cp:lastModifiedBy>
  <cp:revision>28</cp:revision>
  <cp:lastPrinted>2018-07-31T03:58:00Z</cp:lastPrinted>
  <dcterms:created xsi:type="dcterms:W3CDTF">2018-07-23T07:46:00Z</dcterms:created>
  <dcterms:modified xsi:type="dcterms:W3CDTF">2018-07-31T03:59:00Z</dcterms:modified>
</cp:coreProperties>
</file>