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1C" w:rsidRDefault="0064471C" w:rsidP="0064471C">
      <w:pPr>
        <w:spacing w:line="560" w:lineRule="exact"/>
        <w:jc w:val="center"/>
        <w:rPr>
          <w:rFonts w:ascii="方正小标宋简体" w:eastAsia="方正小标宋简体" w:hAnsi="仿宋" w:cs="宋体" w:hint="eastAsia"/>
          <w:kern w:val="0"/>
          <w:sz w:val="44"/>
          <w:szCs w:val="44"/>
        </w:rPr>
      </w:pPr>
    </w:p>
    <w:p w:rsidR="0064471C" w:rsidRDefault="0064471C" w:rsidP="0064471C">
      <w:pPr>
        <w:spacing w:line="560" w:lineRule="exact"/>
        <w:jc w:val="center"/>
        <w:rPr>
          <w:rFonts w:ascii="方正小标宋简体" w:eastAsia="方正小标宋简体" w:hAnsi="仿宋" w:cs="宋体" w:hint="eastAsia"/>
          <w:kern w:val="0"/>
          <w:sz w:val="44"/>
          <w:szCs w:val="44"/>
        </w:rPr>
      </w:pPr>
    </w:p>
    <w:p w:rsidR="0064471C" w:rsidRDefault="0064471C" w:rsidP="0064471C">
      <w:pPr>
        <w:spacing w:line="560" w:lineRule="exact"/>
        <w:jc w:val="center"/>
        <w:rPr>
          <w:rFonts w:ascii="方正小标宋简体" w:eastAsia="方正小标宋简体" w:hAnsi="仿宋" w:cs="宋体" w:hint="eastAsia"/>
          <w:kern w:val="0"/>
          <w:sz w:val="44"/>
          <w:szCs w:val="44"/>
        </w:rPr>
      </w:pPr>
    </w:p>
    <w:p w:rsidR="0064471C" w:rsidRDefault="0064471C" w:rsidP="0064471C">
      <w:pPr>
        <w:spacing w:line="560" w:lineRule="exact"/>
        <w:jc w:val="center"/>
        <w:rPr>
          <w:rFonts w:ascii="方正小标宋简体" w:eastAsia="方正小标宋简体" w:hAnsi="仿宋" w:cs="宋体" w:hint="eastAsia"/>
          <w:kern w:val="0"/>
          <w:sz w:val="44"/>
          <w:szCs w:val="44"/>
        </w:rPr>
      </w:pPr>
    </w:p>
    <w:p w:rsidR="0064471C" w:rsidRDefault="0064471C" w:rsidP="0064471C">
      <w:pPr>
        <w:spacing w:line="560" w:lineRule="exact"/>
        <w:jc w:val="center"/>
        <w:rPr>
          <w:rFonts w:ascii="方正小标宋简体" w:eastAsia="方正小标宋简体" w:hAnsi="仿宋" w:cs="宋体" w:hint="eastAsia"/>
          <w:kern w:val="0"/>
          <w:sz w:val="44"/>
          <w:szCs w:val="44"/>
        </w:rPr>
      </w:pPr>
    </w:p>
    <w:p w:rsidR="0064471C" w:rsidRDefault="0064471C" w:rsidP="0064471C">
      <w:pPr>
        <w:spacing w:line="560" w:lineRule="exact"/>
        <w:jc w:val="center"/>
        <w:rPr>
          <w:rFonts w:ascii="方正小标宋简体" w:eastAsia="方正小标宋简体" w:hAnsi="仿宋" w:cs="宋体" w:hint="eastAsia"/>
          <w:kern w:val="0"/>
          <w:sz w:val="44"/>
          <w:szCs w:val="44"/>
        </w:rPr>
      </w:pPr>
    </w:p>
    <w:p w:rsidR="0064471C" w:rsidRDefault="0064471C" w:rsidP="0064471C">
      <w:pPr>
        <w:spacing w:line="560" w:lineRule="exact"/>
        <w:jc w:val="center"/>
        <w:rPr>
          <w:rFonts w:ascii="方正小标宋简体" w:eastAsia="方正小标宋简体" w:hAnsi="仿宋" w:cs="宋体" w:hint="eastAsia"/>
          <w:kern w:val="0"/>
          <w:sz w:val="44"/>
          <w:szCs w:val="44"/>
        </w:rPr>
      </w:pPr>
    </w:p>
    <w:p w:rsidR="0064471C" w:rsidRDefault="0064471C" w:rsidP="0064471C">
      <w:pPr>
        <w:spacing w:line="560" w:lineRule="exact"/>
        <w:rPr>
          <w:rFonts w:ascii="方正小标宋简体" w:eastAsia="方正小标宋简体" w:hAnsi="仿宋" w:cs="宋体" w:hint="eastAsia"/>
          <w:kern w:val="0"/>
          <w:sz w:val="44"/>
          <w:szCs w:val="44"/>
        </w:rPr>
      </w:pPr>
    </w:p>
    <w:p w:rsidR="0064471C" w:rsidRDefault="0064471C" w:rsidP="0064471C">
      <w:pPr>
        <w:spacing w:line="560" w:lineRule="exact"/>
        <w:rPr>
          <w:rFonts w:ascii="方正小标宋简体" w:eastAsia="方正小标宋简体" w:hAnsi="仿宋" w:cs="宋体" w:hint="eastAsia"/>
          <w:kern w:val="0"/>
          <w:sz w:val="44"/>
          <w:szCs w:val="44"/>
        </w:rPr>
      </w:pPr>
    </w:p>
    <w:p w:rsidR="00270BA2" w:rsidRDefault="0009282E" w:rsidP="00270BA2">
      <w:pPr>
        <w:spacing w:line="540" w:lineRule="exact"/>
        <w:jc w:val="center"/>
        <w:rPr>
          <w:rFonts w:ascii="方正小标宋简体" w:eastAsia="方正小标宋简体"/>
          <w:sz w:val="44"/>
          <w:szCs w:val="44"/>
        </w:rPr>
      </w:pPr>
      <w:r w:rsidRPr="00B77E43">
        <w:rPr>
          <w:rFonts w:eastAsia="方正仿宋简体"/>
          <w:sz w:val="32"/>
          <w:szCs w:val="32"/>
        </w:rPr>
        <w:t>南</w:t>
      </w:r>
      <w:r>
        <w:rPr>
          <w:rFonts w:eastAsia="方正仿宋简体" w:hint="eastAsia"/>
          <w:sz w:val="32"/>
          <w:szCs w:val="32"/>
        </w:rPr>
        <w:t>审综</w:t>
      </w:r>
      <w:r w:rsidRPr="00B77E43">
        <w:rPr>
          <w:rFonts w:eastAsia="方正仿宋简体"/>
          <w:sz w:val="32"/>
          <w:szCs w:val="32"/>
        </w:rPr>
        <w:t>〔</w:t>
      </w:r>
      <w:r w:rsidRPr="00B77E43">
        <w:rPr>
          <w:rFonts w:eastAsia="方正仿宋简体"/>
          <w:sz w:val="32"/>
          <w:szCs w:val="32"/>
        </w:rPr>
        <w:t>2018</w:t>
      </w:r>
      <w:r w:rsidRPr="00B77E43">
        <w:rPr>
          <w:rFonts w:eastAsia="方正仿宋简体"/>
          <w:sz w:val="32"/>
          <w:szCs w:val="32"/>
        </w:rPr>
        <w:t>〕</w:t>
      </w:r>
      <w:r w:rsidR="008F2DF1">
        <w:rPr>
          <w:rFonts w:eastAsia="方正仿宋简体" w:hint="eastAsia"/>
          <w:sz w:val="32"/>
          <w:szCs w:val="32"/>
        </w:rPr>
        <w:t>15</w:t>
      </w:r>
      <w:r w:rsidRPr="00B77E43">
        <w:rPr>
          <w:rFonts w:eastAsia="方正仿宋简体"/>
          <w:sz w:val="32"/>
          <w:szCs w:val="32"/>
        </w:rPr>
        <w:t>号</w:t>
      </w:r>
    </w:p>
    <w:p w:rsidR="00270BA2" w:rsidRDefault="00270BA2" w:rsidP="00270BA2">
      <w:pPr>
        <w:spacing w:line="540" w:lineRule="exact"/>
        <w:jc w:val="center"/>
        <w:rPr>
          <w:rFonts w:ascii="方正小标宋简体" w:eastAsia="方正小标宋简体"/>
          <w:sz w:val="44"/>
          <w:szCs w:val="44"/>
        </w:rPr>
      </w:pPr>
    </w:p>
    <w:p w:rsidR="004D4426" w:rsidRDefault="00270BA2" w:rsidP="00641D38">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南安市审计局</w:t>
      </w:r>
      <w:r w:rsidRPr="00B77E43">
        <w:rPr>
          <w:rFonts w:ascii="方正小标宋简体" w:eastAsia="方正小标宋简体" w:hint="eastAsia"/>
          <w:sz w:val="44"/>
          <w:szCs w:val="44"/>
        </w:rPr>
        <w:t>关于</w:t>
      </w:r>
      <w:r>
        <w:rPr>
          <w:rFonts w:ascii="方正小标宋简体" w:eastAsia="方正小标宋简体" w:hint="eastAsia"/>
          <w:sz w:val="44"/>
          <w:szCs w:val="44"/>
        </w:rPr>
        <w:t>印发推进</w:t>
      </w:r>
      <w:r w:rsidRPr="00270BA2">
        <w:rPr>
          <w:rFonts w:ascii="方正小标宋简体" w:eastAsia="方正小标宋简体" w:hint="eastAsia"/>
          <w:sz w:val="44"/>
          <w:szCs w:val="44"/>
        </w:rPr>
        <w:t>重大建设</w:t>
      </w:r>
    </w:p>
    <w:p w:rsidR="00270BA2" w:rsidRDefault="00270BA2" w:rsidP="00641D38">
      <w:pPr>
        <w:spacing w:line="560" w:lineRule="exact"/>
        <w:jc w:val="center"/>
        <w:rPr>
          <w:rFonts w:ascii="方正小标宋简体" w:eastAsia="方正小标宋简体"/>
          <w:sz w:val="44"/>
          <w:szCs w:val="44"/>
        </w:rPr>
      </w:pPr>
      <w:r w:rsidRPr="00270BA2">
        <w:rPr>
          <w:rFonts w:ascii="方正小标宋简体" w:eastAsia="方正小标宋简体" w:hint="eastAsia"/>
          <w:sz w:val="44"/>
          <w:szCs w:val="44"/>
        </w:rPr>
        <w:t>项目批准和实施领域政府信息</w:t>
      </w:r>
    </w:p>
    <w:p w:rsidR="00270BA2" w:rsidRPr="00B77E43" w:rsidRDefault="00270BA2" w:rsidP="00270BA2">
      <w:pPr>
        <w:spacing w:line="560" w:lineRule="exact"/>
        <w:jc w:val="center"/>
        <w:rPr>
          <w:rFonts w:ascii="方正小标宋简体" w:eastAsia="方正小标宋简体"/>
          <w:sz w:val="44"/>
          <w:szCs w:val="44"/>
        </w:rPr>
      </w:pPr>
      <w:r w:rsidRPr="00270BA2">
        <w:rPr>
          <w:rFonts w:ascii="方正小标宋简体" w:eastAsia="方正小标宋简体" w:hint="eastAsia"/>
          <w:sz w:val="44"/>
          <w:szCs w:val="44"/>
        </w:rPr>
        <w:t>公开</w:t>
      </w:r>
      <w:r>
        <w:rPr>
          <w:rFonts w:ascii="方正小标宋简体" w:eastAsia="方正小标宋简体" w:hint="eastAsia"/>
          <w:sz w:val="44"/>
          <w:szCs w:val="44"/>
        </w:rPr>
        <w:t>实施方案的通知</w:t>
      </w:r>
    </w:p>
    <w:p w:rsidR="00270BA2" w:rsidRPr="00B77E43" w:rsidRDefault="00270BA2" w:rsidP="00270BA2">
      <w:pPr>
        <w:spacing w:line="560" w:lineRule="exact"/>
        <w:rPr>
          <w:rFonts w:eastAsia="方正仿宋简体"/>
          <w:sz w:val="32"/>
          <w:szCs w:val="32"/>
        </w:rPr>
      </w:pPr>
    </w:p>
    <w:p w:rsidR="00270BA2" w:rsidRPr="00186D69" w:rsidRDefault="00270BA2" w:rsidP="00270BA2">
      <w:pPr>
        <w:widowControl/>
        <w:spacing w:line="560" w:lineRule="exact"/>
        <w:rPr>
          <w:rFonts w:ascii="仿宋" w:eastAsia="仿宋" w:hAnsi="仿宋" w:cs="宋体"/>
          <w:kern w:val="0"/>
          <w:sz w:val="32"/>
          <w:szCs w:val="32"/>
        </w:rPr>
      </w:pPr>
      <w:r w:rsidRPr="00186D69">
        <w:rPr>
          <w:rFonts w:ascii="仿宋" w:eastAsia="仿宋" w:hAnsi="仿宋" w:cs="宋体" w:hint="eastAsia"/>
          <w:kern w:val="0"/>
          <w:sz w:val="32"/>
          <w:szCs w:val="32"/>
        </w:rPr>
        <w:t>局各科室、投资审计中心、乡镇审计中心：</w:t>
      </w:r>
    </w:p>
    <w:p w:rsidR="00270BA2" w:rsidRPr="00186D69" w:rsidRDefault="00270BA2" w:rsidP="00270BA2">
      <w:pPr>
        <w:spacing w:line="560" w:lineRule="exact"/>
        <w:ind w:firstLineChars="200" w:firstLine="640"/>
        <w:rPr>
          <w:rFonts w:ascii="仿宋" w:eastAsia="仿宋" w:hAnsi="仿宋"/>
          <w:sz w:val="32"/>
          <w:szCs w:val="32"/>
        </w:rPr>
      </w:pPr>
      <w:r w:rsidRPr="00186D69">
        <w:rPr>
          <w:rFonts w:ascii="仿宋" w:eastAsia="仿宋" w:hAnsi="仿宋" w:hint="eastAsia"/>
          <w:sz w:val="32"/>
          <w:szCs w:val="32"/>
        </w:rPr>
        <w:t>现将《南安市审计局推进重大建设项目批准和实施领域政府信息公开实施方案》印发给你们，请认真遵照执行。</w:t>
      </w:r>
    </w:p>
    <w:p w:rsidR="00270BA2" w:rsidRPr="00186D69" w:rsidRDefault="00270BA2" w:rsidP="00270BA2">
      <w:pPr>
        <w:spacing w:line="560" w:lineRule="exact"/>
        <w:ind w:firstLineChars="200" w:firstLine="640"/>
        <w:rPr>
          <w:rFonts w:ascii="仿宋" w:eastAsia="仿宋" w:hAnsi="仿宋"/>
          <w:sz w:val="32"/>
          <w:szCs w:val="32"/>
        </w:rPr>
      </w:pPr>
    </w:p>
    <w:p w:rsidR="00270BA2" w:rsidRPr="00186D69" w:rsidRDefault="00270BA2" w:rsidP="00270BA2">
      <w:pPr>
        <w:spacing w:line="560" w:lineRule="exact"/>
        <w:ind w:firstLineChars="200" w:firstLine="640"/>
        <w:rPr>
          <w:rFonts w:ascii="仿宋" w:eastAsia="仿宋" w:hAnsi="仿宋"/>
          <w:sz w:val="32"/>
          <w:szCs w:val="32"/>
        </w:rPr>
      </w:pPr>
    </w:p>
    <w:p w:rsidR="00270BA2" w:rsidRPr="00186D69" w:rsidRDefault="00270BA2" w:rsidP="00270BA2">
      <w:pPr>
        <w:spacing w:line="560" w:lineRule="exact"/>
        <w:ind w:leftChars="2100" w:left="4410" w:rightChars="400" w:right="840"/>
        <w:jc w:val="center"/>
        <w:rPr>
          <w:rFonts w:ascii="仿宋" w:eastAsia="仿宋" w:hAnsi="仿宋"/>
          <w:sz w:val="32"/>
          <w:szCs w:val="32"/>
        </w:rPr>
      </w:pPr>
      <w:r w:rsidRPr="00186D69">
        <w:rPr>
          <w:rFonts w:ascii="仿宋" w:eastAsia="仿宋" w:hAnsi="仿宋" w:hint="eastAsia"/>
          <w:sz w:val="32"/>
          <w:szCs w:val="32"/>
        </w:rPr>
        <w:t xml:space="preserve">   </w:t>
      </w:r>
      <w:r w:rsidRPr="00186D69">
        <w:rPr>
          <w:rFonts w:ascii="仿宋" w:eastAsia="仿宋" w:hAnsi="仿宋"/>
          <w:sz w:val="32"/>
          <w:szCs w:val="32"/>
        </w:rPr>
        <w:t>南安市</w:t>
      </w:r>
      <w:r w:rsidRPr="00186D69">
        <w:rPr>
          <w:rFonts w:ascii="仿宋" w:eastAsia="仿宋" w:hAnsi="仿宋" w:hint="eastAsia"/>
          <w:sz w:val="32"/>
          <w:szCs w:val="32"/>
        </w:rPr>
        <w:t>审计局</w:t>
      </w:r>
    </w:p>
    <w:p w:rsidR="00270BA2" w:rsidRPr="00186D69" w:rsidRDefault="00270BA2" w:rsidP="00270BA2">
      <w:pPr>
        <w:spacing w:line="560" w:lineRule="exact"/>
        <w:ind w:leftChars="2095" w:left="4399" w:rightChars="-27" w:right="-57" w:firstLineChars="150" w:firstLine="480"/>
        <w:jc w:val="left"/>
        <w:rPr>
          <w:rFonts w:ascii="仿宋" w:eastAsia="仿宋" w:hAnsi="仿宋"/>
          <w:sz w:val="32"/>
          <w:szCs w:val="32"/>
        </w:rPr>
      </w:pPr>
      <w:r w:rsidRPr="00186D69">
        <w:rPr>
          <w:rFonts w:ascii="仿宋" w:eastAsia="仿宋" w:hAnsi="仿宋"/>
          <w:sz w:val="32"/>
          <w:szCs w:val="32"/>
        </w:rPr>
        <w:t>2018年</w:t>
      </w:r>
      <w:r w:rsidRPr="00186D69">
        <w:rPr>
          <w:rFonts w:ascii="仿宋" w:eastAsia="仿宋" w:hAnsi="仿宋" w:hint="eastAsia"/>
          <w:sz w:val="32"/>
          <w:szCs w:val="32"/>
        </w:rPr>
        <w:t>7</w:t>
      </w:r>
      <w:r w:rsidRPr="00186D69">
        <w:rPr>
          <w:rFonts w:ascii="仿宋" w:eastAsia="仿宋" w:hAnsi="仿宋"/>
          <w:sz w:val="32"/>
          <w:szCs w:val="32"/>
        </w:rPr>
        <w:t>月</w:t>
      </w:r>
      <w:r w:rsidRPr="00186D69">
        <w:rPr>
          <w:rFonts w:ascii="仿宋" w:eastAsia="仿宋" w:hAnsi="仿宋" w:hint="eastAsia"/>
          <w:sz w:val="32"/>
          <w:szCs w:val="32"/>
        </w:rPr>
        <w:t>2</w:t>
      </w:r>
      <w:r w:rsidR="00BB48FF">
        <w:rPr>
          <w:rFonts w:ascii="仿宋" w:eastAsia="仿宋" w:hAnsi="仿宋" w:hint="eastAsia"/>
          <w:sz w:val="32"/>
          <w:szCs w:val="32"/>
        </w:rPr>
        <w:t>7</w:t>
      </w:r>
      <w:r w:rsidRPr="00186D69">
        <w:rPr>
          <w:rFonts w:ascii="仿宋" w:eastAsia="仿宋" w:hAnsi="仿宋"/>
          <w:sz w:val="32"/>
          <w:szCs w:val="32"/>
        </w:rPr>
        <w:t>日</w:t>
      </w:r>
    </w:p>
    <w:p w:rsidR="00270BA2" w:rsidRPr="00186D69" w:rsidRDefault="00270BA2" w:rsidP="0064471C">
      <w:pPr>
        <w:spacing w:line="560" w:lineRule="exact"/>
        <w:ind w:firstLineChars="200" w:firstLine="640"/>
        <w:rPr>
          <w:rFonts w:ascii="仿宋" w:eastAsia="仿宋" w:hAnsi="仿宋"/>
          <w:sz w:val="32"/>
          <w:szCs w:val="32"/>
        </w:rPr>
      </w:pPr>
      <w:r w:rsidRPr="00186D69">
        <w:rPr>
          <w:rFonts w:ascii="仿宋" w:eastAsia="仿宋" w:hAnsi="仿宋"/>
          <w:sz w:val="32"/>
          <w:szCs w:val="32"/>
        </w:rPr>
        <w:t>（此件主动</w:t>
      </w:r>
      <w:r w:rsidRPr="00186D69">
        <w:rPr>
          <w:rFonts w:ascii="仿宋" w:eastAsia="仿宋" w:hAnsi="仿宋" w:hint="eastAsia"/>
          <w:sz w:val="32"/>
          <w:szCs w:val="32"/>
        </w:rPr>
        <w:t>公开）</w:t>
      </w:r>
    </w:p>
    <w:p w:rsidR="0064471C" w:rsidRDefault="00270BA2" w:rsidP="00C967E9">
      <w:pPr>
        <w:spacing w:line="560" w:lineRule="exact"/>
        <w:jc w:val="center"/>
        <w:rPr>
          <w:rFonts w:ascii="方正小标宋简体" w:eastAsia="方正小标宋简体" w:hint="eastAsia"/>
          <w:kern w:val="0"/>
          <w:sz w:val="44"/>
          <w:szCs w:val="44"/>
        </w:rPr>
      </w:pPr>
      <w:r w:rsidRPr="008D5379">
        <w:rPr>
          <w:rFonts w:ascii="方正小标宋简体" w:eastAsia="方正小标宋简体" w:hint="eastAsia"/>
          <w:kern w:val="0"/>
          <w:sz w:val="44"/>
          <w:szCs w:val="44"/>
        </w:rPr>
        <w:lastRenderedPageBreak/>
        <w:t>南安市</w:t>
      </w:r>
      <w:r>
        <w:rPr>
          <w:rFonts w:ascii="方正小标宋简体" w:eastAsia="方正小标宋简体" w:hint="eastAsia"/>
          <w:kern w:val="0"/>
          <w:sz w:val="44"/>
          <w:szCs w:val="44"/>
        </w:rPr>
        <w:t>审计局</w:t>
      </w:r>
      <w:r w:rsidRPr="008D5379">
        <w:rPr>
          <w:rFonts w:ascii="方正小标宋简体" w:eastAsia="方正小标宋简体" w:hint="eastAsia"/>
          <w:kern w:val="0"/>
          <w:sz w:val="44"/>
          <w:szCs w:val="44"/>
        </w:rPr>
        <w:t>推进</w:t>
      </w:r>
      <w:r w:rsidRPr="00270BA2">
        <w:rPr>
          <w:rFonts w:ascii="方正小标宋简体" w:eastAsia="方正小标宋简体" w:hint="eastAsia"/>
          <w:kern w:val="0"/>
          <w:sz w:val="44"/>
          <w:szCs w:val="44"/>
        </w:rPr>
        <w:t>重大建设项目批准和</w:t>
      </w:r>
    </w:p>
    <w:p w:rsidR="00270BA2" w:rsidRDefault="00270BA2" w:rsidP="00C967E9">
      <w:pPr>
        <w:spacing w:line="560" w:lineRule="exact"/>
        <w:jc w:val="center"/>
        <w:rPr>
          <w:rFonts w:ascii="方正小标宋简体" w:eastAsia="方正小标宋简体"/>
          <w:kern w:val="0"/>
          <w:sz w:val="44"/>
          <w:szCs w:val="44"/>
        </w:rPr>
      </w:pPr>
      <w:r w:rsidRPr="00270BA2">
        <w:rPr>
          <w:rFonts w:ascii="方正小标宋简体" w:eastAsia="方正小标宋简体" w:hint="eastAsia"/>
          <w:kern w:val="0"/>
          <w:sz w:val="44"/>
          <w:szCs w:val="44"/>
        </w:rPr>
        <w:t>实施领域政府信息公开实施方案</w:t>
      </w:r>
    </w:p>
    <w:p w:rsidR="00270BA2" w:rsidRPr="00AD452A" w:rsidRDefault="00270BA2" w:rsidP="00270BA2">
      <w:pPr>
        <w:tabs>
          <w:tab w:val="left" w:pos="720"/>
        </w:tabs>
        <w:spacing w:line="560" w:lineRule="exact"/>
        <w:ind w:left="2" w:firstLineChars="195" w:firstLine="624"/>
        <w:rPr>
          <w:rFonts w:eastAsia="方正仿宋简体"/>
          <w:kern w:val="0"/>
          <w:sz w:val="32"/>
          <w:szCs w:val="32"/>
        </w:rPr>
      </w:pPr>
    </w:p>
    <w:p w:rsidR="006931E6" w:rsidRPr="00186D69" w:rsidRDefault="00270BA2" w:rsidP="006931E6">
      <w:pPr>
        <w:tabs>
          <w:tab w:val="left" w:pos="720"/>
        </w:tabs>
        <w:spacing w:line="560" w:lineRule="exact"/>
        <w:ind w:left="2" w:firstLineChars="195" w:firstLine="624"/>
        <w:rPr>
          <w:rFonts w:ascii="仿宋" w:eastAsia="仿宋" w:hAnsi="仿宋"/>
          <w:bCs/>
          <w:sz w:val="32"/>
          <w:szCs w:val="36"/>
        </w:rPr>
      </w:pPr>
      <w:r w:rsidRPr="00186D69">
        <w:rPr>
          <w:rFonts w:ascii="仿宋" w:eastAsia="仿宋" w:hAnsi="仿宋"/>
          <w:kern w:val="0"/>
          <w:sz w:val="32"/>
          <w:szCs w:val="32"/>
        </w:rPr>
        <w:t>根据</w:t>
      </w:r>
      <w:r w:rsidRPr="00186D69">
        <w:rPr>
          <w:rFonts w:ascii="仿宋" w:eastAsia="仿宋" w:hAnsi="仿宋" w:hint="eastAsia"/>
          <w:sz w:val="32"/>
          <w:szCs w:val="32"/>
        </w:rPr>
        <w:t>《</w:t>
      </w:r>
      <w:r w:rsidR="00AD452A" w:rsidRPr="00186D69">
        <w:rPr>
          <w:rFonts w:ascii="仿宋" w:eastAsia="仿宋" w:hAnsi="仿宋"/>
          <w:bCs/>
          <w:sz w:val="32"/>
          <w:szCs w:val="36"/>
        </w:rPr>
        <w:t>南安市推进重大建设项目批准和实施领域政府信息公开实施方案》（南政办</w:t>
      </w:r>
      <w:r w:rsidR="00AD452A" w:rsidRPr="00186D69">
        <w:rPr>
          <w:rFonts w:ascii="仿宋" w:eastAsia="仿宋" w:hAnsi="仿宋" w:cs="仿宋_GB2312" w:hint="eastAsia"/>
          <w:sz w:val="32"/>
          <w:szCs w:val="30"/>
        </w:rPr>
        <w:t>〔</w:t>
      </w:r>
      <w:r w:rsidR="00AD452A" w:rsidRPr="00186D69">
        <w:rPr>
          <w:rFonts w:ascii="仿宋" w:eastAsia="仿宋" w:hAnsi="仿宋" w:cs="仿宋" w:hint="eastAsia"/>
          <w:sz w:val="32"/>
          <w:szCs w:val="30"/>
        </w:rPr>
        <w:t>2018</w:t>
      </w:r>
      <w:r w:rsidR="00AD452A" w:rsidRPr="00186D69">
        <w:rPr>
          <w:rFonts w:ascii="仿宋" w:eastAsia="仿宋" w:hAnsi="仿宋" w:cs="仿宋_GB2312" w:hint="eastAsia"/>
          <w:sz w:val="32"/>
          <w:szCs w:val="30"/>
        </w:rPr>
        <w:t>〕</w:t>
      </w:r>
      <w:r w:rsidR="00AD452A" w:rsidRPr="00186D69">
        <w:rPr>
          <w:rFonts w:ascii="仿宋" w:eastAsia="仿宋" w:hAnsi="仿宋"/>
          <w:bCs/>
          <w:sz w:val="32"/>
          <w:szCs w:val="36"/>
        </w:rPr>
        <w:t>107号）</w:t>
      </w:r>
      <w:r w:rsidRPr="00186D69">
        <w:rPr>
          <w:rFonts w:ascii="仿宋" w:eastAsia="仿宋" w:hAnsi="仿宋" w:hint="eastAsia"/>
          <w:kern w:val="0"/>
          <w:sz w:val="32"/>
          <w:szCs w:val="32"/>
        </w:rPr>
        <w:t>要求，</w:t>
      </w:r>
      <w:r w:rsidR="006931E6" w:rsidRPr="00186D69">
        <w:rPr>
          <w:rFonts w:ascii="仿宋" w:eastAsia="仿宋" w:hAnsi="仿宋" w:hint="eastAsia"/>
          <w:bCs/>
          <w:sz w:val="32"/>
          <w:szCs w:val="36"/>
        </w:rPr>
        <w:t>为深入</w:t>
      </w:r>
      <w:r w:rsidR="006931E6" w:rsidRPr="00186D69">
        <w:rPr>
          <w:rFonts w:ascii="仿宋" w:eastAsia="仿宋" w:hAnsi="仿宋"/>
          <w:bCs/>
          <w:sz w:val="32"/>
          <w:szCs w:val="36"/>
        </w:rPr>
        <w:t>推进我市</w:t>
      </w:r>
      <w:r w:rsidR="006931E6" w:rsidRPr="00186D69">
        <w:rPr>
          <w:rFonts w:ascii="仿宋" w:eastAsia="仿宋" w:hAnsi="仿宋" w:hint="eastAsia"/>
          <w:bCs/>
          <w:sz w:val="32"/>
          <w:szCs w:val="36"/>
        </w:rPr>
        <w:t>重大建设项目批准和实施领域政府信息公开</w:t>
      </w:r>
      <w:r w:rsidR="006931E6" w:rsidRPr="00186D69">
        <w:rPr>
          <w:rFonts w:ascii="仿宋" w:eastAsia="仿宋" w:hAnsi="仿宋"/>
          <w:bCs/>
          <w:sz w:val="32"/>
          <w:szCs w:val="36"/>
        </w:rPr>
        <w:t>工作，制定</w:t>
      </w:r>
      <w:r w:rsidR="006931E6" w:rsidRPr="00186D69">
        <w:rPr>
          <w:rFonts w:ascii="仿宋" w:eastAsia="仿宋" w:hAnsi="仿宋" w:hint="eastAsia"/>
          <w:bCs/>
          <w:sz w:val="32"/>
          <w:szCs w:val="36"/>
        </w:rPr>
        <w:t>如下实施方案：</w:t>
      </w:r>
    </w:p>
    <w:p w:rsidR="006931E6" w:rsidRPr="00186D69" w:rsidRDefault="00270BA2" w:rsidP="006931E6">
      <w:pPr>
        <w:widowControl/>
        <w:shd w:val="clear" w:color="auto" w:fill="FFFFFF"/>
        <w:spacing w:line="580" w:lineRule="exact"/>
        <w:ind w:firstLineChars="225" w:firstLine="720"/>
        <w:outlineLvl w:val="2"/>
        <w:rPr>
          <w:rFonts w:ascii="仿宋" w:eastAsia="仿宋" w:hAnsi="仿宋"/>
          <w:kern w:val="0"/>
          <w:sz w:val="32"/>
          <w:szCs w:val="32"/>
        </w:rPr>
      </w:pPr>
      <w:r w:rsidRPr="00EC63C3">
        <w:rPr>
          <w:rFonts w:ascii="黑体" w:eastAsia="黑体" w:hAnsi="黑体" w:hint="eastAsia"/>
          <w:kern w:val="0"/>
          <w:sz w:val="32"/>
          <w:szCs w:val="32"/>
        </w:rPr>
        <w:t>一、提高认识。</w:t>
      </w:r>
      <w:r w:rsidRPr="00186D69">
        <w:rPr>
          <w:rFonts w:ascii="仿宋" w:eastAsia="仿宋" w:hAnsi="仿宋" w:hint="eastAsia"/>
          <w:kern w:val="0"/>
          <w:sz w:val="32"/>
          <w:szCs w:val="32"/>
        </w:rPr>
        <w:t>局</w:t>
      </w:r>
      <w:r w:rsidRPr="00186D69">
        <w:rPr>
          <w:rFonts w:ascii="仿宋" w:eastAsia="仿宋" w:hAnsi="仿宋"/>
          <w:kern w:val="0"/>
          <w:sz w:val="32"/>
          <w:szCs w:val="32"/>
        </w:rPr>
        <w:t>各科室、局属事业单位</w:t>
      </w:r>
      <w:r w:rsidR="006931E6" w:rsidRPr="00186D69">
        <w:rPr>
          <w:rFonts w:ascii="仿宋" w:eastAsia="仿宋" w:hAnsi="仿宋"/>
          <w:kern w:val="0"/>
          <w:sz w:val="32"/>
          <w:szCs w:val="32"/>
        </w:rPr>
        <w:t>要提高认识，把重大建设项目批准和实施领域政府信息公开作为全面深化政务公开工作的重要内容和有力抓手，注重以点带面、示范带动，以公开提升项目批准、实施的透明度和效率，保障人民群众合法权益。</w:t>
      </w:r>
    </w:p>
    <w:p w:rsidR="001C1A83" w:rsidRPr="00742D03" w:rsidRDefault="001C1A83" w:rsidP="001C1A83">
      <w:pPr>
        <w:widowControl/>
        <w:shd w:val="clear" w:color="auto" w:fill="FFFFFF"/>
        <w:spacing w:line="580" w:lineRule="exact"/>
        <w:ind w:firstLineChars="225" w:firstLine="720"/>
        <w:outlineLvl w:val="2"/>
        <w:rPr>
          <w:rFonts w:eastAsia="方正仿宋简体"/>
          <w:kern w:val="0"/>
          <w:sz w:val="32"/>
          <w:szCs w:val="32"/>
        </w:rPr>
      </w:pPr>
      <w:r w:rsidRPr="00742D03">
        <w:rPr>
          <w:rFonts w:ascii="黑体" w:eastAsia="黑体" w:hAnsi="黑体" w:hint="eastAsia"/>
          <w:kern w:val="0"/>
          <w:sz w:val="32"/>
          <w:szCs w:val="32"/>
        </w:rPr>
        <w:t>二、明确范围。</w:t>
      </w:r>
      <w:r w:rsidRPr="00186D69">
        <w:rPr>
          <w:rFonts w:ascii="仿宋" w:eastAsia="仿宋" w:hAnsi="仿宋"/>
          <w:kern w:val="0"/>
          <w:sz w:val="32"/>
          <w:szCs w:val="32"/>
        </w:rPr>
        <w:t>本实施方案所称重大建设项目，是指按照有关规定由政府或政府投资主管部门审批或核准的，对经济社会发展、民生改善有直接、广泛和重要影响的固定资产投资项目（不包括境外投资项目和对外援助项目）。由政府或政府投资主管部门审批或核准的符合省、市、县级重点项目申报条件的项目，应当纳入重大建设项目公开范围。</w:t>
      </w:r>
    </w:p>
    <w:p w:rsidR="001C1A83" w:rsidRPr="00186D69" w:rsidRDefault="00507A61" w:rsidP="00234DC1">
      <w:pPr>
        <w:widowControl/>
        <w:shd w:val="clear" w:color="auto" w:fill="FFFFFF"/>
        <w:spacing w:line="520" w:lineRule="atLeast"/>
        <w:ind w:firstLine="640"/>
        <w:jc w:val="left"/>
        <w:rPr>
          <w:rFonts w:ascii="仿宋" w:eastAsia="仿宋" w:hAnsi="仿宋"/>
          <w:kern w:val="0"/>
          <w:sz w:val="32"/>
          <w:szCs w:val="32"/>
        </w:rPr>
      </w:pPr>
      <w:r>
        <w:rPr>
          <w:rFonts w:ascii="黑体" w:eastAsia="黑体" w:hAnsi="黑体" w:cs="黑体"/>
          <w:bCs/>
          <w:sz w:val="32"/>
          <w:szCs w:val="36"/>
        </w:rPr>
        <w:t>三、落实责任。</w:t>
      </w:r>
      <w:r w:rsidRPr="00186D69">
        <w:rPr>
          <w:rFonts w:ascii="仿宋" w:eastAsia="仿宋" w:hAnsi="仿宋" w:hint="eastAsia"/>
          <w:kern w:val="0"/>
          <w:sz w:val="32"/>
          <w:szCs w:val="32"/>
        </w:rPr>
        <w:t>按照《</w:t>
      </w:r>
      <w:r w:rsidRPr="00186D69">
        <w:rPr>
          <w:rFonts w:ascii="仿宋" w:eastAsia="仿宋" w:hAnsi="仿宋"/>
          <w:kern w:val="0"/>
          <w:sz w:val="32"/>
          <w:szCs w:val="32"/>
        </w:rPr>
        <w:t>南安市推进重大建设项目批准和实施领域政府信息公开实施方案》（南政办</w:t>
      </w:r>
      <w:r w:rsidRPr="00186D69">
        <w:rPr>
          <w:rFonts w:ascii="仿宋" w:eastAsia="仿宋" w:hAnsi="仿宋" w:hint="eastAsia"/>
          <w:kern w:val="0"/>
          <w:sz w:val="32"/>
          <w:szCs w:val="32"/>
        </w:rPr>
        <w:t>〔2018〕</w:t>
      </w:r>
      <w:r w:rsidRPr="00186D69">
        <w:rPr>
          <w:rFonts w:ascii="仿宋" w:eastAsia="仿宋" w:hAnsi="仿宋"/>
          <w:kern w:val="0"/>
          <w:sz w:val="32"/>
          <w:szCs w:val="32"/>
        </w:rPr>
        <w:t>107号）</w:t>
      </w:r>
      <w:r w:rsidRPr="00186D69">
        <w:rPr>
          <w:rFonts w:ascii="仿宋" w:eastAsia="仿宋" w:hAnsi="仿宋" w:hint="eastAsia"/>
          <w:kern w:val="0"/>
          <w:sz w:val="32"/>
          <w:szCs w:val="32"/>
        </w:rPr>
        <w:t>要求，并结合审计工作实际，在重大项目批准和实施过程中，重点公开招标投标类信息（详见附件）。</w:t>
      </w:r>
    </w:p>
    <w:p w:rsidR="00270BA2" w:rsidRPr="00186D69" w:rsidRDefault="008B37D8" w:rsidP="00270BA2">
      <w:pPr>
        <w:spacing w:line="560" w:lineRule="exact"/>
        <w:ind w:firstLineChars="195" w:firstLine="624"/>
        <w:rPr>
          <w:rFonts w:ascii="仿宋" w:eastAsia="仿宋" w:hAnsi="仿宋"/>
          <w:kern w:val="0"/>
          <w:sz w:val="32"/>
          <w:szCs w:val="32"/>
        </w:rPr>
      </w:pPr>
      <w:r>
        <w:rPr>
          <w:rFonts w:ascii="黑体" w:eastAsia="黑体" w:hAnsi="黑体" w:hint="eastAsia"/>
          <w:sz w:val="32"/>
          <w:szCs w:val="32"/>
        </w:rPr>
        <w:lastRenderedPageBreak/>
        <w:t>四</w:t>
      </w:r>
      <w:r w:rsidR="00270BA2" w:rsidRPr="004A663D">
        <w:rPr>
          <w:rFonts w:ascii="黑体" w:eastAsia="黑体" w:hAnsi="黑体" w:hint="eastAsia"/>
          <w:sz w:val="32"/>
          <w:szCs w:val="32"/>
        </w:rPr>
        <w:t>、认真</w:t>
      </w:r>
      <w:r w:rsidR="00234DC1">
        <w:rPr>
          <w:rFonts w:ascii="黑体" w:eastAsia="黑体" w:hAnsi="黑体" w:hint="eastAsia"/>
          <w:sz w:val="32"/>
          <w:szCs w:val="32"/>
        </w:rPr>
        <w:t>实施</w:t>
      </w:r>
      <w:r w:rsidR="00270BA2" w:rsidRPr="004A663D">
        <w:rPr>
          <w:rFonts w:ascii="黑体" w:eastAsia="黑体" w:hAnsi="黑体" w:hint="eastAsia"/>
          <w:sz w:val="32"/>
          <w:szCs w:val="32"/>
        </w:rPr>
        <w:t>。</w:t>
      </w:r>
      <w:r w:rsidR="00270BA2" w:rsidRPr="00186D69">
        <w:rPr>
          <w:rFonts w:ascii="仿宋" w:eastAsia="仿宋" w:hAnsi="仿宋" w:hint="eastAsia"/>
          <w:kern w:val="0"/>
          <w:sz w:val="32"/>
          <w:szCs w:val="32"/>
        </w:rPr>
        <w:t>要加强组织协调，明确分工，压实责任，确保各项任务落到实处。局办公室要指定专人负责此项工作，及时在政府网站上或法定指定信息发布媒介上公开，其他科室做好配合。</w:t>
      </w:r>
    </w:p>
    <w:p w:rsidR="00270BA2" w:rsidRPr="00186D69" w:rsidRDefault="008B37D8" w:rsidP="00270BA2">
      <w:pPr>
        <w:spacing w:line="560" w:lineRule="exact"/>
        <w:ind w:firstLineChars="195" w:firstLine="624"/>
        <w:rPr>
          <w:rFonts w:ascii="仿宋" w:eastAsia="仿宋" w:hAnsi="仿宋"/>
          <w:kern w:val="0"/>
          <w:sz w:val="32"/>
          <w:szCs w:val="32"/>
        </w:rPr>
      </w:pPr>
      <w:r>
        <w:rPr>
          <w:rFonts w:ascii="黑体" w:eastAsia="黑体" w:hAnsi="黑体" w:hint="eastAsia"/>
          <w:sz w:val="32"/>
          <w:szCs w:val="32"/>
        </w:rPr>
        <w:t>五</w:t>
      </w:r>
      <w:r w:rsidR="00270BA2" w:rsidRPr="00AC2C5E">
        <w:rPr>
          <w:rFonts w:ascii="黑体" w:eastAsia="黑体" w:hAnsi="黑体" w:hint="eastAsia"/>
          <w:sz w:val="32"/>
          <w:szCs w:val="32"/>
        </w:rPr>
        <w:t>、加</w:t>
      </w:r>
      <w:r w:rsidR="00270BA2" w:rsidRPr="00175289">
        <w:rPr>
          <w:rFonts w:ascii="黑体" w:eastAsia="黑体" w:hAnsi="黑体" w:hint="eastAsia"/>
          <w:sz w:val="32"/>
          <w:szCs w:val="32"/>
        </w:rPr>
        <w:t>强</w:t>
      </w:r>
      <w:r w:rsidR="00270BA2">
        <w:rPr>
          <w:rFonts w:ascii="黑体" w:eastAsia="黑体" w:hAnsi="黑体" w:hint="eastAsia"/>
          <w:sz w:val="32"/>
          <w:szCs w:val="32"/>
        </w:rPr>
        <w:t>督查</w:t>
      </w:r>
      <w:r w:rsidR="00270BA2" w:rsidRPr="00AC2C5E">
        <w:rPr>
          <w:rFonts w:ascii="黑体" w:eastAsia="黑体" w:hAnsi="黑体" w:hint="eastAsia"/>
          <w:sz w:val="32"/>
          <w:szCs w:val="32"/>
        </w:rPr>
        <w:t>。</w:t>
      </w:r>
      <w:r w:rsidR="00270BA2" w:rsidRPr="00186D69">
        <w:rPr>
          <w:rFonts w:ascii="仿宋" w:eastAsia="仿宋" w:hAnsi="仿宋" w:hint="eastAsia"/>
          <w:kern w:val="0"/>
          <w:sz w:val="32"/>
          <w:szCs w:val="32"/>
        </w:rPr>
        <w:t>局政务公开领导小组办公室</w:t>
      </w:r>
      <w:r w:rsidR="00270BA2" w:rsidRPr="00186D69">
        <w:rPr>
          <w:rFonts w:ascii="仿宋" w:eastAsia="仿宋" w:hAnsi="仿宋"/>
          <w:kern w:val="0"/>
          <w:sz w:val="32"/>
          <w:szCs w:val="32"/>
        </w:rPr>
        <w:t>牵头负责</w:t>
      </w:r>
      <w:r w:rsidR="00234DC1" w:rsidRPr="00186D69">
        <w:rPr>
          <w:rFonts w:ascii="仿宋" w:eastAsia="仿宋" w:hAnsi="仿宋"/>
          <w:kern w:val="0"/>
          <w:sz w:val="32"/>
          <w:szCs w:val="32"/>
        </w:rPr>
        <w:t>重大建设项目批准和实施领域信息公开工作</w:t>
      </w:r>
      <w:r w:rsidR="00270BA2" w:rsidRPr="00186D69">
        <w:rPr>
          <w:rFonts w:ascii="仿宋" w:eastAsia="仿宋" w:hAnsi="仿宋"/>
          <w:kern w:val="0"/>
          <w:sz w:val="32"/>
          <w:szCs w:val="32"/>
        </w:rPr>
        <w:t>的</w:t>
      </w:r>
      <w:r w:rsidR="00270BA2" w:rsidRPr="00186D69">
        <w:rPr>
          <w:rFonts w:ascii="仿宋" w:eastAsia="仿宋" w:hAnsi="仿宋" w:hint="eastAsia"/>
          <w:kern w:val="0"/>
          <w:sz w:val="32"/>
          <w:szCs w:val="32"/>
        </w:rPr>
        <w:t>监督</w:t>
      </w:r>
      <w:r w:rsidR="00270BA2" w:rsidRPr="00186D69">
        <w:rPr>
          <w:rFonts w:ascii="仿宋" w:eastAsia="仿宋" w:hAnsi="仿宋"/>
          <w:kern w:val="0"/>
          <w:sz w:val="32"/>
          <w:szCs w:val="32"/>
        </w:rPr>
        <w:t>检查</w:t>
      </w:r>
      <w:r w:rsidR="00270BA2" w:rsidRPr="00186D69">
        <w:rPr>
          <w:rFonts w:ascii="仿宋" w:eastAsia="仿宋" w:hAnsi="仿宋" w:hint="eastAsia"/>
          <w:kern w:val="0"/>
          <w:sz w:val="32"/>
          <w:szCs w:val="32"/>
        </w:rPr>
        <w:t>，建立检查情况通报制度，</w:t>
      </w:r>
      <w:r w:rsidR="00756434" w:rsidRPr="00186D69">
        <w:rPr>
          <w:rFonts w:ascii="仿宋" w:eastAsia="仿宋" w:hAnsi="仿宋"/>
          <w:kern w:val="0"/>
          <w:sz w:val="32"/>
          <w:szCs w:val="32"/>
        </w:rPr>
        <w:t>对</w:t>
      </w:r>
      <w:r w:rsidR="00FB5C6C" w:rsidRPr="00186D69">
        <w:rPr>
          <w:rFonts w:ascii="仿宋" w:eastAsia="仿宋" w:hAnsi="仿宋" w:hint="eastAsia"/>
          <w:kern w:val="0"/>
          <w:sz w:val="32"/>
          <w:szCs w:val="32"/>
        </w:rPr>
        <w:t>信息公开工作落实好的，予以通报表扬</w:t>
      </w:r>
      <w:r w:rsidR="00756434" w:rsidRPr="00186D69">
        <w:rPr>
          <w:rFonts w:ascii="仿宋" w:eastAsia="仿宋" w:hAnsi="仿宋"/>
          <w:kern w:val="0"/>
          <w:sz w:val="32"/>
          <w:szCs w:val="32"/>
        </w:rPr>
        <w:t>；对未按照相关规定和要求履行职责的</w:t>
      </w:r>
      <w:r w:rsidR="00FB5C6C" w:rsidRPr="00186D69">
        <w:rPr>
          <w:rFonts w:ascii="仿宋" w:eastAsia="仿宋" w:hAnsi="仿宋" w:hint="eastAsia"/>
          <w:kern w:val="0"/>
          <w:sz w:val="32"/>
          <w:szCs w:val="32"/>
        </w:rPr>
        <w:t>，</w:t>
      </w:r>
      <w:r w:rsidR="00270BA2" w:rsidRPr="00186D69">
        <w:rPr>
          <w:rFonts w:ascii="仿宋" w:eastAsia="仿宋" w:hAnsi="仿宋" w:hint="eastAsia"/>
          <w:kern w:val="0"/>
          <w:sz w:val="32"/>
          <w:szCs w:val="32"/>
        </w:rPr>
        <w:t>予以通报批评，</w:t>
      </w:r>
      <w:r w:rsidR="00270BA2" w:rsidRPr="00186D69">
        <w:rPr>
          <w:rFonts w:ascii="仿宋" w:eastAsia="仿宋" w:hAnsi="仿宋"/>
          <w:kern w:val="0"/>
          <w:sz w:val="32"/>
          <w:szCs w:val="32"/>
        </w:rPr>
        <w:t>责令限期整改。</w:t>
      </w:r>
    </w:p>
    <w:p w:rsidR="00270BA2" w:rsidRPr="00FB5C6C" w:rsidRDefault="00270BA2" w:rsidP="00270BA2">
      <w:pPr>
        <w:spacing w:line="560" w:lineRule="exact"/>
        <w:ind w:firstLineChars="195" w:firstLine="624"/>
        <w:rPr>
          <w:rFonts w:eastAsia="方正仿宋简体"/>
          <w:sz w:val="32"/>
          <w:szCs w:val="32"/>
        </w:rPr>
      </w:pPr>
    </w:p>
    <w:p w:rsidR="00270BA2" w:rsidRPr="00186D69" w:rsidRDefault="00270BA2" w:rsidP="00186D69">
      <w:pPr>
        <w:tabs>
          <w:tab w:val="left" w:pos="720"/>
        </w:tabs>
        <w:spacing w:line="560" w:lineRule="exact"/>
        <w:ind w:left="2" w:firstLineChars="195" w:firstLine="624"/>
        <w:rPr>
          <w:rFonts w:ascii="仿宋" w:eastAsia="仿宋" w:hAnsi="仿宋"/>
          <w:kern w:val="0"/>
          <w:sz w:val="32"/>
          <w:szCs w:val="32"/>
        </w:rPr>
        <w:sectPr w:rsidR="00270BA2" w:rsidRPr="00186D69" w:rsidSect="00C967E9">
          <w:footerReference w:type="even" r:id="rId7"/>
          <w:footerReference w:type="default" r:id="rId8"/>
          <w:footerReference w:type="first" r:id="rId9"/>
          <w:pgSz w:w="11906" w:h="16838"/>
          <w:pgMar w:top="1440" w:right="1800" w:bottom="1440" w:left="1800" w:header="851" w:footer="1587" w:gutter="0"/>
          <w:cols w:space="425"/>
          <w:titlePg/>
          <w:docGrid w:type="lines" w:linePitch="312"/>
        </w:sectPr>
      </w:pPr>
      <w:r w:rsidRPr="00186D69">
        <w:rPr>
          <w:rFonts w:ascii="仿宋" w:eastAsia="仿宋" w:hAnsi="仿宋" w:hint="eastAsia"/>
          <w:kern w:val="0"/>
          <w:sz w:val="32"/>
          <w:szCs w:val="32"/>
        </w:rPr>
        <w:t>附件：南安市审计局</w:t>
      </w:r>
      <w:r w:rsidR="006931E6" w:rsidRPr="00186D69">
        <w:rPr>
          <w:rFonts w:ascii="仿宋" w:eastAsia="仿宋" w:hAnsi="仿宋"/>
          <w:kern w:val="0"/>
          <w:sz w:val="32"/>
          <w:szCs w:val="32"/>
        </w:rPr>
        <w:t>重大建设项目批准和实施领域政府信息公开清单</w:t>
      </w:r>
    </w:p>
    <w:p w:rsidR="00D538C4" w:rsidRPr="00D538C4" w:rsidRDefault="00D538C4" w:rsidP="00BB48FF">
      <w:pPr>
        <w:spacing w:afterLines="50" w:line="600" w:lineRule="exact"/>
        <w:jc w:val="left"/>
        <w:rPr>
          <w:rFonts w:ascii="黑体" w:eastAsia="黑体" w:hAnsi="黑体"/>
          <w:sz w:val="32"/>
          <w:szCs w:val="32"/>
        </w:rPr>
      </w:pPr>
      <w:r w:rsidRPr="00D538C4">
        <w:rPr>
          <w:rFonts w:ascii="黑体" w:eastAsia="黑体" w:hAnsi="黑体" w:hint="eastAsia"/>
          <w:sz w:val="32"/>
          <w:szCs w:val="32"/>
        </w:rPr>
        <w:lastRenderedPageBreak/>
        <w:t>附件</w:t>
      </w:r>
    </w:p>
    <w:p w:rsidR="00FB5C6C" w:rsidRPr="00842379" w:rsidRDefault="00FB5C6C" w:rsidP="00BB48FF">
      <w:pPr>
        <w:spacing w:afterLines="50" w:line="600" w:lineRule="exact"/>
        <w:jc w:val="center"/>
        <w:rPr>
          <w:rFonts w:ascii="方正小标宋简体" w:eastAsia="方正小标宋简体"/>
          <w:sz w:val="44"/>
          <w:szCs w:val="44"/>
        </w:rPr>
      </w:pPr>
      <w:r w:rsidRPr="00842379">
        <w:rPr>
          <w:rFonts w:ascii="方正小标宋简体" w:eastAsia="方正小标宋简体" w:hint="eastAsia"/>
          <w:sz w:val="44"/>
          <w:szCs w:val="44"/>
        </w:rPr>
        <w:t>南安市</w:t>
      </w:r>
      <w:r>
        <w:rPr>
          <w:rFonts w:ascii="方正小标宋简体" w:eastAsia="方正小标宋简体" w:hint="eastAsia"/>
          <w:sz w:val="44"/>
          <w:szCs w:val="44"/>
        </w:rPr>
        <w:t>审计局</w:t>
      </w:r>
      <w:r w:rsidRPr="00FB5C6C">
        <w:rPr>
          <w:rFonts w:ascii="方正小标宋简体" w:eastAsia="方正小标宋简体"/>
          <w:sz w:val="44"/>
          <w:szCs w:val="44"/>
        </w:rPr>
        <w:t>重大建设项目批准和实施领域政府信息</w:t>
      </w:r>
      <w:r w:rsidRPr="00842379">
        <w:rPr>
          <w:rFonts w:ascii="方正小标宋简体" w:eastAsia="方正小标宋简体" w:hint="eastAsia"/>
          <w:sz w:val="44"/>
          <w:szCs w:val="44"/>
        </w:rPr>
        <w:t>公开清单</w:t>
      </w:r>
    </w:p>
    <w:tbl>
      <w:tblPr>
        <w:tblW w:w="14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1562"/>
        <w:gridCol w:w="2202"/>
        <w:gridCol w:w="2189"/>
        <w:gridCol w:w="3006"/>
        <w:gridCol w:w="1595"/>
        <w:gridCol w:w="2213"/>
        <w:gridCol w:w="1720"/>
      </w:tblGrid>
      <w:tr w:rsidR="00FB5C6C" w:rsidRPr="00742D03" w:rsidTr="000B4127">
        <w:trPr>
          <w:cantSplit/>
          <w:trHeight w:val="340"/>
          <w:tblHeader/>
        </w:trPr>
        <w:tc>
          <w:tcPr>
            <w:tcW w:w="1562" w:type="dxa"/>
            <w:shd w:val="clear" w:color="auto" w:fill="auto"/>
            <w:tcMar>
              <w:top w:w="17" w:type="dxa"/>
              <w:left w:w="28" w:type="dxa"/>
              <w:bottom w:w="17" w:type="dxa"/>
              <w:right w:w="28" w:type="dxa"/>
            </w:tcMar>
            <w:vAlign w:val="center"/>
          </w:tcPr>
          <w:p w:rsidR="00FB5C6C" w:rsidRPr="00742D03" w:rsidRDefault="00FB5C6C" w:rsidP="007270E4">
            <w:pPr>
              <w:spacing w:line="300" w:lineRule="exact"/>
              <w:jc w:val="center"/>
              <w:rPr>
                <w:rFonts w:ascii="黑体" w:eastAsia="黑体" w:hAnsi="黑体"/>
              </w:rPr>
            </w:pPr>
            <w:r w:rsidRPr="00742D03">
              <w:rPr>
                <w:rFonts w:ascii="黑体" w:eastAsia="黑体" w:hAnsi="黑体"/>
              </w:rPr>
              <w:t>重点公开事项</w:t>
            </w:r>
          </w:p>
        </w:tc>
        <w:tc>
          <w:tcPr>
            <w:tcW w:w="2202" w:type="dxa"/>
            <w:shd w:val="clear" w:color="auto" w:fill="auto"/>
            <w:tcMar>
              <w:top w:w="17" w:type="dxa"/>
              <w:left w:w="28" w:type="dxa"/>
              <w:bottom w:w="17" w:type="dxa"/>
              <w:right w:w="28" w:type="dxa"/>
            </w:tcMar>
            <w:vAlign w:val="center"/>
          </w:tcPr>
          <w:p w:rsidR="00FB5C6C" w:rsidRPr="00742D03" w:rsidRDefault="00FB5C6C" w:rsidP="007270E4">
            <w:pPr>
              <w:spacing w:line="300" w:lineRule="exact"/>
              <w:jc w:val="center"/>
              <w:rPr>
                <w:rFonts w:ascii="黑体" w:eastAsia="黑体" w:hAnsi="黑体"/>
              </w:rPr>
            </w:pPr>
            <w:r w:rsidRPr="00742D03">
              <w:rPr>
                <w:rFonts w:ascii="黑体" w:eastAsia="黑体" w:hAnsi="黑体"/>
              </w:rPr>
              <w:t>公开主要内容</w:t>
            </w:r>
          </w:p>
        </w:tc>
        <w:tc>
          <w:tcPr>
            <w:tcW w:w="2189" w:type="dxa"/>
            <w:shd w:val="clear" w:color="auto" w:fill="auto"/>
            <w:tcMar>
              <w:top w:w="17" w:type="dxa"/>
              <w:left w:w="28" w:type="dxa"/>
              <w:bottom w:w="17" w:type="dxa"/>
              <w:right w:w="28" w:type="dxa"/>
            </w:tcMar>
            <w:vAlign w:val="center"/>
          </w:tcPr>
          <w:p w:rsidR="00FB5C6C" w:rsidRPr="00742D03" w:rsidRDefault="00FB5C6C" w:rsidP="007270E4">
            <w:pPr>
              <w:spacing w:line="300" w:lineRule="exact"/>
              <w:jc w:val="center"/>
              <w:rPr>
                <w:rFonts w:ascii="黑体" w:eastAsia="黑体" w:hAnsi="黑体"/>
              </w:rPr>
            </w:pPr>
            <w:r w:rsidRPr="00742D03">
              <w:rPr>
                <w:rFonts w:ascii="黑体" w:eastAsia="黑体" w:hAnsi="黑体"/>
              </w:rPr>
              <w:t>公开时限</w:t>
            </w:r>
          </w:p>
        </w:tc>
        <w:tc>
          <w:tcPr>
            <w:tcW w:w="3006" w:type="dxa"/>
            <w:shd w:val="clear" w:color="auto" w:fill="auto"/>
            <w:tcMar>
              <w:top w:w="17" w:type="dxa"/>
              <w:left w:w="28" w:type="dxa"/>
              <w:bottom w:w="17" w:type="dxa"/>
              <w:right w:w="28" w:type="dxa"/>
            </w:tcMar>
            <w:vAlign w:val="center"/>
          </w:tcPr>
          <w:p w:rsidR="00FB5C6C" w:rsidRPr="00742D03" w:rsidRDefault="00FB5C6C" w:rsidP="007270E4">
            <w:pPr>
              <w:spacing w:line="300" w:lineRule="exact"/>
              <w:jc w:val="center"/>
              <w:rPr>
                <w:rFonts w:ascii="黑体" w:eastAsia="黑体" w:hAnsi="黑体"/>
              </w:rPr>
            </w:pPr>
            <w:r w:rsidRPr="00742D03">
              <w:rPr>
                <w:rFonts w:ascii="黑体" w:eastAsia="黑体" w:hAnsi="黑体"/>
              </w:rPr>
              <w:t>公开方式（渠道）</w:t>
            </w:r>
          </w:p>
        </w:tc>
        <w:tc>
          <w:tcPr>
            <w:tcW w:w="1595" w:type="dxa"/>
            <w:shd w:val="clear" w:color="auto" w:fill="auto"/>
            <w:tcMar>
              <w:top w:w="17" w:type="dxa"/>
              <w:left w:w="28" w:type="dxa"/>
              <w:bottom w:w="17" w:type="dxa"/>
              <w:right w:w="28" w:type="dxa"/>
            </w:tcMar>
            <w:vAlign w:val="center"/>
          </w:tcPr>
          <w:p w:rsidR="00FB5C6C" w:rsidRPr="00742D03" w:rsidRDefault="00FB5C6C" w:rsidP="007270E4">
            <w:pPr>
              <w:spacing w:line="300" w:lineRule="exact"/>
              <w:jc w:val="center"/>
              <w:rPr>
                <w:rFonts w:ascii="黑体" w:eastAsia="黑体" w:hAnsi="黑体"/>
              </w:rPr>
            </w:pPr>
            <w:r w:rsidRPr="00742D03">
              <w:rPr>
                <w:rFonts w:ascii="黑体" w:eastAsia="黑体" w:hAnsi="黑体"/>
              </w:rPr>
              <w:t>公开责任主体</w:t>
            </w:r>
          </w:p>
        </w:tc>
        <w:tc>
          <w:tcPr>
            <w:tcW w:w="2213" w:type="dxa"/>
            <w:shd w:val="clear" w:color="auto" w:fill="auto"/>
            <w:tcMar>
              <w:top w:w="17" w:type="dxa"/>
              <w:left w:w="28" w:type="dxa"/>
              <w:bottom w:w="17" w:type="dxa"/>
              <w:right w:w="28" w:type="dxa"/>
            </w:tcMar>
            <w:vAlign w:val="center"/>
          </w:tcPr>
          <w:p w:rsidR="00FB5C6C" w:rsidRPr="00742D03" w:rsidRDefault="00FB5C6C" w:rsidP="007270E4">
            <w:pPr>
              <w:spacing w:line="300" w:lineRule="exact"/>
              <w:jc w:val="center"/>
              <w:rPr>
                <w:rFonts w:ascii="黑体" w:eastAsia="黑体" w:hAnsi="黑体"/>
              </w:rPr>
            </w:pPr>
            <w:r w:rsidRPr="00742D03">
              <w:rPr>
                <w:rFonts w:ascii="黑体" w:eastAsia="黑体" w:hAnsi="黑体"/>
              </w:rPr>
              <w:t>监督渠道</w:t>
            </w:r>
          </w:p>
        </w:tc>
        <w:tc>
          <w:tcPr>
            <w:tcW w:w="1720" w:type="dxa"/>
            <w:shd w:val="clear" w:color="auto" w:fill="auto"/>
            <w:tcMar>
              <w:top w:w="17" w:type="dxa"/>
              <w:left w:w="28" w:type="dxa"/>
              <w:bottom w:w="17" w:type="dxa"/>
              <w:right w:w="28" w:type="dxa"/>
            </w:tcMar>
            <w:vAlign w:val="center"/>
          </w:tcPr>
          <w:p w:rsidR="00FB5C6C" w:rsidRPr="00742D03" w:rsidRDefault="00FB5C6C" w:rsidP="007270E4">
            <w:pPr>
              <w:spacing w:line="300" w:lineRule="exact"/>
              <w:jc w:val="center"/>
              <w:rPr>
                <w:rFonts w:ascii="黑体" w:eastAsia="黑体" w:hAnsi="黑体"/>
              </w:rPr>
            </w:pPr>
            <w:r w:rsidRPr="00742D03">
              <w:rPr>
                <w:rFonts w:ascii="黑体" w:eastAsia="黑体" w:hAnsi="黑体"/>
              </w:rPr>
              <w:t>备注</w:t>
            </w:r>
          </w:p>
        </w:tc>
      </w:tr>
      <w:tr w:rsidR="000B4127" w:rsidRPr="00742D03" w:rsidTr="000B4127">
        <w:trPr>
          <w:cantSplit/>
          <w:trHeight w:val="3650"/>
        </w:trPr>
        <w:tc>
          <w:tcPr>
            <w:tcW w:w="1562" w:type="dxa"/>
            <w:shd w:val="clear" w:color="auto" w:fill="auto"/>
            <w:tcMar>
              <w:top w:w="17" w:type="dxa"/>
              <w:left w:w="28" w:type="dxa"/>
              <w:bottom w:w="17" w:type="dxa"/>
              <w:right w:w="28" w:type="dxa"/>
            </w:tcMar>
            <w:vAlign w:val="center"/>
          </w:tcPr>
          <w:p w:rsidR="000B4127" w:rsidRPr="00742D03" w:rsidRDefault="000B4127" w:rsidP="007270E4">
            <w:pPr>
              <w:spacing w:line="400" w:lineRule="exact"/>
              <w:jc w:val="center"/>
              <w:rPr>
                <w:rFonts w:eastAsia="方正仿宋简体"/>
              </w:rPr>
            </w:pPr>
            <w:r w:rsidRPr="00742D03">
              <w:rPr>
                <w:rFonts w:eastAsia="方正仿宋简体"/>
              </w:rPr>
              <w:t>招标投标信息</w:t>
            </w:r>
          </w:p>
        </w:tc>
        <w:tc>
          <w:tcPr>
            <w:tcW w:w="2202" w:type="dxa"/>
            <w:shd w:val="clear" w:color="auto" w:fill="auto"/>
            <w:tcMar>
              <w:top w:w="17" w:type="dxa"/>
              <w:left w:w="28" w:type="dxa"/>
              <w:bottom w:w="17" w:type="dxa"/>
              <w:right w:w="28" w:type="dxa"/>
            </w:tcMar>
            <w:vAlign w:val="center"/>
          </w:tcPr>
          <w:p w:rsidR="000B4127" w:rsidRPr="00742D03" w:rsidRDefault="000B4127" w:rsidP="000B4127">
            <w:pPr>
              <w:spacing w:line="400" w:lineRule="exact"/>
              <w:jc w:val="left"/>
              <w:rPr>
                <w:rFonts w:eastAsia="方正仿宋简体"/>
              </w:rPr>
            </w:pPr>
            <w:r w:rsidRPr="00742D03">
              <w:rPr>
                <w:rFonts w:eastAsia="方正仿宋简体"/>
              </w:rPr>
              <w:t>资格预审公告、招标公告、中标候选人公示、中标结果公示、合同订立及履行情况</w:t>
            </w:r>
          </w:p>
        </w:tc>
        <w:tc>
          <w:tcPr>
            <w:tcW w:w="2189" w:type="dxa"/>
            <w:shd w:val="clear" w:color="auto" w:fill="auto"/>
            <w:tcMar>
              <w:top w:w="17" w:type="dxa"/>
              <w:left w:w="28" w:type="dxa"/>
              <w:bottom w:w="17" w:type="dxa"/>
              <w:right w:w="28" w:type="dxa"/>
            </w:tcMar>
            <w:vAlign w:val="center"/>
          </w:tcPr>
          <w:p w:rsidR="000B4127" w:rsidRPr="00742D03" w:rsidRDefault="000B4127" w:rsidP="007270E4">
            <w:pPr>
              <w:spacing w:line="400" w:lineRule="exact"/>
              <w:jc w:val="center"/>
              <w:rPr>
                <w:rFonts w:eastAsia="方正仿宋简体"/>
              </w:rPr>
            </w:pPr>
            <w:r w:rsidRPr="00742D03">
              <w:rPr>
                <w:rFonts w:eastAsia="方正仿宋简体"/>
              </w:rPr>
              <w:t>信息形成或变更之日起</w:t>
            </w:r>
            <w:r w:rsidRPr="00742D03">
              <w:rPr>
                <w:rFonts w:eastAsia="方正仿宋简体"/>
              </w:rPr>
              <w:t>20</w:t>
            </w:r>
            <w:r w:rsidRPr="00742D03">
              <w:rPr>
                <w:rFonts w:eastAsia="方正仿宋简体"/>
              </w:rPr>
              <w:t>个工作日内</w:t>
            </w:r>
          </w:p>
        </w:tc>
        <w:tc>
          <w:tcPr>
            <w:tcW w:w="3006" w:type="dxa"/>
            <w:shd w:val="clear" w:color="auto" w:fill="auto"/>
            <w:tcMar>
              <w:top w:w="17" w:type="dxa"/>
              <w:left w:w="28" w:type="dxa"/>
              <w:bottom w:w="17" w:type="dxa"/>
              <w:right w:w="28" w:type="dxa"/>
            </w:tcMar>
            <w:vAlign w:val="center"/>
          </w:tcPr>
          <w:p w:rsidR="000B4127" w:rsidRPr="00742D03" w:rsidRDefault="000B4127" w:rsidP="007270E4">
            <w:pPr>
              <w:spacing w:line="400" w:lineRule="exact"/>
              <w:jc w:val="center"/>
              <w:rPr>
                <w:rFonts w:eastAsia="方正仿宋简体"/>
              </w:rPr>
            </w:pPr>
            <w:r w:rsidRPr="00742D03">
              <w:rPr>
                <w:rFonts w:eastAsia="方正仿宋简体"/>
              </w:rPr>
              <w:t>市公共资源交易电子公共服务平台，以及国家或省、市指定媒介</w:t>
            </w:r>
          </w:p>
        </w:tc>
        <w:tc>
          <w:tcPr>
            <w:tcW w:w="1595" w:type="dxa"/>
            <w:shd w:val="clear" w:color="auto" w:fill="auto"/>
            <w:tcMar>
              <w:top w:w="17" w:type="dxa"/>
              <w:left w:w="28" w:type="dxa"/>
              <w:bottom w:w="17" w:type="dxa"/>
              <w:right w:w="28" w:type="dxa"/>
            </w:tcMar>
            <w:vAlign w:val="center"/>
          </w:tcPr>
          <w:p w:rsidR="000B4127" w:rsidRPr="00742D03" w:rsidRDefault="00EA2D5F" w:rsidP="007270E4">
            <w:pPr>
              <w:spacing w:line="400" w:lineRule="exact"/>
              <w:jc w:val="center"/>
              <w:rPr>
                <w:rFonts w:eastAsia="方正仿宋简体"/>
              </w:rPr>
            </w:pPr>
            <w:r>
              <w:rPr>
                <w:rFonts w:eastAsia="方正仿宋简体" w:hint="eastAsia"/>
              </w:rPr>
              <w:t>局办公室</w:t>
            </w:r>
          </w:p>
        </w:tc>
        <w:tc>
          <w:tcPr>
            <w:tcW w:w="2213" w:type="dxa"/>
            <w:shd w:val="clear" w:color="auto" w:fill="auto"/>
            <w:tcMar>
              <w:top w:w="17" w:type="dxa"/>
              <w:left w:w="28" w:type="dxa"/>
              <w:bottom w:w="17" w:type="dxa"/>
              <w:right w:w="28" w:type="dxa"/>
            </w:tcMar>
            <w:vAlign w:val="center"/>
          </w:tcPr>
          <w:p w:rsidR="000B4127" w:rsidRPr="00742D03" w:rsidRDefault="000B4127" w:rsidP="007270E4">
            <w:pPr>
              <w:spacing w:line="400" w:lineRule="exact"/>
              <w:jc w:val="center"/>
              <w:rPr>
                <w:rFonts w:eastAsia="方正仿宋简体"/>
              </w:rPr>
            </w:pPr>
            <w:r w:rsidRPr="00742D03">
              <w:rPr>
                <w:rFonts w:eastAsia="方正仿宋简体"/>
              </w:rPr>
              <w:t>社会公众、新闻媒体等</w:t>
            </w:r>
          </w:p>
        </w:tc>
        <w:tc>
          <w:tcPr>
            <w:tcW w:w="1720" w:type="dxa"/>
            <w:shd w:val="clear" w:color="auto" w:fill="auto"/>
            <w:tcMar>
              <w:top w:w="17" w:type="dxa"/>
              <w:left w:w="28" w:type="dxa"/>
              <w:bottom w:w="17" w:type="dxa"/>
              <w:right w:w="28" w:type="dxa"/>
            </w:tcMar>
            <w:vAlign w:val="center"/>
          </w:tcPr>
          <w:p w:rsidR="000B4127" w:rsidRPr="00742D03" w:rsidRDefault="000B4127" w:rsidP="007270E4">
            <w:pPr>
              <w:spacing w:line="400" w:lineRule="exact"/>
              <w:jc w:val="center"/>
              <w:rPr>
                <w:rFonts w:eastAsia="方正仿宋简体"/>
              </w:rPr>
            </w:pPr>
          </w:p>
        </w:tc>
      </w:tr>
    </w:tbl>
    <w:p w:rsidR="000B4127" w:rsidRDefault="000B4127">
      <w:pPr>
        <w:sectPr w:rsidR="000B4127" w:rsidSect="0009282E">
          <w:footerReference w:type="even" r:id="rId10"/>
          <w:pgSz w:w="16838" w:h="11906" w:orient="landscape"/>
          <w:pgMar w:top="1800" w:right="1440" w:bottom="1800" w:left="1440" w:header="851" w:footer="992" w:gutter="0"/>
          <w:cols w:space="425"/>
          <w:docGrid w:type="lines" w:linePitch="312"/>
        </w:sectPr>
      </w:pPr>
    </w:p>
    <w:p w:rsidR="000B4127" w:rsidRDefault="000B4127" w:rsidP="000B4127">
      <w:pPr>
        <w:spacing w:line="460" w:lineRule="exact"/>
        <w:ind w:firstLineChars="100" w:firstLine="280"/>
        <w:rPr>
          <w:rFonts w:eastAsia="方正仿宋简体"/>
          <w:sz w:val="28"/>
          <w:szCs w:val="28"/>
        </w:rPr>
      </w:pPr>
    </w:p>
    <w:p w:rsidR="000B4127" w:rsidRDefault="000B4127" w:rsidP="000B4127">
      <w:pPr>
        <w:spacing w:line="460" w:lineRule="exact"/>
        <w:ind w:firstLineChars="100" w:firstLine="280"/>
        <w:rPr>
          <w:rFonts w:eastAsia="方正仿宋简体"/>
          <w:sz w:val="28"/>
          <w:szCs w:val="28"/>
        </w:rPr>
      </w:pPr>
    </w:p>
    <w:p w:rsidR="000B4127" w:rsidRDefault="000B4127" w:rsidP="000B4127">
      <w:pPr>
        <w:spacing w:line="460" w:lineRule="exact"/>
        <w:ind w:firstLineChars="100" w:firstLine="280"/>
        <w:rPr>
          <w:rFonts w:eastAsia="方正仿宋简体"/>
          <w:sz w:val="28"/>
          <w:szCs w:val="28"/>
        </w:rPr>
      </w:pPr>
    </w:p>
    <w:p w:rsidR="000B4127" w:rsidRDefault="000B4127" w:rsidP="000B4127">
      <w:pPr>
        <w:spacing w:line="460" w:lineRule="exact"/>
        <w:ind w:firstLineChars="100" w:firstLine="280"/>
        <w:rPr>
          <w:rFonts w:eastAsia="方正仿宋简体"/>
          <w:sz w:val="28"/>
          <w:szCs w:val="28"/>
        </w:rPr>
      </w:pPr>
    </w:p>
    <w:p w:rsidR="000B4127" w:rsidRDefault="000B4127" w:rsidP="000B4127">
      <w:pPr>
        <w:spacing w:line="460" w:lineRule="exact"/>
        <w:ind w:firstLineChars="100" w:firstLine="280"/>
        <w:rPr>
          <w:rFonts w:eastAsia="方正仿宋简体"/>
          <w:sz w:val="28"/>
          <w:szCs w:val="28"/>
        </w:rPr>
      </w:pPr>
    </w:p>
    <w:p w:rsidR="000B4127" w:rsidRDefault="000B4127" w:rsidP="000B4127">
      <w:pPr>
        <w:spacing w:line="460" w:lineRule="exact"/>
        <w:ind w:firstLineChars="100" w:firstLine="280"/>
        <w:rPr>
          <w:rFonts w:eastAsia="方正仿宋简体"/>
          <w:sz w:val="28"/>
          <w:szCs w:val="28"/>
        </w:rPr>
      </w:pPr>
    </w:p>
    <w:p w:rsidR="000B4127" w:rsidRDefault="000B4127" w:rsidP="000B4127">
      <w:pPr>
        <w:spacing w:line="460" w:lineRule="exact"/>
        <w:ind w:firstLineChars="100" w:firstLine="280"/>
        <w:rPr>
          <w:rFonts w:eastAsia="方正仿宋简体"/>
          <w:sz w:val="28"/>
          <w:szCs w:val="28"/>
        </w:rPr>
      </w:pPr>
    </w:p>
    <w:p w:rsidR="000B4127" w:rsidRDefault="000B4127" w:rsidP="000B4127">
      <w:pPr>
        <w:spacing w:line="460" w:lineRule="exact"/>
        <w:ind w:firstLineChars="100" w:firstLine="280"/>
        <w:rPr>
          <w:rFonts w:eastAsia="方正仿宋简体"/>
          <w:sz w:val="28"/>
          <w:szCs w:val="28"/>
        </w:rPr>
      </w:pPr>
    </w:p>
    <w:p w:rsidR="000B4127" w:rsidRDefault="000B4127" w:rsidP="000B4127">
      <w:pPr>
        <w:spacing w:line="460" w:lineRule="exact"/>
        <w:ind w:firstLineChars="100" w:firstLine="280"/>
        <w:rPr>
          <w:rFonts w:eastAsia="方正仿宋简体"/>
          <w:sz w:val="28"/>
          <w:szCs w:val="28"/>
        </w:rPr>
      </w:pPr>
    </w:p>
    <w:p w:rsidR="000B4127" w:rsidRDefault="000B4127" w:rsidP="000B4127">
      <w:pPr>
        <w:spacing w:line="460" w:lineRule="exact"/>
        <w:ind w:firstLineChars="100" w:firstLine="280"/>
        <w:rPr>
          <w:rFonts w:eastAsia="方正仿宋简体"/>
          <w:sz w:val="28"/>
          <w:szCs w:val="28"/>
        </w:rPr>
      </w:pPr>
    </w:p>
    <w:p w:rsidR="000B4127" w:rsidRDefault="000B4127" w:rsidP="000B4127">
      <w:pPr>
        <w:spacing w:line="460" w:lineRule="exact"/>
        <w:ind w:firstLineChars="100" w:firstLine="280"/>
        <w:rPr>
          <w:rFonts w:eastAsia="方正仿宋简体"/>
          <w:sz w:val="28"/>
          <w:szCs w:val="28"/>
        </w:rPr>
      </w:pPr>
    </w:p>
    <w:p w:rsidR="000B4127" w:rsidRDefault="000B4127" w:rsidP="000B4127">
      <w:pPr>
        <w:spacing w:line="460" w:lineRule="exact"/>
        <w:ind w:firstLineChars="100" w:firstLine="280"/>
        <w:rPr>
          <w:rFonts w:eastAsia="方正仿宋简体"/>
          <w:sz w:val="28"/>
          <w:szCs w:val="28"/>
        </w:rPr>
      </w:pPr>
    </w:p>
    <w:p w:rsidR="000B4127" w:rsidRDefault="000B4127" w:rsidP="000B4127">
      <w:pPr>
        <w:spacing w:line="460" w:lineRule="exact"/>
        <w:ind w:firstLineChars="100" w:firstLine="280"/>
        <w:rPr>
          <w:rFonts w:eastAsia="方正仿宋简体"/>
          <w:sz w:val="28"/>
          <w:szCs w:val="28"/>
        </w:rPr>
      </w:pPr>
    </w:p>
    <w:p w:rsidR="000B4127" w:rsidRDefault="000B4127" w:rsidP="000B4127">
      <w:pPr>
        <w:spacing w:line="460" w:lineRule="exact"/>
        <w:ind w:firstLineChars="100" w:firstLine="280"/>
        <w:rPr>
          <w:rFonts w:eastAsia="方正仿宋简体"/>
          <w:sz w:val="28"/>
          <w:szCs w:val="28"/>
        </w:rPr>
      </w:pPr>
    </w:p>
    <w:p w:rsidR="000B4127" w:rsidRDefault="000B4127" w:rsidP="000B4127">
      <w:pPr>
        <w:spacing w:line="460" w:lineRule="exact"/>
        <w:ind w:firstLineChars="100" w:firstLine="280"/>
        <w:rPr>
          <w:rFonts w:eastAsia="方正仿宋简体"/>
          <w:sz w:val="28"/>
          <w:szCs w:val="28"/>
        </w:rPr>
      </w:pPr>
    </w:p>
    <w:p w:rsidR="000B4127" w:rsidRDefault="000B4127" w:rsidP="000B4127">
      <w:pPr>
        <w:spacing w:line="460" w:lineRule="exact"/>
        <w:ind w:firstLineChars="100" w:firstLine="280"/>
        <w:rPr>
          <w:rFonts w:eastAsia="方正仿宋简体"/>
          <w:sz w:val="28"/>
          <w:szCs w:val="28"/>
        </w:rPr>
      </w:pPr>
    </w:p>
    <w:p w:rsidR="000B4127" w:rsidRDefault="000B4127" w:rsidP="000B4127">
      <w:pPr>
        <w:spacing w:line="460" w:lineRule="exact"/>
        <w:ind w:firstLineChars="100" w:firstLine="280"/>
        <w:rPr>
          <w:rFonts w:eastAsia="方正仿宋简体"/>
          <w:sz w:val="28"/>
          <w:szCs w:val="28"/>
        </w:rPr>
      </w:pPr>
    </w:p>
    <w:p w:rsidR="000B4127" w:rsidRDefault="000B4127" w:rsidP="000B4127">
      <w:pPr>
        <w:spacing w:line="460" w:lineRule="exact"/>
        <w:ind w:firstLineChars="100" w:firstLine="280"/>
        <w:rPr>
          <w:rFonts w:eastAsia="方正仿宋简体"/>
          <w:sz w:val="28"/>
          <w:szCs w:val="28"/>
        </w:rPr>
      </w:pPr>
    </w:p>
    <w:p w:rsidR="000B4127" w:rsidRDefault="000B4127" w:rsidP="000B4127">
      <w:pPr>
        <w:spacing w:line="460" w:lineRule="exact"/>
        <w:ind w:firstLineChars="100" w:firstLine="280"/>
        <w:rPr>
          <w:rFonts w:eastAsia="方正仿宋简体"/>
          <w:sz w:val="28"/>
          <w:szCs w:val="28"/>
        </w:rPr>
      </w:pPr>
    </w:p>
    <w:p w:rsidR="000B4127" w:rsidRDefault="000B4127" w:rsidP="000B4127">
      <w:pPr>
        <w:spacing w:line="460" w:lineRule="exact"/>
        <w:ind w:firstLineChars="100" w:firstLine="280"/>
        <w:rPr>
          <w:rFonts w:eastAsia="方正仿宋简体"/>
          <w:sz w:val="28"/>
          <w:szCs w:val="28"/>
        </w:rPr>
      </w:pPr>
    </w:p>
    <w:p w:rsidR="000B4127" w:rsidRDefault="000B4127" w:rsidP="000B4127">
      <w:pPr>
        <w:spacing w:line="460" w:lineRule="exact"/>
        <w:ind w:firstLineChars="100" w:firstLine="280"/>
        <w:rPr>
          <w:rFonts w:eastAsia="方正仿宋简体"/>
          <w:sz w:val="28"/>
          <w:szCs w:val="28"/>
        </w:rPr>
      </w:pPr>
    </w:p>
    <w:p w:rsidR="000B4127" w:rsidRDefault="000B4127" w:rsidP="000B4127">
      <w:pPr>
        <w:spacing w:line="460" w:lineRule="exact"/>
        <w:ind w:firstLineChars="100" w:firstLine="280"/>
        <w:rPr>
          <w:rFonts w:eastAsia="方正仿宋简体"/>
          <w:sz w:val="28"/>
          <w:szCs w:val="28"/>
        </w:rPr>
      </w:pPr>
    </w:p>
    <w:p w:rsidR="000B4127" w:rsidRDefault="000B4127" w:rsidP="000B4127">
      <w:pPr>
        <w:spacing w:line="460" w:lineRule="exact"/>
        <w:ind w:firstLineChars="100" w:firstLine="280"/>
        <w:rPr>
          <w:rFonts w:eastAsia="方正仿宋简体"/>
          <w:sz w:val="28"/>
          <w:szCs w:val="28"/>
        </w:rPr>
      </w:pPr>
    </w:p>
    <w:p w:rsidR="000B4127" w:rsidRDefault="000B4127" w:rsidP="000B4127">
      <w:pPr>
        <w:spacing w:line="460" w:lineRule="exact"/>
        <w:ind w:firstLineChars="100" w:firstLine="280"/>
        <w:rPr>
          <w:rFonts w:eastAsia="方正仿宋简体"/>
          <w:sz w:val="28"/>
          <w:szCs w:val="28"/>
        </w:rPr>
      </w:pPr>
    </w:p>
    <w:p w:rsidR="000B4127" w:rsidRDefault="000B4127" w:rsidP="000B4127">
      <w:pPr>
        <w:spacing w:line="460" w:lineRule="exact"/>
        <w:ind w:firstLineChars="100" w:firstLine="280"/>
        <w:rPr>
          <w:rFonts w:eastAsia="方正仿宋简体"/>
          <w:sz w:val="28"/>
          <w:szCs w:val="28"/>
        </w:rPr>
      </w:pPr>
    </w:p>
    <w:p w:rsidR="000B4127" w:rsidRDefault="000B4127" w:rsidP="000B4127">
      <w:pPr>
        <w:spacing w:line="460" w:lineRule="exact"/>
        <w:ind w:firstLineChars="100" w:firstLine="280"/>
        <w:rPr>
          <w:rFonts w:eastAsia="方正仿宋简体"/>
          <w:sz w:val="28"/>
          <w:szCs w:val="28"/>
        </w:rPr>
      </w:pPr>
    </w:p>
    <w:p w:rsidR="000B4127" w:rsidRDefault="000B4127" w:rsidP="000B4127">
      <w:pPr>
        <w:spacing w:line="460" w:lineRule="exact"/>
        <w:ind w:firstLineChars="100" w:firstLine="280"/>
        <w:rPr>
          <w:rFonts w:eastAsia="仿宋_GB2312"/>
          <w:sz w:val="28"/>
          <w:szCs w:val="28"/>
        </w:rPr>
      </w:pPr>
    </w:p>
    <w:p w:rsidR="000B4127" w:rsidRDefault="000B4127" w:rsidP="000B4127">
      <w:pPr>
        <w:spacing w:line="460" w:lineRule="exact"/>
        <w:ind w:firstLineChars="100" w:firstLine="280"/>
        <w:rPr>
          <w:rFonts w:eastAsia="仿宋_GB2312"/>
          <w:sz w:val="28"/>
          <w:szCs w:val="28"/>
        </w:rPr>
      </w:pPr>
    </w:p>
    <w:p w:rsidR="000B4127" w:rsidRPr="00345CF3" w:rsidRDefault="00320528" w:rsidP="000B4127">
      <w:pPr>
        <w:spacing w:line="540" w:lineRule="exact"/>
        <w:ind w:rightChars="-27" w:right="-57" w:firstLineChars="100" w:firstLine="280"/>
        <w:rPr>
          <w:rFonts w:ascii="仿宋" w:eastAsia="仿宋" w:hAnsi="仿宋"/>
          <w:sz w:val="28"/>
          <w:szCs w:val="28"/>
        </w:rPr>
      </w:pPr>
      <w:r>
        <w:rPr>
          <w:rFonts w:ascii="仿宋" w:eastAsia="仿宋" w:hAnsi="仿宋"/>
          <w:sz w:val="28"/>
          <w:szCs w:val="28"/>
        </w:rPr>
        <w:pict>
          <v:line id="直线 9" o:spid="_x0000_s2051" style="position:absolute;left:0;text-align:left;z-index:251657216" from="0,3.2pt" to="441pt,3.2pt" strokeweight="1pt"/>
        </w:pict>
      </w:r>
      <w:r>
        <w:rPr>
          <w:rFonts w:ascii="仿宋" w:eastAsia="仿宋" w:hAnsi="仿宋"/>
          <w:sz w:val="28"/>
          <w:szCs w:val="28"/>
        </w:rPr>
        <w:pict>
          <v:line id="直线 8" o:spid="_x0000_s2050" style="position:absolute;left:0;text-align:left;z-index:251658240" from="0,30.6pt" to="441pt,30.6pt" strokeweight="1pt"/>
        </w:pict>
      </w:r>
      <w:r w:rsidR="000B4127" w:rsidRPr="00345CF3">
        <w:rPr>
          <w:rFonts w:ascii="仿宋" w:eastAsia="仿宋" w:hAnsi="仿宋"/>
          <w:sz w:val="28"/>
          <w:szCs w:val="28"/>
        </w:rPr>
        <w:t>南安市</w:t>
      </w:r>
      <w:r w:rsidR="000B4127">
        <w:rPr>
          <w:rFonts w:ascii="仿宋" w:eastAsia="仿宋" w:hAnsi="仿宋" w:hint="eastAsia"/>
          <w:sz w:val="28"/>
          <w:szCs w:val="28"/>
        </w:rPr>
        <w:t>审计局</w:t>
      </w:r>
      <w:r w:rsidR="000B4127" w:rsidRPr="00345CF3">
        <w:rPr>
          <w:rFonts w:ascii="仿宋" w:eastAsia="仿宋" w:hAnsi="仿宋"/>
          <w:sz w:val="28"/>
          <w:szCs w:val="28"/>
        </w:rPr>
        <w:t xml:space="preserve">办公室                </w:t>
      </w:r>
      <w:r w:rsidR="000B4127">
        <w:rPr>
          <w:rFonts w:ascii="仿宋" w:eastAsia="仿宋" w:hAnsi="仿宋" w:hint="eastAsia"/>
          <w:sz w:val="28"/>
          <w:szCs w:val="28"/>
        </w:rPr>
        <w:t xml:space="preserve">     </w:t>
      </w:r>
      <w:r w:rsidR="000B4127" w:rsidRPr="00345CF3">
        <w:rPr>
          <w:rFonts w:ascii="仿宋" w:eastAsia="仿宋" w:hAnsi="仿宋"/>
          <w:sz w:val="28"/>
          <w:szCs w:val="28"/>
        </w:rPr>
        <w:t>2018年7月</w:t>
      </w:r>
      <w:r w:rsidR="000B4127" w:rsidRPr="00345CF3">
        <w:rPr>
          <w:rFonts w:ascii="仿宋" w:eastAsia="仿宋" w:hAnsi="仿宋" w:hint="eastAsia"/>
          <w:sz w:val="28"/>
          <w:szCs w:val="28"/>
        </w:rPr>
        <w:t>2</w:t>
      </w:r>
      <w:r w:rsidR="00BB48FF">
        <w:rPr>
          <w:rFonts w:ascii="仿宋" w:eastAsia="仿宋" w:hAnsi="仿宋" w:hint="eastAsia"/>
          <w:sz w:val="28"/>
          <w:szCs w:val="28"/>
        </w:rPr>
        <w:t>7</w:t>
      </w:r>
      <w:r w:rsidR="000B4127" w:rsidRPr="00345CF3">
        <w:rPr>
          <w:rFonts w:ascii="仿宋" w:eastAsia="仿宋" w:hAnsi="仿宋"/>
          <w:sz w:val="28"/>
          <w:szCs w:val="28"/>
        </w:rPr>
        <w:t>日印发</w:t>
      </w:r>
    </w:p>
    <w:p w:rsidR="0052570E" w:rsidRPr="000B4127" w:rsidRDefault="0052570E"/>
    <w:sectPr w:rsidR="0052570E" w:rsidRPr="000B4127" w:rsidSect="00AD12E8">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89B" w:rsidRDefault="0006689B" w:rsidP="00270BA2">
      <w:r>
        <w:separator/>
      </w:r>
    </w:p>
  </w:endnote>
  <w:endnote w:type="continuationSeparator" w:id="1">
    <w:p w:rsidR="0006689B" w:rsidRDefault="0006689B" w:rsidP="00270B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A7" w:rsidRPr="00D538C4" w:rsidRDefault="003F2EA7" w:rsidP="00D538C4">
    <w:pPr>
      <w:pStyle w:val="a4"/>
      <w:tabs>
        <w:tab w:val="clear" w:pos="8306"/>
        <w:tab w:val="right" w:pos="8364"/>
      </w:tabs>
      <w:wordWrap w:val="0"/>
      <w:ind w:right="-58" w:firstLineChars="2450" w:firstLine="6860"/>
      <w:rPr>
        <w:rFonts w:asciiTheme="minorEastAsia" w:eastAsiaTheme="minorEastAsia" w:hAnsiTheme="minorEastAsia"/>
        <w:sz w:val="28"/>
        <w:szCs w:val="28"/>
      </w:rPr>
    </w:pPr>
    <w:r w:rsidRPr="00D538C4">
      <w:rPr>
        <w:rFonts w:asciiTheme="minorEastAsia" w:eastAsiaTheme="minorEastAsia" w:hAnsiTheme="minorEastAsia"/>
        <w:sz w:val="28"/>
        <w:szCs w:val="28"/>
      </w:rPr>
      <w:t xml:space="preserve">— </w:t>
    </w:r>
    <w:r w:rsidR="00320528" w:rsidRPr="00D538C4">
      <w:rPr>
        <w:rFonts w:asciiTheme="minorEastAsia" w:eastAsiaTheme="minorEastAsia" w:hAnsiTheme="minorEastAsia"/>
        <w:sz w:val="28"/>
        <w:szCs w:val="28"/>
      </w:rPr>
      <w:fldChar w:fldCharType="begin"/>
    </w:r>
    <w:r w:rsidRPr="00D538C4">
      <w:rPr>
        <w:rFonts w:asciiTheme="minorEastAsia" w:eastAsiaTheme="minorEastAsia" w:hAnsiTheme="minorEastAsia"/>
        <w:sz w:val="28"/>
        <w:szCs w:val="28"/>
      </w:rPr>
      <w:instrText xml:space="preserve"> PAGE   \* MERGEFORMAT </w:instrText>
    </w:r>
    <w:r w:rsidR="00320528" w:rsidRPr="00D538C4">
      <w:rPr>
        <w:rFonts w:asciiTheme="minorEastAsia" w:eastAsiaTheme="minorEastAsia" w:hAnsiTheme="minorEastAsia"/>
        <w:sz w:val="28"/>
        <w:szCs w:val="28"/>
      </w:rPr>
      <w:fldChar w:fldCharType="separate"/>
    </w:r>
    <w:r w:rsidR="0064471C" w:rsidRPr="0064471C">
      <w:rPr>
        <w:rFonts w:asciiTheme="minorEastAsia" w:eastAsiaTheme="minorEastAsia" w:hAnsiTheme="minorEastAsia"/>
        <w:noProof/>
        <w:sz w:val="28"/>
        <w:szCs w:val="28"/>
        <w:lang w:val="zh-CN"/>
      </w:rPr>
      <w:t>2</w:t>
    </w:r>
    <w:r w:rsidR="00320528" w:rsidRPr="00D538C4">
      <w:rPr>
        <w:rFonts w:asciiTheme="minorEastAsia" w:eastAsiaTheme="minorEastAsia" w:hAnsiTheme="minorEastAsia"/>
        <w:sz w:val="28"/>
        <w:szCs w:val="28"/>
      </w:rPr>
      <w:fldChar w:fldCharType="end"/>
    </w:r>
    <w:r w:rsidRPr="00D538C4">
      <w:rPr>
        <w:rFonts w:asciiTheme="minorEastAsia" w:eastAsiaTheme="minorEastAsia" w:hAnsiTheme="minorEastAsia" w:hint="eastAsia"/>
        <w:sz w:val="28"/>
        <w:szCs w:val="28"/>
      </w:rPr>
      <w:t xml:space="preserve"> </w:t>
    </w:r>
    <w:r w:rsidRPr="00D538C4">
      <w:rPr>
        <w:rFonts w:asciiTheme="minorEastAsia" w:eastAsiaTheme="minorEastAsia" w:hAnsiTheme="minorEastAsia"/>
        <w:sz w:val="28"/>
        <w:szCs w:val="28"/>
      </w:rPr>
      <w:t>—</w:t>
    </w:r>
  </w:p>
  <w:p w:rsidR="003F2EA7" w:rsidRDefault="003F2EA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A7" w:rsidRPr="00D538C4" w:rsidRDefault="003F2EA7" w:rsidP="00D538C4">
    <w:pPr>
      <w:pStyle w:val="a4"/>
      <w:tabs>
        <w:tab w:val="left" w:pos="426"/>
      </w:tabs>
      <w:wordWrap w:val="0"/>
      <w:ind w:right="84" w:firstLineChars="50" w:firstLine="140"/>
      <w:rPr>
        <w:rFonts w:asciiTheme="minorEastAsia" w:eastAsiaTheme="minorEastAsia" w:hAnsiTheme="minorEastAsia"/>
        <w:sz w:val="28"/>
        <w:szCs w:val="28"/>
      </w:rPr>
    </w:pPr>
    <w:r w:rsidRPr="00D538C4">
      <w:rPr>
        <w:rFonts w:asciiTheme="minorEastAsia" w:eastAsiaTheme="minorEastAsia" w:hAnsiTheme="minorEastAsia"/>
        <w:sz w:val="28"/>
        <w:szCs w:val="28"/>
      </w:rPr>
      <w:t xml:space="preserve">— </w:t>
    </w:r>
    <w:r w:rsidR="00320528" w:rsidRPr="00D538C4">
      <w:rPr>
        <w:rFonts w:asciiTheme="minorEastAsia" w:eastAsiaTheme="minorEastAsia" w:hAnsiTheme="minorEastAsia"/>
        <w:sz w:val="28"/>
        <w:szCs w:val="28"/>
      </w:rPr>
      <w:fldChar w:fldCharType="begin"/>
    </w:r>
    <w:r w:rsidRPr="00D538C4">
      <w:rPr>
        <w:rFonts w:asciiTheme="minorEastAsia" w:eastAsiaTheme="minorEastAsia" w:hAnsiTheme="minorEastAsia"/>
        <w:sz w:val="28"/>
        <w:szCs w:val="28"/>
      </w:rPr>
      <w:instrText xml:space="preserve"> PAGE   \* MERGEFORMAT </w:instrText>
    </w:r>
    <w:r w:rsidR="00320528" w:rsidRPr="00D538C4">
      <w:rPr>
        <w:rFonts w:asciiTheme="minorEastAsia" w:eastAsiaTheme="minorEastAsia" w:hAnsiTheme="minorEastAsia"/>
        <w:sz w:val="28"/>
        <w:szCs w:val="28"/>
      </w:rPr>
      <w:fldChar w:fldCharType="separate"/>
    </w:r>
    <w:r w:rsidR="0064471C" w:rsidRPr="0064471C">
      <w:rPr>
        <w:rFonts w:asciiTheme="minorEastAsia" w:eastAsiaTheme="minorEastAsia" w:hAnsiTheme="minorEastAsia"/>
        <w:noProof/>
        <w:sz w:val="28"/>
        <w:szCs w:val="28"/>
        <w:lang w:val="zh-CN"/>
      </w:rPr>
      <w:t>3</w:t>
    </w:r>
    <w:r w:rsidR="00320528" w:rsidRPr="00D538C4">
      <w:rPr>
        <w:rFonts w:asciiTheme="minorEastAsia" w:eastAsiaTheme="minorEastAsia" w:hAnsiTheme="minorEastAsia"/>
        <w:sz w:val="28"/>
        <w:szCs w:val="28"/>
      </w:rPr>
      <w:fldChar w:fldCharType="end"/>
    </w:r>
    <w:r w:rsidRPr="00D538C4">
      <w:rPr>
        <w:rFonts w:asciiTheme="minorEastAsia" w:eastAsiaTheme="minorEastAsia" w:hAnsiTheme="minorEastAsia" w:hint="eastAsia"/>
        <w:sz w:val="28"/>
        <w:szCs w:val="28"/>
      </w:rPr>
      <w:t xml:space="preserve"> </w:t>
    </w:r>
    <w:r w:rsidRPr="00D538C4">
      <w:rPr>
        <w:rFonts w:asciiTheme="minorEastAsia" w:eastAsiaTheme="minorEastAsia" w:hAnsiTheme="minorEastAsia"/>
        <w:sz w:val="28"/>
        <w:szCs w:val="28"/>
      </w:rPr>
      <w:t>—</w:t>
    </w:r>
  </w:p>
  <w:p w:rsidR="003F2EA7" w:rsidRPr="003F2EA7" w:rsidRDefault="003F2EA7">
    <w:pPr>
      <w:pStyle w:val="a4"/>
      <w:rPr>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EA7" w:rsidRPr="003F2EA7" w:rsidRDefault="003F2EA7" w:rsidP="00D538C4">
    <w:pPr>
      <w:pStyle w:val="a4"/>
      <w:wordWrap w:val="0"/>
      <w:ind w:left="360" w:right="290"/>
      <w:jc w:val="right"/>
      <w:rPr>
        <w:sz w:val="28"/>
        <w:szCs w:val="28"/>
      </w:rPr>
    </w:pPr>
    <w:r w:rsidRPr="003F2EA7">
      <w:rPr>
        <w:sz w:val="28"/>
        <w:szCs w:val="28"/>
      </w:rPr>
      <w:t xml:space="preserve">— </w:t>
    </w:r>
    <w:r w:rsidR="00320528" w:rsidRPr="003F2EA7">
      <w:rPr>
        <w:sz w:val="28"/>
        <w:szCs w:val="28"/>
      </w:rPr>
      <w:fldChar w:fldCharType="begin"/>
    </w:r>
    <w:r w:rsidRPr="003F2EA7">
      <w:rPr>
        <w:sz w:val="28"/>
        <w:szCs w:val="28"/>
      </w:rPr>
      <w:instrText xml:space="preserve"> PAGE   \* MERGEFORMAT </w:instrText>
    </w:r>
    <w:r w:rsidR="00320528" w:rsidRPr="003F2EA7">
      <w:rPr>
        <w:sz w:val="28"/>
        <w:szCs w:val="28"/>
      </w:rPr>
      <w:fldChar w:fldCharType="separate"/>
    </w:r>
    <w:r w:rsidR="0064471C" w:rsidRPr="0064471C">
      <w:rPr>
        <w:noProof/>
        <w:sz w:val="28"/>
        <w:szCs w:val="28"/>
        <w:lang w:val="zh-CN"/>
      </w:rPr>
      <w:t>1</w:t>
    </w:r>
    <w:r w:rsidR="00320528" w:rsidRPr="003F2EA7">
      <w:rPr>
        <w:sz w:val="28"/>
        <w:szCs w:val="28"/>
      </w:rPr>
      <w:fldChar w:fldCharType="end"/>
    </w:r>
    <w:r w:rsidRPr="003F2EA7">
      <w:rPr>
        <w:rFonts w:hint="eastAsia"/>
        <w:sz w:val="28"/>
        <w:szCs w:val="28"/>
      </w:rPr>
      <w:t xml:space="preserve"> </w:t>
    </w:r>
    <w:r w:rsidRPr="003F2EA7">
      <w:rPr>
        <w:sz w:val="28"/>
        <w:szCs w:val="28"/>
      </w:rPr>
      <w:t>—</w:t>
    </w:r>
  </w:p>
  <w:p w:rsidR="003F2EA7" w:rsidRDefault="003F2EA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82E" w:rsidRPr="0009282E" w:rsidRDefault="0009282E" w:rsidP="00D538C4">
    <w:pPr>
      <w:pStyle w:val="a4"/>
      <w:wordWrap w:val="0"/>
      <w:ind w:right="-58" w:firstLineChars="100" w:firstLine="280"/>
      <w:rPr>
        <w:sz w:val="28"/>
        <w:szCs w:val="28"/>
      </w:rPr>
    </w:pPr>
    <w:r w:rsidRPr="0009282E">
      <w:rPr>
        <w:sz w:val="28"/>
        <w:szCs w:val="28"/>
      </w:rPr>
      <w:t xml:space="preserve">— </w:t>
    </w:r>
    <w:r w:rsidR="00320528" w:rsidRPr="0009282E">
      <w:rPr>
        <w:sz w:val="28"/>
        <w:szCs w:val="28"/>
      </w:rPr>
      <w:fldChar w:fldCharType="begin"/>
    </w:r>
    <w:r w:rsidRPr="0009282E">
      <w:rPr>
        <w:sz w:val="28"/>
        <w:szCs w:val="28"/>
      </w:rPr>
      <w:instrText xml:space="preserve"> PAGE   \* MERGEFORMAT </w:instrText>
    </w:r>
    <w:r w:rsidR="00320528" w:rsidRPr="0009282E">
      <w:rPr>
        <w:sz w:val="28"/>
        <w:szCs w:val="28"/>
      </w:rPr>
      <w:fldChar w:fldCharType="separate"/>
    </w:r>
    <w:r w:rsidR="0064471C" w:rsidRPr="0064471C">
      <w:rPr>
        <w:noProof/>
        <w:sz w:val="28"/>
        <w:szCs w:val="28"/>
        <w:lang w:val="zh-CN"/>
      </w:rPr>
      <w:t>4</w:t>
    </w:r>
    <w:r w:rsidR="00320528" w:rsidRPr="0009282E">
      <w:rPr>
        <w:sz w:val="28"/>
        <w:szCs w:val="28"/>
      </w:rPr>
      <w:fldChar w:fldCharType="end"/>
    </w:r>
    <w:r w:rsidRPr="0009282E">
      <w:rPr>
        <w:rFonts w:hint="eastAsia"/>
        <w:sz w:val="28"/>
        <w:szCs w:val="28"/>
      </w:rPr>
      <w:t xml:space="preserve"> </w:t>
    </w:r>
    <w:r w:rsidRPr="0009282E">
      <w:rPr>
        <w:sz w:val="28"/>
        <w:szCs w:val="28"/>
      </w:rPr>
      <w:t>—</w:t>
    </w:r>
  </w:p>
  <w:p w:rsidR="0009282E" w:rsidRDefault="0009282E">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E9" w:rsidRPr="003F2EA7" w:rsidRDefault="00C967E9">
    <w:pPr>
      <w:pStyle w:val="a4"/>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89B" w:rsidRDefault="0006689B" w:rsidP="00270BA2">
      <w:r>
        <w:separator/>
      </w:r>
    </w:p>
  </w:footnote>
  <w:footnote w:type="continuationSeparator" w:id="1">
    <w:p w:rsidR="0006689B" w:rsidRDefault="0006689B" w:rsidP="00270B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0BA2"/>
    <w:rsid w:val="0006689B"/>
    <w:rsid w:val="0009282E"/>
    <w:rsid w:val="000B4127"/>
    <w:rsid w:val="00130D12"/>
    <w:rsid w:val="00186D69"/>
    <w:rsid w:val="001C1A83"/>
    <w:rsid w:val="00234DC1"/>
    <w:rsid w:val="00270BA2"/>
    <w:rsid w:val="002D2BA2"/>
    <w:rsid w:val="00320528"/>
    <w:rsid w:val="003F2EA7"/>
    <w:rsid w:val="004D4426"/>
    <w:rsid w:val="00507A61"/>
    <w:rsid w:val="0052570E"/>
    <w:rsid w:val="00641D38"/>
    <w:rsid w:val="0064471C"/>
    <w:rsid w:val="006931E6"/>
    <w:rsid w:val="00701571"/>
    <w:rsid w:val="00747F39"/>
    <w:rsid w:val="00756434"/>
    <w:rsid w:val="008B37D8"/>
    <w:rsid w:val="008F2DF1"/>
    <w:rsid w:val="00903C9C"/>
    <w:rsid w:val="00956733"/>
    <w:rsid w:val="00AD452A"/>
    <w:rsid w:val="00AF25BD"/>
    <w:rsid w:val="00BB48FF"/>
    <w:rsid w:val="00C967E9"/>
    <w:rsid w:val="00D538C4"/>
    <w:rsid w:val="00EA2D5F"/>
    <w:rsid w:val="00FB5C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B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0B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0BA2"/>
    <w:rPr>
      <w:sz w:val="18"/>
      <w:szCs w:val="18"/>
    </w:rPr>
  </w:style>
  <w:style w:type="paragraph" w:styleId="a4">
    <w:name w:val="footer"/>
    <w:basedOn w:val="a"/>
    <w:link w:val="Char0"/>
    <w:unhideWhenUsed/>
    <w:rsid w:val="00270BA2"/>
    <w:pPr>
      <w:tabs>
        <w:tab w:val="center" w:pos="4153"/>
        <w:tab w:val="right" w:pos="8306"/>
      </w:tabs>
      <w:snapToGrid w:val="0"/>
      <w:jc w:val="left"/>
    </w:pPr>
    <w:rPr>
      <w:sz w:val="18"/>
      <w:szCs w:val="18"/>
    </w:rPr>
  </w:style>
  <w:style w:type="character" w:customStyle="1" w:styleId="Char0">
    <w:name w:val="页脚 Char"/>
    <w:basedOn w:val="a0"/>
    <w:link w:val="a4"/>
    <w:rsid w:val="00270BA2"/>
    <w:rPr>
      <w:sz w:val="18"/>
      <w:szCs w:val="18"/>
    </w:rPr>
  </w:style>
  <w:style w:type="paragraph" w:customStyle="1" w:styleId="Style3">
    <w:name w:val="_Style 3"/>
    <w:basedOn w:val="a5"/>
    <w:rsid w:val="00AD452A"/>
    <w:pPr>
      <w:shd w:val="clear" w:color="auto" w:fill="000080"/>
    </w:pPr>
    <w:rPr>
      <w:rFonts w:ascii="Tahoma" w:hAnsi="Tahoma"/>
      <w:sz w:val="24"/>
      <w:szCs w:val="20"/>
    </w:rPr>
  </w:style>
  <w:style w:type="paragraph" w:styleId="a5">
    <w:name w:val="Document Map"/>
    <w:basedOn w:val="a"/>
    <w:link w:val="Char1"/>
    <w:uiPriority w:val="99"/>
    <w:semiHidden/>
    <w:unhideWhenUsed/>
    <w:rsid w:val="00AD452A"/>
    <w:rPr>
      <w:rFonts w:ascii="宋体"/>
      <w:sz w:val="18"/>
      <w:szCs w:val="18"/>
    </w:rPr>
  </w:style>
  <w:style w:type="character" w:customStyle="1" w:styleId="Char1">
    <w:name w:val="文档结构图 Char"/>
    <w:basedOn w:val="a0"/>
    <w:link w:val="a5"/>
    <w:uiPriority w:val="99"/>
    <w:semiHidden/>
    <w:rsid w:val="00AD452A"/>
    <w:rPr>
      <w:rFonts w:ascii="宋体" w:eastAsia="宋体" w:hAnsi="Times New Roman" w:cs="Times New Roman"/>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6931E6"/>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a"/>
    <w:autoRedefine/>
    <w:rsid w:val="0009282E"/>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71E73-B882-45B0-BAC1-61F635C3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5</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sjj</dc:creator>
  <cp:keywords/>
  <dc:description/>
  <cp:lastModifiedBy>sjj</cp:lastModifiedBy>
  <cp:revision>20</cp:revision>
  <cp:lastPrinted>2018-07-31T03:55:00Z</cp:lastPrinted>
  <dcterms:created xsi:type="dcterms:W3CDTF">2018-07-25T02:34:00Z</dcterms:created>
  <dcterms:modified xsi:type="dcterms:W3CDTF">2018-07-31T03:56:00Z</dcterms:modified>
</cp:coreProperties>
</file>