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C4" w:rsidRDefault="00C54DC4" w:rsidP="00C54DC4">
      <w:pPr>
        <w:rPr>
          <w:rFonts w:ascii="黑体" w:eastAsia="黑体" w:hAnsi="Batang" w:cs="黑体" w:hint="eastAsia"/>
          <w:sz w:val="32"/>
          <w:szCs w:val="32"/>
        </w:rPr>
      </w:pPr>
      <w:r>
        <w:rPr>
          <w:rFonts w:ascii="黑体" w:eastAsia="黑体" w:hAnsi="Batang" w:cs="黑体" w:hint="eastAsia"/>
          <w:sz w:val="32"/>
          <w:szCs w:val="32"/>
          <w:lang/>
        </w:rPr>
        <w:t xml:space="preserve">附件                                     </w:t>
      </w:r>
      <w:r>
        <w:rPr>
          <w:rFonts w:cs="宋体" w:hint="eastAsia"/>
          <w:sz w:val="28"/>
          <w:szCs w:val="28"/>
          <w:lang/>
        </w:rPr>
        <w:t xml:space="preserve"> </w:t>
      </w:r>
    </w:p>
    <w:p w:rsidR="00C54DC4" w:rsidRDefault="00C54DC4" w:rsidP="00C54DC4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  <w:lang/>
        </w:rPr>
        <w:t>泉州市就业困难人员认定申请表</w:t>
      </w:r>
    </w:p>
    <w:p w:rsidR="00C54DC4" w:rsidRDefault="00C54DC4" w:rsidP="00C54DC4">
      <w:pPr>
        <w:jc w:val="right"/>
        <w:rPr>
          <w:rFonts w:ascii="仿宋_GB2312" w:eastAsia="仿宋_GB2312" w:cs="仿宋_GB2312" w:hint="eastAsia"/>
          <w:sz w:val="24"/>
        </w:rPr>
      </w:pPr>
      <w:r>
        <w:rPr>
          <w:rFonts w:ascii="仿宋_GB2312" w:eastAsia="仿宋_GB2312" w:cs="仿宋_GB2312" w:hint="eastAsia"/>
          <w:sz w:val="24"/>
          <w:lang/>
        </w:rPr>
        <w:t>填表日期：    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579"/>
        <w:gridCol w:w="861"/>
        <w:gridCol w:w="849"/>
        <w:gridCol w:w="805"/>
        <w:gridCol w:w="1586"/>
        <w:gridCol w:w="1800"/>
      </w:tblGrid>
      <w:tr w:rsidR="00C54DC4" w:rsidTr="00AA0B98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性 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1寸免冠照片</w:t>
            </w:r>
          </w:p>
        </w:tc>
      </w:tr>
      <w:tr w:rsidR="00C54DC4" w:rsidTr="00AA0B98">
        <w:trPr>
          <w:trHeight w:val="5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jc w:val="righ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C54DC4" w:rsidTr="00AA0B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文化   程度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C54DC4" w:rsidTr="00AA0B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户籍性质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○城镇户口     ○非城镇户口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婚 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C54DC4" w:rsidTr="00AA0B98">
        <w:trPr>
          <w:trHeight w:val="54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户籍详细地址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省（市、自治区）      市      县（市、区） </w:t>
            </w:r>
          </w:p>
        </w:tc>
      </w:tr>
      <w:tr w:rsidR="00C54DC4" w:rsidTr="00AA0B98">
        <w:trPr>
          <w:trHeight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街道（乡镇）              社区（村）</w:t>
            </w:r>
          </w:p>
        </w:tc>
      </w:tr>
      <w:tr w:rsidR="00C54DC4" w:rsidTr="00AA0B98">
        <w:trPr>
          <w:trHeight w:val="61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现居住地地址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省（市、自治区）      市      县（市、区） </w:t>
            </w:r>
          </w:p>
        </w:tc>
      </w:tr>
      <w:tr w:rsidR="00C54DC4" w:rsidTr="00AA0B98">
        <w:trPr>
          <w:trHeight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街道（乡镇）              社区（村）</w:t>
            </w:r>
          </w:p>
        </w:tc>
      </w:tr>
      <w:tr w:rsidR="00C54DC4" w:rsidTr="00AA0B98">
        <w:trPr>
          <w:trHeight w:val="30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人员认定类型□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□①男年满50周岁以上、女年满40周岁以上的大龄城镇居民；                       □②连续失业一年以上人员（农村进城务工劳动者须已参加失业保险）；</w:t>
            </w:r>
          </w:p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□③持有第二代中华人民共和国残疾人证人员；              </w:t>
            </w:r>
          </w:p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□④离校未就业高校毕业生；                                                            □⑤军人退出现役且未纳入国家统一安置人员，以及未安置的随军家属；                                                                                                       □⑥城市、农村最低生活保障对象； </w:t>
            </w:r>
          </w:p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□⑦就业困难的被征地农民、海域退养渔民；</w:t>
            </w:r>
          </w:p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□⑧农村实行计划生育的独生子女户、二女户中，男年满40周岁以上、女满30周岁以上人员；</w:t>
            </w:r>
          </w:p>
          <w:p w:rsidR="00C54DC4" w:rsidRDefault="00C54DC4" w:rsidP="00AA0B98">
            <w:pPr>
              <w:widowControl/>
              <w:jc w:val="left"/>
              <w:textAlignment w:val="top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□⑨建档立卡的农村贫困人员。                                                </w:t>
            </w:r>
          </w:p>
        </w:tc>
      </w:tr>
      <w:tr w:rsidR="00C54DC4" w:rsidTr="00AA0B98">
        <w:trPr>
          <w:trHeight w:val="2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C4" w:rsidRDefault="00C54DC4" w:rsidP="00AA0B98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户口所在村（居）审查意见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DC4" w:rsidRDefault="00C54DC4" w:rsidP="00AA0B98">
            <w:pPr>
              <w:widowControl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审查意见：</w:t>
            </w:r>
          </w:p>
          <w:p w:rsidR="00C54DC4" w:rsidRDefault="00C54DC4" w:rsidP="00AA0B98">
            <w:pPr>
              <w:widowControl/>
              <w:ind w:firstLineChars="200" w:firstLine="56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经审查，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  <w:lang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符合第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  <w:lang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类人员条件，同意认定其为就业困难人员对象。</w:t>
            </w:r>
          </w:p>
          <w:p w:rsidR="00C54DC4" w:rsidRDefault="00C54DC4" w:rsidP="00AA0B98">
            <w:pPr>
              <w:widowControl/>
              <w:ind w:firstLineChars="200" w:firstLine="48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</w:p>
          <w:p w:rsidR="00C54DC4" w:rsidRDefault="00C54DC4" w:rsidP="00AA0B98">
            <w:pPr>
              <w:widowControl/>
              <w:ind w:firstLineChars="200" w:firstLine="480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经办人：               </w:t>
            </w:r>
            <w:r>
              <w:rPr>
                <w:rFonts w:ascii="仿宋_GB2312" w:eastAsia="仿宋_GB2312" w:hAnsi="宋体" w:cs="宋体" w:hint="eastAsia"/>
                <w:sz w:val="24"/>
                <w:lang/>
              </w:rPr>
              <w:t xml:space="preserve">（单位盖章）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</w:tr>
    </w:tbl>
    <w:p w:rsidR="003D7772" w:rsidRDefault="00C54DC4">
      <w:r>
        <w:rPr>
          <w:rFonts w:ascii="仿宋_GB2312" w:eastAsia="仿宋_GB2312" w:hAnsi="宋体" w:cs="宋体" w:hint="eastAsia"/>
          <w:color w:val="000000"/>
          <w:kern w:val="0"/>
          <w:sz w:val="24"/>
          <w:lang/>
        </w:rPr>
        <w:t>注：本表一式三份，申请人、村（居）</w:t>
      </w:r>
      <w:r>
        <w:rPr>
          <w:rFonts w:ascii="仿宋_GB2312" w:eastAsia="仿宋_GB2312" w:cs="宋体" w:hint="eastAsia"/>
          <w:color w:val="000000"/>
          <w:kern w:val="0"/>
          <w:sz w:val="24"/>
          <w:lang/>
        </w:rPr>
        <w:t>、劳动保障事务所</w:t>
      </w:r>
    </w:p>
    <w:sectPr w:rsidR="003D7772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C4" w:rsidRDefault="00C54DC4" w:rsidP="00C54DC4">
      <w:r>
        <w:separator/>
      </w:r>
    </w:p>
  </w:endnote>
  <w:endnote w:type="continuationSeparator" w:id="0">
    <w:p w:rsidR="00C54DC4" w:rsidRDefault="00C54DC4" w:rsidP="00C5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C4" w:rsidRDefault="00C54DC4" w:rsidP="00C54DC4">
      <w:r>
        <w:separator/>
      </w:r>
    </w:p>
  </w:footnote>
  <w:footnote w:type="continuationSeparator" w:id="0">
    <w:p w:rsidR="00C54DC4" w:rsidRDefault="00C54DC4" w:rsidP="00C5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DC4"/>
    <w:rsid w:val="000A3649"/>
    <w:rsid w:val="001A370B"/>
    <w:rsid w:val="0031759C"/>
    <w:rsid w:val="003D7772"/>
    <w:rsid w:val="006B7D8C"/>
    <w:rsid w:val="008D198E"/>
    <w:rsid w:val="00925B3A"/>
    <w:rsid w:val="00984DA0"/>
    <w:rsid w:val="009F46AC"/>
    <w:rsid w:val="00C54DC4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2019-06-04T01:14:00Z</dcterms:created>
  <dcterms:modified xsi:type="dcterms:W3CDTF">2019-06-04T01:14:00Z</dcterms:modified>
</cp:coreProperties>
</file>