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9F" w:rsidRDefault="001B0BB1" w:rsidP="005B5CA8">
      <w:pPr>
        <w:spacing w:beforeLines="50" w:line="560" w:lineRule="exact"/>
        <w:rPr>
          <w:rFonts w:ascii="黑体" w:eastAsia="黑体"/>
          <w:b/>
          <w:spacing w:val="60"/>
          <w:sz w:val="52"/>
          <w:szCs w:val="52"/>
        </w:rPr>
      </w:pPr>
      <w:r w:rsidRPr="001B0BB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7.8pt;width:421.7pt;height:45.2pt;z-index:1" fillcolor="black">
            <v:textpath style="font-family:&quot;方正小标宋简体&quot;" trim="t" fitpath="t" string="南 安 市 人 力 资 源 和 社 会 保 障 局"/>
          </v:shape>
        </w:pict>
      </w:r>
    </w:p>
    <w:p w:rsidR="00CD1C9F" w:rsidRDefault="00CD1C9F" w:rsidP="005B5CA8">
      <w:pPr>
        <w:spacing w:beforeLines="50" w:line="560" w:lineRule="exact"/>
        <w:rPr>
          <w:rFonts w:ascii="黑体" w:eastAsia="黑体"/>
          <w:b/>
          <w:spacing w:val="60"/>
          <w:sz w:val="52"/>
          <w:szCs w:val="52"/>
        </w:rPr>
      </w:pPr>
    </w:p>
    <w:p w:rsidR="00CD1C9F" w:rsidRDefault="001B0BB1" w:rsidP="005B5CA8">
      <w:pPr>
        <w:spacing w:beforeLines="50" w:line="560" w:lineRule="exact"/>
        <w:rPr>
          <w:rFonts w:ascii="黑体" w:eastAsia="黑体"/>
          <w:b/>
          <w:spacing w:val="60"/>
          <w:sz w:val="52"/>
          <w:szCs w:val="52"/>
        </w:rPr>
      </w:pPr>
      <w:r w:rsidRPr="001B0BB1">
        <w:pict>
          <v:shape id="_x0000_s1028" type="#_x0000_t136" style="position:absolute;left:0;text-align:left;margin-left:0;margin-top:14.2pt;width:420pt;height:39pt;z-index:2" fillcolor="black">
            <v:textpath style="font-family:&quot;方正小标宋简体&quot;" trim="t" fitpath="t" string="南      安      市      财      政      局"/>
          </v:shape>
        </w:pict>
      </w:r>
    </w:p>
    <w:p w:rsidR="00CD1C9F" w:rsidRDefault="00CD1C9F" w:rsidP="005B5CA8">
      <w:pPr>
        <w:spacing w:beforeLines="50" w:line="560" w:lineRule="exact"/>
        <w:rPr>
          <w:rFonts w:ascii="黑体" w:eastAsia="黑体"/>
          <w:b/>
          <w:spacing w:val="60"/>
          <w:sz w:val="52"/>
          <w:szCs w:val="52"/>
        </w:rPr>
      </w:pPr>
    </w:p>
    <w:p w:rsidR="00CD1C9F" w:rsidRDefault="00CD1C9F">
      <w:pPr>
        <w:spacing w:line="560" w:lineRule="exact"/>
        <w:ind w:firstLineChars="900" w:firstLine="2880"/>
        <w:rPr>
          <w:rFonts w:ascii="仿宋_GB2312" w:eastAsia="仿宋_GB2312" w:hAnsi="宋体"/>
          <w:sz w:val="32"/>
          <w:szCs w:val="32"/>
        </w:rPr>
      </w:pPr>
    </w:p>
    <w:p w:rsidR="00CD1C9F" w:rsidRDefault="00185BE2">
      <w:pPr>
        <w:spacing w:line="560" w:lineRule="exact"/>
        <w:ind w:firstLineChars="900" w:firstLine="2880"/>
        <w:rPr>
          <w:rFonts w:ascii="楷体_GB2312" w:eastAsia="楷体_GB2312" w:hAnsi="宋体"/>
          <w:sz w:val="32"/>
          <w:szCs w:val="32"/>
        </w:rPr>
      </w:pPr>
      <w:r>
        <w:rPr>
          <w:rFonts w:ascii="仿宋_GB2312" w:eastAsia="仿宋_GB2312" w:hAnsi="宋体" w:hint="eastAsia"/>
          <w:sz w:val="32"/>
          <w:szCs w:val="32"/>
        </w:rPr>
        <w:t>南人社〔</w:t>
      </w:r>
      <w:r>
        <w:rPr>
          <w:rFonts w:ascii="仿宋_GB2312" w:eastAsia="仿宋_GB2312" w:hAnsi="宋体"/>
          <w:sz w:val="32"/>
          <w:szCs w:val="32"/>
        </w:rPr>
        <w:t>2019</w:t>
      </w:r>
      <w:r>
        <w:rPr>
          <w:rFonts w:ascii="仿宋_GB2312" w:eastAsia="仿宋_GB2312" w:hAnsi="宋体" w:hint="eastAsia"/>
          <w:sz w:val="32"/>
          <w:szCs w:val="32"/>
        </w:rPr>
        <w:t>〕</w:t>
      </w:r>
      <w:r>
        <w:rPr>
          <w:rFonts w:ascii="仿宋_GB2312" w:eastAsia="仿宋_GB2312" w:hAnsi="宋体"/>
          <w:sz w:val="32"/>
          <w:szCs w:val="32"/>
        </w:rPr>
        <w:t>70</w:t>
      </w:r>
      <w:r>
        <w:rPr>
          <w:rFonts w:ascii="仿宋_GB2312" w:eastAsia="仿宋_GB2312" w:hAnsi="宋体" w:hint="eastAsia"/>
          <w:sz w:val="32"/>
          <w:szCs w:val="32"/>
        </w:rPr>
        <w:t>号</w:t>
      </w:r>
      <w:r>
        <w:rPr>
          <w:rFonts w:ascii="仿宋_GB2312" w:eastAsia="仿宋_GB2312" w:hAnsi="宋体"/>
          <w:sz w:val="32"/>
          <w:szCs w:val="32"/>
        </w:rPr>
        <w:t xml:space="preserve">                     </w:t>
      </w:r>
      <w:r>
        <w:rPr>
          <w:rFonts w:ascii="仿宋_GB2312" w:eastAsia="仿宋_GB2312" w:hAnsi="宋体"/>
          <w:spacing w:val="20"/>
          <w:sz w:val="32"/>
          <w:szCs w:val="32"/>
        </w:rPr>
        <w:t xml:space="preserve">  </w:t>
      </w:r>
      <w:r>
        <w:rPr>
          <w:rFonts w:ascii="仿宋_GB2312" w:eastAsia="仿宋_GB2312" w:hAnsi="宋体"/>
          <w:sz w:val="32"/>
          <w:szCs w:val="32"/>
        </w:rPr>
        <w:t xml:space="preserve">      </w:t>
      </w:r>
    </w:p>
    <w:p w:rsidR="00CD1C9F" w:rsidRDefault="001B0BB1">
      <w:pPr>
        <w:spacing w:line="560" w:lineRule="exact"/>
      </w:pPr>
      <w:r>
        <w:pict>
          <v:line id="_x0000_s1029" style="position:absolute;left:0;text-align:left;z-index:3" from="-9pt,7.6pt" to="459pt,7.6pt" strokeweight="3pt"/>
        </w:pict>
      </w:r>
    </w:p>
    <w:p w:rsidR="00CD1C9F" w:rsidRDefault="00CD1C9F">
      <w:pPr>
        <w:pStyle w:val="a6"/>
        <w:widowControl/>
        <w:shd w:val="clear" w:color="auto" w:fill="FFFFFF"/>
        <w:spacing w:beforeAutospacing="0" w:afterAutospacing="0" w:line="560" w:lineRule="exact"/>
        <w:jc w:val="center"/>
        <w:rPr>
          <w:rFonts w:ascii="微软雅黑" w:eastAsia="微软雅黑" w:hAnsi="微软雅黑" w:cs="微软雅黑"/>
          <w:color w:val="C30C04"/>
          <w:sz w:val="36"/>
          <w:szCs w:val="36"/>
          <w:shd w:val="clear" w:color="auto" w:fill="FFFFFF"/>
        </w:rPr>
      </w:pPr>
    </w:p>
    <w:p w:rsidR="00CD1C9F" w:rsidRDefault="00185BE2">
      <w:pPr>
        <w:pStyle w:val="a6"/>
        <w:widowControl/>
        <w:shd w:val="clear" w:color="auto" w:fill="FFFFFF"/>
        <w:spacing w:beforeAutospacing="0" w:afterAutospacing="0" w:line="560" w:lineRule="exact"/>
        <w:jc w:val="center"/>
        <w:rPr>
          <w:rFonts w:ascii="方正小标宋简体" w:eastAsia="方正小标宋简体" w:hAnsi="微软雅黑" w:cs="微软雅黑"/>
          <w:color w:val="000000"/>
          <w:sz w:val="44"/>
          <w:szCs w:val="44"/>
          <w:shd w:val="clear" w:color="auto" w:fill="FFFFFF"/>
        </w:rPr>
      </w:pPr>
      <w:r>
        <w:rPr>
          <w:rFonts w:ascii="方正小标宋简体" w:eastAsia="方正小标宋简体" w:hAnsi="微软雅黑" w:cs="微软雅黑" w:hint="eastAsia"/>
          <w:color w:val="000000"/>
          <w:spacing w:val="-8"/>
          <w:sz w:val="44"/>
          <w:szCs w:val="44"/>
          <w:shd w:val="clear" w:color="auto" w:fill="FFFFFF"/>
        </w:rPr>
        <w:t>南安市人力资源和社会保障局</w:t>
      </w:r>
      <w:r>
        <w:rPr>
          <w:rFonts w:ascii="方正小标宋简体" w:eastAsia="方正小标宋简体" w:hAnsi="微软雅黑" w:cs="微软雅黑"/>
          <w:color w:val="000000"/>
          <w:spacing w:val="-8"/>
          <w:sz w:val="44"/>
          <w:szCs w:val="44"/>
          <w:shd w:val="clear" w:color="auto" w:fill="FFFFFF"/>
        </w:rPr>
        <w:t xml:space="preserve"> </w:t>
      </w:r>
      <w:r>
        <w:rPr>
          <w:rFonts w:ascii="方正小标宋简体" w:eastAsia="方正小标宋简体" w:hAnsi="微软雅黑" w:cs="微软雅黑" w:hint="eastAsia"/>
          <w:color w:val="000000"/>
          <w:spacing w:val="-8"/>
          <w:sz w:val="44"/>
          <w:szCs w:val="44"/>
          <w:shd w:val="clear" w:color="auto" w:fill="FFFFFF"/>
        </w:rPr>
        <w:t>南安市财政局</w:t>
      </w:r>
      <w:r>
        <w:rPr>
          <w:rFonts w:ascii="方正小标宋简体" w:eastAsia="方正小标宋简体" w:hAnsi="微软雅黑" w:cs="微软雅黑" w:hint="eastAsia"/>
          <w:color w:val="000000"/>
          <w:sz w:val="44"/>
          <w:szCs w:val="44"/>
          <w:shd w:val="clear" w:color="auto" w:fill="FFFFFF"/>
        </w:rPr>
        <w:t>关于印发《南安市毕业生创业孵化基地建设管理暂行规定》的通知</w:t>
      </w:r>
    </w:p>
    <w:p w:rsidR="00CD1C9F" w:rsidRDefault="00CD1C9F">
      <w:pPr>
        <w:pStyle w:val="a6"/>
        <w:widowControl/>
        <w:shd w:val="clear" w:color="auto" w:fill="FFFFFF"/>
        <w:spacing w:beforeAutospacing="0" w:afterAutospacing="0" w:line="560" w:lineRule="exact"/>
        <w:jc w:val="center"/>
        <w:rPr>
          <w:rFonts w:ascii="微软雅黑" w:eastAsia="微软雅黑" w:hAnsi="微软雅黑" w:cs="微软雅黑"/>
          <w:color w:val="C30C04"/>
          <w:sz w:val="36"/>
          <w:szCs w:val="36"/>
          <w:shd w:val="clear" w:color="auto" w:fill="FFFFFF"/>
        </w:rPr>
      </w:pPr>
    </w:p>
    <w:p w:rsidR="00CD1C9F" w:rsidRDefault="00185BE2">
      <w:pPr>
        <w:widowControl/>
        <w:shd w:val="clear" w:color="auto" w:fill="FFFFFF"/>
        <w:spacing w:line="560" w:lineRule="exact"/>
        <w:jc w:val="left"/>
        <w:rPr>
          <w:rFonts w:ascii="仿宋_GB2312" w:eastAsia="仿宋_GB2312" w:hAnsi="仿宋"/>
          <w:sz w:val="32"/>
          <w:szCs w:val="32"/>
        </w:rPr>
      </w:pPr>
      <w:bookmarkStart w:id="0" w:name="fzs"/>
      <w:r>
        <w:rPr>
          <w:rFonts w:ascii="仿宋_GB2312" w:eastAsia="仿宋_GB2312" w:hAnsi="仿宋" w:hint="eastAsia"/>
          <w:sz w:val="32"/>
          <w:szCs w:val="32"/>
        </w:rPr>
        <w:t>各乡镇（街道、开发区）党政办、财政所、劳动保障事务所，市直各单位：</w:t>
      </w:r>
      <w:bookmarkEnd w:id="0"/>
    </w:p>
    <w:p w:rsidR="00CD1C9F" w:rsidRDefault="00185BE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现将《南安市毕业生创业孵化基地建设管理暂行规定》印发给你们，请结合实际，认真贯彻执行。</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sz w:val="32"/>
          <w:szCs w:val="32"/>
        </w:rPr>
        <w:t>  </w:t>
      </w:r>
    </w:p>
    <w:p w:rsidR="00CD1C9F" w:rsidRDefault="00CD1C9F">
      <w:pPr>
        <w:widowControl/>
        <w:shd w:val="clear" w:color="auto" w:fill="FFFFFF"/>
        <w:spacing w:line="560" w:lineRule="exact"/>
        <w:ind w:firstLine="640"/>
        <w:jc w:val="left"/>
        <w:rPr>
          <w:rFonts w:ascii="仿宋_GB2312" w:eastAsia="仿宋_GB2312" w:hAnsi="仿宋"/>
          <w:sz w:val="32"/>
          <w:szCs w:val="32"/>
        </w:rPr>
      </w:pPr>
    </w:p>
    <w:p w:rsidR="00CD1C9F" w:rsidRDefault="00185BE2">
      <w:pPr>
        <w:widowControl/>
        <w:shd w:val="clear" w:color="auto" w:fill="FFFFFF"/>
        <w:spacing w:line="560" w:lineRule="exact"/>
        <w:ind w:firstLineChars="100" w:firstLine="320"/>
        <w:jc w:val="left"/>
        <w:rPr>
          <w:rFonts w:ascii="仿宋_GB2312" w:eastAsia="仿宋_GB2312" w:hAnsi="仿宋"/>
          <w:sz w:val="32"/>
          <w:szCs w:val="32"/>
        </w:rPr>
      </w:pPr>
      <w:r>
        <w:rPr>
          <w:rFonts w:ascii="仿宋_GB2312" w:eastAsia="仿宋_GB2312" w:hAnsi="仿宋" w:hint="eastAsia"/>
          <w:sz w:val="32"/>
          <w:szCs w:val="32"/>
        </w:rPr>
        <w:t>南安市人力资源和社会保障局</w:t>
      </w:r>
      <w:r>
        <w:rPr>
          <w:rFonts w:ascii="仿宋_GB2312" w:eastAsia="仿宋_GB2312" w:hAnsi="仿宋"/>
          <w:sz w:val="32"/>
          <w:szCs w:val="32"/>
        </w:rPr>
        <w:t xml:space="preserve">         </w:t>
      </w:r>
      <w:r>
        <w:rPr>
          <w:rFonts w:ascii="仿宋_GB2312" w:eastAsia="仿宋_GB2312" w:hAnsi="仿宋" w:hint="eastAsia"/>
          <w:sz w:val="32"/>
          <w:szCs w:val="32"/>
        </w:rPr>
        <w:t>南安市财政局</w:t>
      </w:r>
    </w:p>
    <w:p w:rsidR="00CD1C9F" w:rsidRDefault="00185BE2">
      <w:pPr>
        <w:widowControl/>
        <w:shd w:val="clear" w:color="auto" w:fill="FFFFFF"/>
        <w:spacing w:line="560" w:lineRule="exact"/>
        <w:ind w:firstLineChars="1500" w:firstLine="4800"/>
        <w:jc w:val="left"/>
        <w:rPr>
          <w:rFonts w:ascii="仿宋_GB2312" w:eastAsia="仿宋_GB2312" w:hAnsi="仿宋"/>
          <w:sz w:val="32"/>
          <w:szCs w:val="32"/>
        </w:rPr>
      </w:pPr>
      <w:r>
        <w:rPr>
          <w:rFonts w:ascii="仿宋_GB2312" w:eastAsia="仿宋_GB2312" w:hAnsi="仿宋"/>
          <w:sz w:val="32"/>
          <w:szCs w:val="32"/>
        </w:rPr>
        <w:t> </w:t>
      </w:r>
      <w:r w:rsidR="005F37BB">
        <w:rPr>
          <w:rFonts w:ascii="仿宋_GB2312" w:eastAsia="仿宋_GB2312" w:hAnsi="仿宋"/>
          <w:sz w:val="32"/>
          <w:szCs w:val="32"/>
        </w:rPr>
        <w:t xml:space="preserve">   </w:t>
      </w:r>
      <w:r>
        <w:rPr>
          <w:rFonts w:ascii="仿宋_GB2312" w:eastAsia="仿宋_GB2312" w:hAnsi="仿宋"/>
          <w:sz w:val="32"/>
          <w:szCs w:val="32"/>
        </w:rPr>
        <w:t>2019</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 xml:space="preserve">22 </w:t>
      </w:r>
      <w:r>
        <w:rPr>
          <w:rFonts w:ascii="仿宋_GB2312" w:eastAsia="仿宋_GB2312" w:hAnsi="仿宋" w:hint="eastAsia"/>
          <w:sz w:val="32"/>
          <w:szCs w:val="32"/>
        </w:rPr>
        <w:t>日</w:t>
      </w:r>
    </w:p>
    <w:p w:rsidR="005F37BB" w:rsidRDefault="005F37BB">
      <w:pPr>
        <w:widowControl/>
        <w:shd w:val="clear" w:color="auto" w:fill="FFFFFF"/>
        <w:spacing w:line="560" w:lineRule="exact"/>
        <w:ind w:firstLineChars="1500" w:firstLine="4800"/>
        <w:jc w:val="left"/>
        <w:rPr>
          <w:rFonts w:ascii="仿宋_GB2312" w:eastAsia="仿宋_GB2312" w:hAnsi="仿宋"/>
          <w:sz w:val="32"/>
          <w:szCs w:val="32"/>
        </w:rPr>
      </w:pPr>
    </w:p>
    <w:p w:rsidR="005F37BB" w:rsidRDefault="005F37BB" w:rsidP="005F37BB">
      <w:pPr>
        <w:widowControl/>
        <w:shd w:val="clear" w:color="auto" w:fill="FFFFFF"/>
        <w:spacing w:line="560" w:lineRule="exact"/>
        <w:jc w:val="left"/>
        <w:rPr>
          <w:rFonts w:ascii="仿宋_GB2312" w:eastAsia="仿宋_GB2312" w:hAnsi="仿宋"/>
          <w:sz w:val="32"/>
          <w:szCs w:val="32"/>
        </w:rPr>
      </w:pPr>
      <w:r>
        <w:rPr>
          <w:rFonts w:ascii="仿宋_GB2312" w:eastAsia="仿宋_GB2312" w:hAnsi="仿宋" w:hint="eastAsia"/>
          <w:sz w:val="32"/>
          <w:szCs w:val="32"/>
        </w:rPr>
        <w:t xml:space="preserve">  (此件主动公开)</w:t>
      </w:r>
    </w:p>
    <w:p w:rsidR="00CD1C9F" w:rsidRDefault="00185BE2">
      <w:pPr>
        <w:pStyle w:val="a6"/>
        <w:widowControl/>
        <w:shd w:val="clear" w:color="auto" w:fill="FFFFFF"/>
        <w:spacing w:beforeAutospacing="0" w:afterAutospacing="0" w:line="560" w:lineRule="exact"/>
        <w:rPr>
          <w:rFonts w:ascii="宋体" w:cs="宋体"/>
          <w:color w:val="555555"/>
          <w:sz w:val="21"/>
          <w:szCs w:val="21"/>
        </w:rPr>
      </w:pPr>
      <w:r>
        <w:rPr>
          <w:rFonts w:ascii="仿宋" w:eastAsia="仿宋" w:hAnsi="仿宋" w:cs="仿宋"/>
          <w:color w:val="555555"/>
          <w:sz w:val="32"/>
          <w:szCs w:val="32"/>
          <w:shd w:val="clear" w:color="auto" w:fill="FFFFFF"/>
        </w:rPr>
        <w:t xml:space="preserve">                                           </w:t>
      </w:r>
    </w:p>
    <w:p w:rsidR="00CD1C9F" w:rsidRDefault="00CD1C9F">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color w:val="555555"/>
          <w:sz w:val="44"/>
          <w:szCs w:val="44"/>
          <w:shd w:val="clear" w:color="auto" w:fill="FFFFFF"/>
        </w:rPr>
      </w:pPr>
    </w:p>
    <w:p w:rsidR="00CD1C9F" w:rsidRDefault="00CD1C9F">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color w:val="555555"/>
          <w:sz w:val="44"/>
          <w:szCs w:val="44"/>
          <w:shd w:val="clear" w:color="auto" w:fill="FFFFFF"/>
        </w:rPr>
      </w:pPr>
    </w:p>
    <w:p w:rsidR="00CD1C9F" w:rsidRDefault="00CD1C9F">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color w:val="555555"/>
          <w:sz w:val="44"/>
          <w:szCs w:val="44"/>
          <w:shd w:val="clear" w:color="auto" w:fill="FFFFFF"/>
        </w:rPr>
      </w:pPr>
    </w:p>
    <w:p w:rsidR="00CD1C9F" w:rsidRDefault="00185BE2">
      <w:pPr>
        <w:pStyle w:val="a6"/>
        <w:widowControl/>
        <w:shd w:val="clear" w:color="auto" w:fill="FFFFFF"/>
        <w:spacing w:beforeAutospacing="0" w:afterAutospacing="0" w:line="560" w:lineRule="exact"/>
        <w:jc w:val="center"/>
        <w:rPr>
          <w:rFonts w:ascii="方正小标宋简体" w:eastAsia="方正小标宋简体" w:hAnsi="方正小标宋简体" w:cs="方正小标宋简体"/>
          <w:color w:val="555555"/>
          <w:sz w:val="44"/>
          <w:szCs w:val="44"/>
          <w:shd w:val="clear" w:color="auto" w:fill="FFFFFF"/>
        </w:rPr>
      </w:pPr>
      <w:r>
        <w:rPr>
          <w:rFonts w:ascii="方正小标宋简体" w:eastAsia="方正小标宋简体" w:hAnsi="方正小标宋简体" w:cs="方正小标宋简体" w:hint="eastAsia"/>
          <w:color w:val="555555"/>
          <w:sz w:val="44"/>
          <w:szCs w:val="44"/>
          <w:shd w:val="clear" w:color="auto" w:fill="FFFFFF"/>
        </w:rPr>
        <w:t>南安市毕业生创业孵化基地</w:t>
      </w:r>
    </w:p>
    <w:p w:rsidR="00CD1C9F" w:rsidRDefault="00185BE2">
      <w:pPr>
        <w:pStyle w:val="a6"/>
        <w:widowControl/>
        <w:shd w:val="clear" w:color="auto" w:fill="FFFFFF"/>
        <w:spacing w:beforeAutospacing="0" w:afterAutospacing="0" w:line="560" w:lineRule="exact"/>
        <w:jc w:val="center"/>
        <w:rPr>
          <w:rFonts w:ascii="宋体" w:cs="宋体"/>
          <w:color w:val="555555"/>
          <w:sz w:val="21"/>
          <w:szCs w:val="21"/>
        </w:rPr>
      </w:pPr>
      <w:r>
        <w:rPr>
          <w:rFonts w:ascii="方正小标宋简体" w:eastAsia="方正小标宋简体" w:hAnsi="方正小标宋简体" w:cs="方正小标宋简体" w:hint="eastAsia"/>
          <w:color w:val="555555"/>
          <w:sz w:val="44"/>
          <w:szCs w:val="44"/>
          <w:shd w:val="clear" w:color="auto" w:fill="FFFFFF"/>
        </w:rPr>
        <w:t>建设管理暂行规定</w:t>
      </w:r>
    </w:p>
    <w:p w:rsidR="00CD1C9F" w:rsidRDefault="00185BE2">
      <w:pPr>
        <w:widowControl/>
        <w:shd w:val="clear" w:color="auto" w:fill="FFFFFF"/>
        <w:spacing w:line="560" w:lineRule="exact"/>
        <w:jc w:val="left"/>
        <w:rPr>
          <w:rFonts w:ascii="宋体" w:cs="宋体"/>
          <w:color w:val="555555"/>
          <w:szCs w:val="21"/>
        </w:rPr>
      </w:pPr>
      <w:r>
        <w:rPr>
          <w:rFonts w:ascii="方正小标宋简体" w:eastAsia="方正小标宋简体" w:hAnsi="方正小标宋简体" w:cs="方正小标宋简体"/>
          <w:color w:val="555555"/>
          <w:kern w:val="0"/>
          <w:sz w:val="32"/>
          <w:szCs w:val="32"/>
          <w:shd w:val="clear" w:color="auto" w:fill="FFFFFF"/>
        </w:rPr>
        <w:t> </w:t>
      </w:r>
    </w:p>
    <w:p w:rsidR="00CD1C9F" w:rsidRDefault="00185BE2">
      <w:pPr>
        <w:ind w:firstLineChars="200" w:firstLine="640"/>
        <w:rPr>
          <w:rFonts w:ascii="仿宋_GB2312" w:eastAsia="仿宋_GB2312" w:hAnsi="仿宋"/>
          <w:sz w:val="32"/>
          <w:szCs w:val="32"/>
        </w:rPr>
      </w:pPr>
      <w:r>
        <w:rPr>
          <w:rFonts w:ascii="仿宋_GB2312" w:eastAsia="仿宋_GB2312" w:hAnsi="仿宋" w:hint="eastAsia"/>
          <w:sz w:val="32"/>
          <w:szCs w:val="32"/>
        </w:rPr>
        <w:t>为促进高校毕业生就业创业，进一步推动南安市毕业生创业孵化基地建设，充分发挥就业专项资金促进毕业生创业作用，提高资金使用的安全性、规范性和有效性，根据《福建省人民政府关于做好当前和今后一段时期就业创业工作的实施意见》（闽政〔</w:t>
      </w:r>
      <w:r>
        <w:rPr>
          <w:rFonts w:ascii="仿宋_GB2312" w:eastAsia="仿宋_GB2312" w:hAnsi="仿宋"/>
          <w:sz w:val="32"/>
          <w:szCs w:val="32"/>
        </w:rPr>
        <w:t>2018</w:t>
      </w:r>
      <w:r>
        <w:rPr>
          <w:rFonts w:ascii="仿宋_GB2312" w:eastAsia="仿宋_GB2312" w:hAnsi="仿宋" w:hint="eastAsia"/>
          <w:sz w:val="32"/>
          <w:szCs w:val="32"/>
        </w:rPr>
        <w:t>〕</w:t>
      </w:r>
      <w:r>
        <w:rPr>
          <w:rFonts w:ascii="仿宋_GB2312" w:eastAsia="仿宋_GB2312" w:hAnsi="仿宋"/>
          <w:sz w:val="32"/>
          <w:szCs w:val="32"/>
        </w:rPr>
        <w:t>29</w:t>
      </w:r>
      <w:r>
        <w:rPr>
          <w:rFonts w:ascii="仿宋_GB2312" w:eastAsia="仿宋_GB2312" w:hAnsi="仿宋" w:hint="eastAsia"/>
          <w:sz w:val="32"/>
          <w:szCs w:val="32"/>
        </w:rPr>
        <w:t>号）、《福建省就业补助资金管理实施办法》（闽财社〔</w:t>
      </w:r>
      <w:r>
        <w:rPr>
          <w:rFonts w:ascii="仿宋_GB2312" w:eastAsia="仿宋_GB2312" w:hAnsi="仿宋"/>
          <w:sz w:val="32"/>
          <w:szCs w:val="32"/>
        </w:rPr>
        <w:t>2019</w:t>
      </w:r>
      <w:r>
        <w:rPr>
          <w:rFonts w:ascii="仿宋_GB2312" w:eastAsia="仿宋_GB2312" w:hAnsi="仿宋" w:hint="eastAsia"/>
          <w:sz w:val="32"/>
          <w:szCs w:val="32"/>
        </w:rPr>
        <w:t>〕</w:t>
      </w:r>
      <w:r>
        <w:rPr>
          <w:rFonts w:ascii="仿宋_GB2312" w:eastAsia="仿宋_GB2312" w:hAnsi="仿宋"/>
          <w:sz w:val="32"/>
          <w:szCs w:val="32"/>
        </w:rPr>
        <w:t>11</w:t>
      </w:r>
      <w:r>
        <w:rPr>
          <w:rFonts w:ascii="仿宋_GB2312" w:eastAsia="仿宋_GB2312" w:hAnsi="仿宋" w:hint="eastAsia"/>
          <w:sz w:val="32"/>
          <w:szCs w:val="32"/>
        </w:rPr>
        <w:t>号）、《福建省人力资源和社会保障厅关于进一步加强高校毕业生创业项目和创业孵化基地补助资金使用管理的通知》（闽人社文〔</w:t>
      </w:r>
      <w:r>
        <w:rPr>
          <w:rFonts w:ascii="仿宋_GB2312" w:eastAsia="仿宋_GB2312" w:hAnsi="仿宋"/>
          <w:sz w:val="32"/>
          <w:szCs w:val="32"/>
        </w:rPr>
        <w:t>2019</w:t>
      </w: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号）、《</w:t>
      </w:r>
      <w:r>
        <w:rPr>
          <w:rFonts w:ascii="仿宋_GB2312" w:eastAsia="仿宋_GB2312" w:hAnsi="仿宋"/>
          <w:sz w:val="32"/>
          <w:szCs w:val="32"/>
        </w:rPr>
        <w:t xml:space="preserve"> </w:t>
      </w:r>
      <w:r>
        <w:rPr>
          <w:rFonts w:ascii="仿宋_GB2312" w:eastAsia="仿宋_GB2312" w:hAnsi="仿宋" w:hint="eastAsia"/>
          <w:sz w:val="32"/>
          <w:szCs w:val="32"/>
        </w:rPr>
        <w:t>福建省人力资源和社会保障厅</w:t>
      </w:r>
      <w:r>
        <w:rPr>
          <w:rFonts w:ascii="仿宋_GB2312" w:eastAsia="仿宋_GB2312" w:hAnsi="仿宋"/>
          <w:sz w:val="32"/>
          <w:szCs w:val="32"/>
        </w:rPr>
        <w:t xml:space="preserve"> </w:t>
      </w:r>
      <w:r>
        <w:rPr>
          <w:rFonts w:ascii="仿宋_GB2312" w:eastAsia="仿宋_GB2312" w:hAnsi="仿宋" w:hint="eastAsia"/>
          <w:sz w:val="32"/>
          <w:szCs w:val="32"/>
        </w:rPr>
        <w:t>福建省财政厅关于做好</w:t>
      </w:r>
      <w:r>
        <w:rPr>
          <w:rFonts w:ascii="仿宋_GB2312" w:eastAsia="仿宋_GB2312" w:hAnsi="仿宋"/>
          <w:sz w:val="32"/>
          <w:szCs w:val="32"/>
        </w:rPr>
        <w:t>2019</w:t>
      </w:r>
      <w:r>
        <w:rPr>
          <w:rFonts w:ascii="仿宋_GB2312" w:eastAsia="仿宋_GB2312" w:hAnsi="仿宋" w:hint="eastAsia"/>
          <w:sz w:val="32"/>
          <w:szCs w:val="32"/>
        </w:rPr>
        <w:t>年省级创业孵化基地支持建设项目申报评审工作的通知》（闽人社文〔</w:t>
      </w:r>
      <w:r>
        <w:rPr>
          <w:rFonts w:ascii="仿宋_GB2312" w:eastAsia="仿宋_GB2312" w:hAnsi="仿宋"/>
          <w:sz w:val="32"/>
          <w:szCs w:val="32"/>
        </w:rPr>
        <w:t>2019</w:t>
      </w:r>
      <w:r>
        <w:rPr>
          <w:rFonts w:ascii="仿宋_GB2312" w:eastAsia="仿宋_GB2312" w:hAnsi="仿宋" w:hint="eastAsia"/>
          <w:sz w:val="32"/>
          <w:szCs w:val="32"/>
        </w:rPr>
        <w:t>〕</w:t>
      </w:r>
      <w:r>
        <w:rPr>
          <w:rFonts w:ascii="仿宋_GB2312" w:eastAsia="仿宋_GB2312" w:hAnsi="仿宋"/>
          <w:sz w:val="32"/>
          <w:szCs w:val="32"/>
        </w:rPr>
        <w:t>68</w:t>
      </w:r>
      <w:r>
        <w:rPr>
          <w:rFonts w:ascii="仿宋_GB2312" w:eastAsia="仿宋_GB2312" w:hAnsi="仿宋" w:hint="eastAsia"/>
          <w:sz w:val="32"/>
          <w:szCs w:val="32"/>
        </w:rPr>
        <w:t>号）、《泉州市互联网创业孵化基地资金补助管理办法（试行）》（泉人社〔</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258</w:t>
      </w:r>
      <w:r>
        <w:rPr>
          <w:rFonts w:ascii="仿宋_GB2312" w:eastAsia="仿宋_GB2312" w:hAnsi="仿宋" w:hint="eastAsia"/>
          <w:sz w:val="32"/>
          <w:szCs w:val="32"/>
        </w:rPr>
        <w:t>号）和《泉州市市级毕业生就业创业公共服务补贴资金管理暂行规定》（泉财社〔</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103</w:t>
      </w:r>
      <w:r>
        <w:rPr>
          <w:rFonts w:ascii="仿宋_GB2312" w:eastAsia="仿宋_GB2312" w:hAnsi="仿宋" w:hint="eastAsia"/>
          <w:sz w:val="32"/>
          <w:szCs w:val="32"/>
        </w:rPr>
        <w:t>号）等文件精神，结合南安市实际，制定本暂行规定。</w:t>
      </w:r>
    </w:p>
    <w:p w:rsidR="00CD1C9F" w:rsidRDefault="00185BE2">
      <w:pPr>
        <w:spacing w:line="560" w:lineRule="exact"/>
        <w:ind w:firstLineChars="225" w:firstLine="720"/>
        <w:rPr>
          <w:rFonts w:ascii="黑体" w:eastAsia="黑体" w:hAnsi="黑体"/>
          <w:sz w:val="32"/>
          <w:szCs w:val="32"/>
        </w:rPr>
      </w:pPr>
      <w:r>
        <w:rPr>
          <w:rFonts w:ascii="黑体" w:eastAsia="黑体" w:hAnsi="黑体" w:hint="eastAsia"/>
          <w:sz w:val="32"/>
          <w:szCs w:val="32"/>
        </w:rPr>
        <w:t>一、毕业生创业孵化基地条件</w:t>
      </w:r>
    </w:p>
    <w:p w:rsidR="00CD1C9F" w:rsidRDefault="00185BE2">
      <w:pPr>
        <w:pStyle w:val="a3"/>
        <w:spacing w:line="560" w:lineRule="exact"/>
        <w:ind w:firstLineChars="200" w:firstLine="640"/>
        <w:textAlignment w:val="top"/>
        <w:rPr>
          <w:rFonts w:hAnsi="仿宋"/>
          <w:szCs w:val="32"/>
        </w:rPr>
      </w:pPr>
      <w:r>
        <w:rPr>
          <w:rFonts w:hAnsi="仿宋" w:hint="eastAsia"/>
          <w:szCs w:val="32"/>
        </w:rPr>
        <w:t>南安市毕业生创业孵化基地须同时符合以下条件：</w:t>
      </w:r>
    </w:p>
    <w:p w:rsidR="00CD1C9F" w:rsidRDefault="00185BE2">
      <w:pPr>
        <w:pStyle w:val="a3"/>
        <w:spacing w:line="560" w:lineRule="exact"/>
        <w:ind w:firstLineChars="200" w:firstLine="640"/>
        <w:textAlignment w:val="top"/>
        <w:rPr>
          <w:rFonts w:hAnsi="仿宋"/>
          <w:szCs w:val="32"/>
        </w:rPr>
      </w:pPr>
      <w:r>
        <w:rPr>
          <w:rFonts w:hAnsi="仿宋" w:hint="eastAsia"/>
          <w:szCs w:val="32"/>
        </w:rPr>
        <w:lastRenderedPageBreak/>
        <w:t>（一）在南安市行政区域内注册登记时间</w:t>
      </w:r>
      <w:r>
        <w:rPr>
          <w:rFonts w:hAnsi="仿宋"/>
          <w:szCs w:val="32"/>
        </w:rPr>
        <w:t>1</w:t>
      </w:r>
      <w:r>
        <w:rPr>
          <w:rFonts w:hAnsi="仿宋" w:hint="eastAsia"/>
          <w:szCs w:val="32"/>
        </w:rPr>
        <w:t>年以上，具有独立的企业或事业法人资格、固定的办公场所、相应专业知识技能的管理服务人员，制度健全、管理规范、合法经营、信誉良好。</w:t>
      </w:r>
    </w:p>
    <w:p w:rsidR="00CD1C9F" w:rsidRDefault="00185BE2">
      <w:pPr>
        <w:pStyle w:val="a3"/>
        <w:spacing w:line="560" w:lineRule="exact"/>
        <w:ind w:firstLineChars="200" w:firstLine="640"/>
        <w:textAlignment w:val="top"/>
        <w:rPr>
          <w:rFonts w:hAnsi="仿宋"/>
          <w:szCs w:val="32"/>
        </w:rPr>
      </w:pPr>
      <w:r>
        <w:rPr>
          <w:rFonts w:hAnsi="仿宋" w:hint="eastAsia"/>
          <w:szCs w:val="32"/>
        </w:rPr>
        <w:t>（二）有一定规模的生产经营场地、办公场地和共享的服务空间，有相应的道路、停车、供电、供水、消防、通讯、网络等基础配套设施。</w:t>
      </w:r>
    </w:p>
    <w:p w:rsidR="00CD1C9F" w:rsidRDefault="00185BE2">
      <w:pPr>
        <w:pStyle w:val="a3"/>
        <w:spacing w:line="560" w:lineRule="exact"/>
        <w:ind w:firstLineChars="200" w:firstLine="640"/>
        <w:textAlignment w:val="top"/>
        <w:rPr>
          <w:rFonts w:hAnsi="仿宋"/>
          <w:szCs w:val="32"/>
        </w:rPr>
      </w:pPr>
      <w:r>
        <w:rPr>
          <w:rFonts w:hAnsi="仿宋" w:hint="eastAsia"/>
          <w:szCs w:val="32"/>
        </w:rPr>
        <w:t>（三）以创业孵化服务为主营业务，面向普通创业毕业生和在校生开放，为入驻创业实体有效提供政策咨询、事务代理、运营指导、风险评估、项目推介、项目融资等各项普惠性服务。</w:t>
      </w:r>
    </w:p>
    <w:p w:rsidR="00CD1C9F" w:rsidRDefault="00185BE2">
      <w:pPr>
        <w:pStyle w:val="a3"/>
        <w:spacing w:line="560" w:lineRule="exact"/>
        <w:ind w:firstLineChars="200" w:firstLine="640"/>
        <w:textAlignment w:val="top"/>
        <w:rPr>
          <w:rFonts w:hAnsi="仿宋"/>
          <w:szCs w:val="32"/>
        </w:rPr>
      </w:pPr>
      <w:r>
        <w:rPr>
          <w:rFonts w:hAnsi="仿宋" w:hint="eastAsia"/>
          <w:szCs w:val="32"/>
        </w:rPr>
        <w:t>（四）与入驻的创业主体签订协议，场地租金、物业费用不超过同类地区、同类场地平均租金的</w:t>
      </w:r>
      <w:r>
        <w:rPr>
          <w:rFonts w:hAnsi="仿宋"/>
          <w:szCs w:val="32"/>
        </w:rPr>
        <w:t>70%</w:t>
      </w:r>
      <w:r>
        <w:rPr>
          <w:rFonts w:hAnsi="仿宋" w:hint="eastAsia"/>
          <w:szCs w:val="32"/>
        </w:rPr>
        <w:t>，或提供</w:t>
      </w:r>
      <w:r>
        <w:rPr>
          <w:rFonts w:hAnsi="仿宋"/>
          <w:szCs w:val="32"/>
        </w:rPr>
        <w:t>1</w:t>
      </w:r>
      <w:r>
        <w:rPr>
          <w:rFonts w:hAnsi="仿宋" w:hint="eastAsia"/>
          <w:szCs w:val="32"/>
        </w:rPr>
        <w:t>年以上免租金服务。</w:t>
      </w:r>
    </w:p>
    <w:p w:rsidR="00CD1C9F" w:rsidRDefault="00185BE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（五）每年新入驻一定数量创业实体，入驻创业实体数量达到一定规模，每个创业实体能够带动一定数量的人员实现就业，孵化效果良好。</w:t>
      </w:r>
    </w:p>
    <w:p w:rsidR="00CD1C9F" w:rsidRDefault="00185BE2">
      <w:pPr>
        <w:spacing w:line="560" w:lineRule="exact"/>
        <w:ind w:firstLineChars="225" w:firstLine="720"/>
        <w:rPr>
          <w:rFonts w:ascii="仿宋_GB2312" w:eastAsia="仿宋_GB2312" w:hAnsi="仿宋"/>
          <w:sz w:val="32"/>
          <w:szCs w:val="32"/>
        </w:rPr>
      </w:pPr>
      <w:r>
        <w:rPr>
          <w:rFonts w:ascii="仿宋_GB2312" w:eastAsia="仿宋_GB2312" w:hAnsi="仿宋" w:hint="eastAsia"/>
          <w:sz w:val="32"/>
          <w:szCs w:val="32"/>
        </w:rPr>
        <w:t>（六）入驻的创业实体中，大中专院校在校生</w:t>
      </w:r>
      <w:r w:rsidR="00F9191F">
        <w:rPr>
          <w:rFonts w:ascii="仿宋_GB2312" w:eastAsia="仿宋_GB2312" w:hAnsi="仿宋" w:hint="eastAsia"/>
          <w:sz w:val="32"/>
          <w:szCs w:val="32"/>
        </w:rPr>
        <w:t>或</w:t>
      </w:r>
      <w:r>
        <w:rPr>
          <w:rFonts w:ascii="仿宋_GB2312" w:eastAsia="仿宋_GB2312" w:hAnsi="仿宋" w:hint="eastAsia"/>
          <w:sz w:val="32"/>
          <w:szCs w:val="32"/>
        </w:rPr>
        <w:t>毕业生担任法定代表人（出资总额不低于注册资本的</w:t>
      </w:r>
      <w:r>
        <w:rPr>
          <w:rFonts w:ascii="仿宋_GB2312" w:eastAsia="仿宋_GB2312" w:hAnsi="仿宋"/>
          <w:sz w:val="32"/>
          <w:szCs w:val="32"/>
        </w:rPr>
        <w:t>30%</w:t>
      </w:r>
      <w:r>
        <w:rPr>
          <w:rFonts w:ascii="仿宋_GB2312" w:eastAsia="仿宋_GB2312" w:hAnsi="仿宋" w:hint="eastAsia"/>
          <w:sz w:val="32"/>
          <w:szCs w:val="32"/>
        </w:rPr>
        <w:t>）创业项目数不低于在孵项目总数的</w:t>
      </w:r>
      <w:r>
        <w:rPr>
          <w:rFonts w:ascii="仿宋_GB2312" w:eastAsia="仿宋_GB2312" w:hAnsi="仿宋"/>
          <w:sz w:val="32"/>
          <w:szCs w:val="32"/>
        </w:rPr>
        <w:t>50%</w:t>
      </w:r>
      <w:r>
        <w:rPr>
          <w:rFonts w:ascii="仿宋_GB2312" w:eastAsia="仿宋_GB2312" w:hAnsi="仿宋" w:hint="eastAsia"/>
          <w:sz w:val="32"/>
          <w:szCs w:val="32"/>
        </w:rPr>
        <w:t>。</w:t>
      </w:r>
    </w:p>
    <w:p w:rsidR="00CD1C9F" w:rsidRDefault="00185BE2">
      <w:pPr>
        <w:spacing w:line="560" w:lineRule="exact"/>
        <w:ind w:firstLineChars="225" w:firstLine="720"/>
        <w:rPr>
          <w:rFonts w:ascii="黑体" w:eastAsia="黑体" w:hAnsi="黑体"/>
          <w:sz w:val="32"/>
          <w:szCs w:val="32"/>
        </w:rPr>
      </w:pPr>
      <w:r>
        <w:rPr>
          <w:rFonts w:ascii="黑体" w:eastAsia="黑体" w:hAnsi="黑体" w:hint="eastAsia"/>
          <w:sz w:val="32"/>
          <w:szCs w:val="32"/>
        </w:rPr>
        <w:t>二、认定程序</w:t>
      </w:r>
    </w:p>
    <w:p w:rsidR="00CD1C9F" w:rsidRDefault="00185BE2">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（一）申报。</w:t>
      </w:r>
      <w:r>
        <w:rPr>
          <w:rFonts w:ascii="仿宋_GB2312" w:eastAsia="仿宋_GB2312" w:hAnsi="仿宋" w:hint="eastAsia"/>
          <w:sz w:val="32"/>
          <w:szCs w:val="32"/>
        </w:rPr>
        <w:t>符合条件的单位向市人社局提出申报。申报时需提交以下材料：</w:t>
      </w:r>
    </w:p>
    <w:p w:rsidR="00CD1C9F" w:rsidRDefault="00185BE2">
      <w:pPr>
        <w:spacing w:line="560" w:lineRule="exact"/>
        <w:ind w:firstLineChars="225" w:firstLine="72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填报《南安市毕业生创业孵化基地建设项目申报表》</w:t>
      </w:r>
      <w:r>
        <w:rPr>
          <w:rFonts w:ascii="仿宋_GB2312" w:eastAsia="仿宋_GB2312" w:hAnsi="仿宋" w:hint="eastAsia"/>
          <w:sz w:val="32"/>
          <w:szCs w:val="32"/>
        </w:rPr>
        <w:lastRenderedPageBreak/>
        <w:t>（附件</w:t>
      </w:r>
      <w:r>
        <w:rPr>
          <w:rFonts w:ascii="仿宋_GB2312" w:eastAsia="仿宋_GB2312" w:hAnsi="仿宋"/>
          <w:sz w:val="32"/>
          <w:szCs w:val="32"/>
        </w:rPr>
        <w:t>1</w:t>
      </w:r>
      <w:r>
        <w:rPr>
          <w:rFonts w:ascii="仿宋_GB2312" w:eastAsia="仿宋_GB2312" w:hAnsi="仿宋" w:hint="eastAsia"/>
          <w:sz w:val="32"/>
          <w:szCs w:val="32"/>
        </w:rPr>
        <w:t>）；</w:t>
      </w:r>
    </w:p>
    <w:p w:rsidR="00CD1C9F" w:rsidRDefault="00185BE2">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提供相关材料，包括基地服务功能、孵化成效、管理制度、孵化对象税收、社会保险缴交情况、经济社会效益分析，及孵化基地营业执照副本、产权证明或租赁合同、在孵项目花名册、基地管理服务人员花名册等（详见附件</w:t>
      </w:r>
      <w:r>
        <w:rPr>
          <w:rFonts w:ascii="仿宋_GB2312" w:eastAsia="仿宋_GB2312" w:hAnsi="仿宋"/>
          <w:sz w:val="32"/>
          <w:szCs w:val="32"/>
        </w:rPr>
        <w:t>2</w:t>
      </w:r>
      <w:r>
        <w:rPr>
          <w:rFonts w:ascii="仿宋_GB2312" w:eastAsia="仿宋_GB2312" w:hAnsi="仿宋" w:hint="eastAsia"/>
          <w:sz w:val="32"/>
          <w:szCs w:val="32"/>
        </w:rPr>
        <w:t>）。</w:t>
      </w:r>
    </w:p>
    <w:p w:rsidR="00CD1C9F" w:rsidRDefault="00185BE2">
      <w:pPr>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（二）审核。</w:t>
      </w:r>
      <w:r>
        <w:rPr>
          <w:rFonts w:ascii="仿宋_GB2312" w:eastAsia="仿宋_GB2312" w:hAnsi="仿宋" w:hint="eastAsia"/>
          <w:sz w:val="32"/>
          <w:szCs w:val="32"/>
        </w:rPr>
        <w:t>市人社局对申报单位提交的申报材料进行审核。</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楷体_GB2312" w:eastAsia="楷体_GB2312" w:hAnsi="仿宋" w:hint="eastAsia"/>
          <w:sz w:val="32"/>
          <w:szCs w:val="32"/>
        </w:rPr>
        <w:t>（三）实地评估。</w:t>
      </w:r>
      <w:r>
        <w:rPr>
          <w:rFonts w:ascii="仿宋_GB2312" w:eastAsia="仿宋_GB2312" w:hAnsi="仿宋" w:hint="eastAsia"/>
          <w:sz w:val="32"/>
          <w:szCs w:val="32"/>
        </w:rPr>
        <w:t>市人社局组织专家或委托第三方对通过书面审核的申报单位进行实地核查。核查方式包括查看场地设施、</w:t>
      </w:r>
      <w:bookmarkStart w:id="1" w:name="_GoBack"/>
      <w:bookmarkEnd w:id="1"/>
      <w:r>
        <w:rPr>
          <w:rFonts w:ascii="仿宋_GB2312" w:eastAsia="仿宋_GB2312" w:hAnsi="仿宋" w:hint="eastAsia"/>
          <w:sz w:val="32"/>
          <w:szCs w:val="32"/>
        </w:rPr>
        <w:t>查阅资料，与孵化项目的创业毕业生面谈等。</w:t>
      </w:r>
    </w:p>
    <w:p w:rsidR="00CD1C9F" w:rsidRDefault="00185BE2">
      <w:pPr>
        <w:widowControl/>
        <w:spacing w:line="560" w:lineRule="exact"/>
        <w:ind w:firstLineChars="200" w:firstLine="640"/>
        <w:rPr>
          <w:rFonts w:ascii="仿宋_GB2312" w:eastAsia="仿宋_GB2312" w:hAnsi="仿宋"/>
          <w:sz w:val="32"/>
          <w:szCs w:val="32"/>
        </w:rPr>
      </w:pPr>
      <w:r>
        <w:rPr>
          <w:rFonts w:ascii="楷体_GB2312" w:eastAsia="楷体_GB2312" w:hAnsi="仿宋" w:hint="eastAsia"/>
          <w:sz w:val="32"/>
          <w:szCs w:val="32"/>
        </w:rPr>
        <w:t>（四）公示。</w:t>
      </w:r>
      <w:r>
        <w:rPr>
          <w:rFonts w:ascii="仿宋_GB2312" w:eastAsia="仿宋_GB2312" w:hAnsi="仿宋" w:hint="eastAsia"/>
          <w:sz w:val="32"/>
          <w:szCs w:val="32"/>
        </w:rPr>
        <w:t>根据实地核查情况，市人社局会同市财政局研究确定毕业生创业孵化基地候选名单，并在南安市人民政府网站“人力资源和社会保障局”信息公开专栏进行公示。</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楷体_GB2312" w:eastAsia="楷体_GB2312" w:hAnsi="仿宋" w:hint="eastAsia"/>
          <w:sz w:val="32"/>
          <w:szCs w:val="32"/>
        </w:rPr>
        <w:t>（五）认定公布。</w:t>
      </w:r>
      <w:r>
        <w:rPr>
          <w:rFonts w:ascii="仿宋_GB2312" w:eastAsia="仿宋_GB2312" w:hAnsi="仿宋" w:hint="eastAsia"/>
          <w:sz w:val="32"/>
          <w:szCs w:val="32"/>
        </w:rPr>
        <w:t>公示</w:t>
      </w:r>
      <w:r w:rsidR="005F37BB">
        <w:rPr>
          <w:rFonts w:ascii="仿宋_GB2312" w:eastAsia="仿宋_GB2312" w:hAnsi="仿宋" w:hint="eastAsia"/>
          <w:sz w:val="32"/>
          <w:szCs w:val="32"/>
        </w:rPr>
        <w:t>结果不影响认定</w:t>
      </w:r>
      <w:r>
        <w:rPr>
          <w:rFonts w:ascii="仿宋_GB2312" w:eastAsia="仿宋_GB2312" w:hAnsi="仿宋" w:hint="eastAsia"/>
          <w:sz w:val="32"/>
          <w:szCs w:val="32"/>
        </w:rPr>
        <w:t>的</w:t>
      </w:r>
      <w:r w:rsidR="00B67C6D">
        <w:rPr>
          <w:rFonts w:ascii="仿宋_GB2312" w:eastAsia="仿宋_GB2312" w:hAnsi="仿宋" w:hint="eastAsia"/>
          <w:sz w:val="32"/>
          <w:szCs w:val="32"/>
        </w:rPr>
        <w:t>,</w:t>
      </w:r>
      <w:r>
        <w:rPr>
          <w:rFonts w:ascii="仿宋_GB2312" w:eastAsia="仿宋_GB2312" w:hAnsi="仿宋" w:hint="eastAsia"/>
          <w:sz w:val="32"/>
          <w:szCs w:val="32"/>
        </w:rPr>
        <w:t>予以公布确认。</w:t>
      </w:r>
    </w:p>
    <w:p w:rsidR="00CD1C9F" w:rsidRDefault="00185BE2">
      <w:pPr>
        <w:widowControl/>
        <w:shd w:val="clear" w:color="auto" w:fill="FFFFFF"/>
        <w:spacing w:line="560" w:lineRule="exact"/>
        <w:ind w:firstLine="640"/>
        <w:jc w:val="left"/>
        <w:rPr>
          <w:rFonts w:ascii="黑体" w:eastAsia="黑体" w:hAnsi="黑体"/>
          <w:sz w:val="32"/>
          <w:szCs w:val="32"/>
        </w:rPr>
      </w:pPr>
      <w:r>
        <w:rPr>
          <w:rFonts w:ascii="黑体" w:eastAsia="黑体" w:hAnsi="黑体" w:hint="eastAsia"/>
          <w:sz w:val="32"/>
          <w:szCs w:val="32"/>
        </w:rPr>
        <w:t>三、扶持措施</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经认定的南安市毕业生创业孵化基地，按以下标准给予一次性建设补助：</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经营场所面积</w:t>
      </w:r>
      <w:r>
        <w:rPr>
          <w:rFonts w:ascii="仿宋_GB2312" w:eastAsia="仿宋_GB2312" w:hAnsi="仿宋"/>
          <w:sz w:val="32"/>
          <w:szCs w:val="32"/>
        </w:rPr>
        <w:t>3000</w:t>
      </w:r>
      <w:r>
        <w:rPr>
          <w:rFonts w:ascii="宋体" w:hAnsi="宋体" w:cs="宋体" w:hint="eastAsia"/>
          <w:sz w:val="32"/>
          <w:szCs w:val="32"/>
        </w:rPr>
        <w:t>㎡</w:t>
      </w:r>
      <w:r>
        <w:rPr>
          <w:rFonts w:ascii="仿宋_GB2312" w:eastAsia="仿宋_GB2312" w:hAnsi="仿宋" w:hint="eastAsia"/>
          <w:sz w:val="32"/>
          <w:szCs w:val="32"/>
        </w:rPr>
        <w:t>以上</w:t>
      </w:r>
      <w:r>
        <w:rPr>
          <w:rFonts w:ascii="仿宋_GB2312" w:eastAsia="仿宋_GB2312" w:hAnsi="仿宋"/>
          <w:sz w:val="32"/>
          <w:szCs w:val="32"/>
        </w:rPr>
        <w:t>(</w:t>
      </w:r>
      <w:r>
        <w:rPr>
          <w:rFonts w:ascii="仿宋_GB2312" w:eastAsia="仿宋_GB2312" w:hAnsi="仿宋" w:hint="eastAsia"/>
          <w:sz w:val="32"/>
          <w:szCs w:val="32"/>
        </w:rPr>
        <w:t>含</w:t>
      </w:r>
      <w:r>
        <w:rPr>
          <w:rFonts w:ascii="仿宋_GB2312" w:eastAsia="仿宋_GB2312" w:hAnsi="仿宋"/>
          <w:sz w:val="32"/>
          <w:szCs w:val="32"/>
        </w:rPr>
        <w:t>3000</w:t>
      </w:r>
      <w:r>
        <w:rPr>
          <w:rFonts w:ascii="宋体" w:hAnsi="宋体" w:cs="宋体" w:hint="eastAsia"/>
          <w:sz w:val="32"/>
          <w:szCs w:val="32"/>
        </w:rPr>
        <w:t>㎡，</w:t>
      </w:r>
      <w:r>
        <w:rPr>
          <w:rFonts w:ascii="仿宋_GB2312" w:eastAsia="仿宋_GB2312" w:hAnsi="仿宋" w:hint="eastAsia"/>
          <w:sz w:val="32"/>
          <w:szCs w:val="32"/>
        </w:rPr>
        <w:t>下同</w:t>
      </w:r>
      <w:r>
        <w:rPr>
          <w:rFonts w:ascii="仿宋_GB2312" w:eastAsia="仿宋_GB2312" w:hAnsi="仿宋"/>
          <w:sz w:val="32"/>
          <w:szCs w:val="32"/>
        </w:rPr>
        <w:t>)</w:t>
      </w:r>
      <w:r>
        <w:rPr>
          <w:rFonts w:ascii="仿宋_GB2312" w:eastAsia="仿宋_GB2312" w:hAnsi="仿宋" w:hint="eastAsia"/>
          <w:sz w:val="32"/>
          <w:szCs w:val="32"/>
        </w:rPr>
        <w:t>，吸纳</w:t>
      </w:r>
      <w:r>
        <w:rPr>
          <w:rFonts w:ascii="仿宋_GB2312" w:eastAsia="仿宋_GB2312" w:hAnsi="仿宋"/>
          <w:sz w:val="32"/>
          <w:szCs w:val="32"/>
        </w:rPr>
        <w:t>60</w:t>
      </w:r>
      <w:r>
        <w:rPr>
          <w:rFonts w:ascii="仿宋_GB2312" w:eastAsia="仿宋_GB2312" w:hAnsi="仿宋" w:hint="eastAsia"/>
          <w:sz w:val="32"/>
          <w:szCs w:val="32"/>
        </w:rPr>
        <w:t>个以上项目</w:t>
      </w:r>
      <w:r>
        <w:rPr>
          <w:rFonts w:ascii="仿宋_GB2312" w:eastAsia="仿宋_GB2312" w:hAnsi="仿宋"/>
          <w:sz w:val="32"/>
          <w:szCs w:val="32"/>
        </w:rPr>
        <w:t>(</w:t>
      </w:r>
      <w:r>
        <w:rPr>
          <w:rFonts w:ascii="仿宋_GB2312" w:eastAsia="仿宋_GB2312" w:hAnsi="仿宋" w:hint="eastAsia"/>
          <w:sz w:val="32"/>
          <w:szCs w:val="32"/>
        </w:rPr>
        <w:t>以工商注册数为准，入驻时间半年以上，下同</w:t>
      </w:r>
      <w:r>
        <w:rPr>
          <w:rFonts w:ascii="仿宋_GB2312" w:eastAsia="仿宋_GB2312" w:hAnsi="仿宋"/>
          <w:sz w:val="32"/>
          <w:szCs w:val="32"/>
        </w:rPr>
        <w:t>)</w:t>
      </w:r>
      <w:r>
        <w:rPr>
          <w:rFonts w:ascii="仿宋_GB2312" w:eastAsia="仿宋_GB2312" w:hAnsi="仿宋" w:hint="eastAsia"/>
          <w:sz w:val="32"/>
          <w:szCs w:val="32"/>
        </w:rPr>
        <w:t>，入驻项目就业人数</w:t>
      </w:r>
      <w:r>
        <w:rPr>
          <w:rFonts w:ascii="仿宋_GB2312" w:eastAsia="仿宋_GB2312" w:hAnsi="仿宋"/>
          <w:sz w:val="32"/>
          <w:szCs w:val="32"/>
        </w:rPr>
        <w:t>240</w:t>
      </w:r>
      <w:r>
        <w:rPr>
          <w:rFonts w:ascii="仿宋_GB2312" w:eastAsia="仿宋_GB2312" w:hAnsi="仿宋" w:hint="eastAsia"/>
          <w:sz w:val="32"/>
          <w:szCs w:val="32"/>
        </w:rPr>
        <w:t>人以上的</w:t>
      </w:r>
      <w:r>
        <w:rPr>
          <w:rFonts w:ascii="仿宋_GB2312" w:eastAsia="仿宋_GB2312" w:hAnsi="仿宋"/>
          <w:sz w:val="32"/>
          <w:szCs w:val="32"/>
        </w:rPr>
        <w:t>(</w:t>
      </w:r>
      <w:r>
        <w:rPr>
          <w:rFonts w:ascii="仿宋_GB2312" w:eastAsia="仿宋_GB2312" w:hAnsi="仿宋" w:hint="eastAsia"/>
          <w:sz w:val="32"/>
          <w:szCs w:val="32"/>
        </w:rPr>
        <w:t>以就业证明或缴纳社会保险人数为准，下同</w:t>
      </w:r>
      <w:r>
        <w:rPr>
          <w:rFonts w:ascii="仿宋_GB2312" w:eastAsia="仿宋_GB2312" w:hAnsi="仿宋"/>
          <w:sz w:val="32"/>
          <w:szCs w:val="32"/>
        </w:rPr>
        <w:t>)</w:t>
      </w:r>
      <w:r>
        <w:rPr>
          <w:rFonts w:ascii="仿宋_GB2312" w:eastAsia="仿宋_GB2312" w:hAnsi="仿宋" w:hint="eastAsia"/>
          <w:sz w:val="32"/>
          <w:szCs w:val="32"/>
        </w:rPr>
        <w:t>，给予</w:t>
      </w:r>
      <w:r>
        <w:rPr>
          <w:rFonts w:ascii="仿宋_GB2312" w:eastAsia="仿宋_GB2312" w:hAnsi="仿宋"/>
          <w:sz w:val="32"/>
          <w:szCs w:val="32"/>
        </w:rPr>
        <w:t>60</w:t>
      </w:r>
      <w:r>
        <w:rPr>
          <w:rFonts w:ascii="仿宋_GB2312" w:eastAsia="仿宋_GB2312" w:hAnsi="仿宋" w:hint="eastAsia"/>
          <w:sz w:val="32"/>
          <w:szCs w:val="32"/>
        </w:rPr>
        <w:t>万元补助。</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sz w:val="32"/>
          <w:szCs w:val="32"/>
        </w:rPr>
        <w:t xml:space="preserve">2. </w:t>
      </w:r>
      <w:r>
        <w:rPr>
          <w:rFonts w:ascii="仿宋_GB2312" w:eastAsia="仿宋_GB2312" w:hAnsi="仿宋" w:hint="eastAsia"/>
          <w:sz w:val="32"/>
          <w:szCs w:val="32"/>
        </w:rPr>
        <w:t>经营场所面积</w:t>
      </w:r>
      <w:r>
        <w:rPr>
          <w:rFonts w:ascii="仿宋_GB2312" w:eastAsia="仿宋_GB2312" w:hAnsi="仿宋"/>
          <w:sz w:val="32"/>
          <w:szCs w:val="32"/>
        </w:rPr>
        <w:t>2000</w:t>
      </w:r>
      <w:r>
        <w:rPr>
          <w:rFonts w:ascii="宋体" w:hAnsi="宋体" w:cs="宋体" w:hint="eastAsia"/>
          <w:sz w:val="32"/>
          <w:szCs w:val="32"/>
        </w:rPr>
        <w:t>㎡</w:t>
      </w:r>
      <w:r>
        <w:rPr>
          <w:rFonts w:ascii="仿宋_GB2312" w:eastAsia="仿宋_GB2312" w:hAnsi="仿宋" w:hint="eastAsia"/>
          <w:sz w:val="32"/>
          <w:szCs w:val="32"/>
        </w:rPr>
        <w:t>以上，吸纳</w:t>
      </w:r>
      <w:r>
        <w:rPr>
          <w:rFonts w:ascii="仿宋_GB2312" w:eastAsia="仿宋_GB2312" w:hAnsi="仿宋"/>
          <w:sz w:val="32"/>
          <w:szCs w:val="32"/>
        </w:rPr>
        <w:t>40</w:t>
      </w:r>
      <w:r>
        <w:rPr>
          <w:rFonts w:ascii="仿宋_GB2312" w:eastAsia="仿宋_GB2312" w:hAnsi="仿宋" w:hint="eastAsia"/>
          <w:sz w:val="32"/>
          <w:szCs w:val="32"/>
        </w:rPr>
        <w:t>个以上项目，入驻项目就业人数</w:t>
      </w:r>
      <w:r>
        <w:rPr>
          <w:rFonts w:ascii="仿宋_GB2312" w:eastAsia="仿宋_GB2312" w:hAnsi="仿宋"/>
          <w:sz w:val="32"/>
          <w:szCs w:val="32"/>
        </w:rPr>
        <w:t>160</w:t>
      </w:r>
      <w:r>
        <w:rPr>
          <w:rFonts w:ascii="仿宋_GB2312" w:eastAsia="仿宋_GB2312" w:hAnsi="仿宋" w:hint="eastAsia"/>
          <w:sz w:val="32"/>
          <w:szCs w:val="32"/>
        </w:rPr>
        <w:t>人以上的，给予</w:t>
      </w:r>
      <w:r>
        <w:rPr>
          <w:rFonts w:ascii="仿宋_GB2312" w:eastAsia="仿宋_GB2312" w:hAnsi="仿宋"/>
          <w:sz w:val="32"/>
          <w:szCs w:val="32"/>
        </w:rPr>
        <w:t>40</w:t>
      </w:r>
      <w:r>
        <w:rPr>
          <w:rFonts w:ascii="仿宋_GB2312" w:eastAsia="仿宋_GB2312" w:hAnsi="仿宋" w:hint="eastAsia"/>
          <w:sz w:val="32"/>
          <w:szCs w:val="32"/>
        </w:rPr>
        <w:t>万元补助。</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sz w:val="32"/>
          <w:szCs w:val="32"/>
        </w:rPr>
        <w:lastRenderedPageBreak/>
        <w:t xml:space="preserve">3. </w:t>
      </w:r>
      <w:r>
        <w:rPr>
          <w:rFonts w:ascii="仿宋_GB2312" w:eastAsia="仿宋_GB2312" w:hAnsi="仿宋" w:hint="eastAsia"/>
          <w:sz w:val="32"/>
          <w:szCs w:val="32"/>
        </w:rPr>
        <w:t>经营场所面积</w:t>
      </w:r>
      <w:r>
        <w:rPr>
          <w:rFonts w:ascii="仿宋_GB2312" w:eastAsia="仿宋_GB2312" w:hAnsi="仿宋"/>
          <w:sz w:val="32"/>
          <w:szCs w:val="32"/>
        </w:rPr>
        <w:t>1000</w:t>
      </w:r>
      <w:r>
        <w:rPr>
          <w:rFonts w:ascii="宋体" w:hAnsi="宋体" w:cs="宋体" w:hint="eastAsia"/>
          <w:sz w:val="32"/>
          <w:szCs w:val="32"/>
        </w:rPr>
        <w:t>㎡</w:t>
      </w:r>
      <w:r>
        <w:rPr>
          <w:rFonts w:ascii="仿宋_GB2312" w:eastAsia="仿宋_GB2312" w:hAnsi="仿宋" w:hint="eastAsia"/>
          <w:sz w:val="32"/>
          <w:szCs w:val="32"/>
        </w:rPr>
        <w:t>以上，吸纳</w:t>
      </w:r>
      <w:r>
        <w:rPr>
          <w:rFonts w:ascii="仿宋_GB2312" w:eastAsia="仿宋_GB2312" w:hAnsi="仿宋"/>
          <w:sz w:val="32"/>
          <w:szCs w:val="32"/>
        </w:rPr>
        <w:t>20</w:t>
      </w:r>
      <w:r>
        <w:rPr>
          <w:rFonts w:ascii="仿宋_GB2312" w:eastAsia="仿宋_GB2312" w:hAnsi="仿宋" w:hint="eastAsia"/>
          <w:sz w:val="32"/>
          <w:szCs w:val="32"/>
        </w:rPr>
        <w:t>个以上项目，入驻项目就业人数</w:t>
      </w:r>
      <w:r>
        <w:rPr>
          <w:rFonts w:ascii="仿宋_GB2312" w:eastAsia="仿宋_GB2312" w:hAnsi="仿宋"/>
          <w:sz w:val="32"/>
          <w:szCs w:val="32"/>
        </w:rPr>
        <w:t>80</w:t>
      </w:r>
      <w:r>
        <w:rPr>
          <w:rFonts w:ascii="仿宋_GB2312" w:eastAsia="仿宋_GB2312" w:hAnsi="仿宋" w:hint="eastAsia"/>
          <w:sz w:val="32"/>
          <w:szCs w:val="32"/>
        </w:rPr>
        <w:t>人以上的，给予</w:t>
      </w:r>
      <w:r>
        <w:rPr>
          <w:rFonts w:ascii="仿宋_GB2312" w:eastAsia="仿宋_GB2312" w:hAnsi="仿宋"/>
          <w:sz w:val="32"/>
          <w:szCs w:val="32"/>
        </w:rPr>
        <w:t>20</w:t>
      </w:r>
      <w:r>
        <w:rPr>
          <w:rFonts w:ascii="仿宋_GB2312" w:eastAsia="仿宋_GB2312" w:hAnsi="仿宋" w:hint="eastAsia"/>
          <w:sz w:val="32"/>
          <w:szCs w:val="32"/>
        </w:rPr>
        <w:t>万元补助。</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sz w:val="32"/>
          <w:szCs w:val="32"/>
        </w:rPr>
        <w:t xml:space="preserve">4. </w:t>
      </w:r>
      <w:r>
        <w:rPr>
          <w:rFonts w:ascii="仿宋_GB2312" w:eastAsia="仿宋_GB2312" w:hAnsi="仿宋" w:hint="eastAsia"/>
          <w:sz w:val="32"/>
          <w:szCs w:val="32"/>
        </w:rPr>
        <w:t>经营场所面积</w:t>
      </w:r>
      <w:r>
        <w:rPr>
          <w:rFonts w:ascii="仿宋_GB2312" w:eastAsia="仿宋_GB2312" w:hAnsi="仿宋"/>
          <w:sz w:val="32"/>
          <w:szCs w:val="32"/>
        </w:rPr>
        <w:t>500</w:t>
      </w:r>
      <w:r>
        <w:rPr>
          <w:rFonts w:ascii="宋体" w:hAnsi="宋体" w:cs="宋体" w:hint="eastAsia"/>
          <w:sz w:val="32"/>
          <w:szCs w:val="32"/>
        </w:rPr>
        <w:t>㎡</w:t>
      </w:r>
      <w:r>
        <w:rPr>
          <w:rFonts w:ascii="仿宋_GB2312" w:eastAsia="仿宋_GB2312" w:hAnsi="仿宋" w:hint="eastAsia"/>
          <w:sz w:val="32"/>
          <w:szCs w:val="32"/>
        </w:rPr>
        <w:t>以上，吸纳</w:t>
      </w:r>
      <w:r>
        <w:rPr>
          <w:rFonts w:ascii="仿宋_GB2312" w:eastAsia="仿宋_GB2312" w:hAnsi="仿宋"/>
          <w:sz w:val="32"/>
          <w:szCs w:val="32"/>
        </w:rPr>
        <w:t>10</w:t>
      </w:r>
      <w:r>
        <w:rPr>
          <w:rFonts w:ascii="仿宋_GB2312" w:eastAsia="仿宋_GB2312" w:hAnsi="仿宋" w:hint="eastAsia"/>
          <w:sz w:val="32"/>
          <w:szCs w:val="32"/>
        </w:rPr>
        <w:t>个以上项目，入驻项目就业人数</w:t>
      </w:r>
      <w:r>
        <w:rPr>
          <w:rFonts w:ascii="仿宋_GB2312" w:eastAsia="仿宋_GB2312" w:hAnsi="仿宋"/>
          <w:sz w:val="32"/>
          <w:szCs w:val="32"/>
        </w:rPr>
        <w:t>40</w:t>
      </w:r>
      <w:r>
        <w:rPr>
          <w:rFonts w:ascii="仿宋_GB2312" w:eastAsia="仿宋_GB2312" w:hAnsi="仿宋" w:hint="eastAsia"/>
          <w:sz w:val="32"/>
          <w:szCs w:val="32"/>
        </w:rPr>
        <w:t>人以上的，给予</w:t>
      </w:r>
      <w:r>
        <w:rPr>
          <w:rFonts w:ascii="仿宋_GB2312" w:eastAsia="仿宋_GB2312" w:hAnsi="仿宋"/>
          <w:sz w:val="32"/>
          <w:szCs w:val="32"/>
        </w:rPr>
        <w:t>10</w:t>
      </w:r>
      <w:r>
        <w:rPr>
          <w:rFonts w:ascii="仿宋_GB2312" w:eastAsia="仿宋_GB2312" w:hAnsi="仿宋" w:hint="eastAsia"/>
          <w:sz w:val="32"/>
          <w:szCs w:val="32"/>
        </w:rPr>
        <w:t>万元补助。</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带动就业人员中有长期就业困难人员、残疾人、退伍军人的，按</w:t>
      </w:r>
      <w:r>
        <w:rPr>
          <w:rFonts w:ascii="仿宋_GB2312" w:eastAsia="仿宋_GB2312" w:hAnsi="仿宋"/>
          <w:sz w:val="32"/>
          <w:szCs w:val="32"/>
        </w:rPr>
        <w:t>1.5</w:t>
      </w:r>
      <w:r>
        <w:rPr>
          <w:rFonts w:ascii="仿宋_GB2312" w:eastAsia="仿宋_GB2312" w:hAnsi="仿宋" w:hint="eastAsia"/>
          <w:sz w:val="32"/>
          <w:szCs w:val="32"/>
        </w:rPr>
        <w:t>人</w:t>
      </w:r>
      <w:r>
        <w:rPr>
          <w:rFonts w:ascii="仿宋_GB2312" w:eastAsia="仿宋_GB2312" w:hAnsi="仿宋"/>
          <w:sz w:val="32"/>
          <w:szCs w:val="32"/>
        </w:rPr>
        <w:t>/</w:t>
      </w:r>
      <w:r>
        <w:rPr>
          <w:rFonts w:ascii="仿宋_GB2312" w:eastAsia="仿宋_GB2312" w:hAnsi="仿宋" w:hint="eastAsia"/>
          <w:sz w:val="32"/>
          <w:szCs w:val="32"/>
        </w:rPr>
        <w:t>个计算。</w:t>
      </w:r>
    </w:p>
    <w:p w:rsidR="00CD1C9F" w:rsidRDefault="00185BE2">
      <w:pPr>
        <w:widowControl/>
        <w:spacing w:line="560" w:lineRule="exact"/>
        <w:ind w:firstLineChars="200" w:firstLine="640"/>
        <w:rPr>
          <w:rFonts w:ascii="仿宋_GB2312" w:eastAsia="仿宋_GB2312" w:hAnsi="??" w:cs="宋体"/>
          <w:kern w:val="0"/>
          <w:sz w:val="32"/>
          <w:szCs w:val="32"/>
        </w:rPr>
      </w:pPr>
      <w:r>
        <w:rPr>
          <w:rFonts w:ascii="仿宋_GB2312" w:eastAsia="仿宋_GB2312" w:hAnsi="??" w:cs="宋体" w:hint="eastAsia"/>
          <w:kern w:val="0"/>
          <w:sz w:val="32"/>
          <w:szCs w:val="32"/>
        </w:rPr>
        <w:t>已获得南安市建设补助资金的</w:t>
      </w:r>
      <w:r>
        <w:rPr>
          <w:rFonts w:ascii="仿宋_GB2312" w:eastAsia="仿宋_GB2312" w:hAnsi="仿宋" w:hint="eastAsia"/>
          <w:sz w:val="32"/>
          <w:szCs w:val="32"/>
        </w:rPr>
        <w:t>毕业生创业孵化基地</w:t>
      </w:r>
      <w:r>
        <w:rPr>
          <w:rFonts w:ascii="仿宋_GB2312" w:eastAsia="仿宋_GB2312" w:hAnsi="??" w:cs="宋体" w:hint="eastAsia"/>
          <w:kern w:val="0"/>
          <w:sz w:val="32"/>
          <w:szCs w:val="32"/>
        </w:rPr>
        <w:t>推荐参评获得泉州市级及以上</w:t>
      </w:r>
      <w:r>
        <w:rPr>
          <w:rFonts w:ascii="仿宋_GB2312" w:eastAsia="仿宋_GB2312" w:hAnsi="仿宋" w:hint="eastAsia"/>
          <w:sz w:val="32"/>
          <w:szCs w:val="32"/>
        </w:rPr>
        <w:t>毕业生创业孵化基地</w:t>
      </w:r>
      <w:r>
        <w:rPr>
          <w:rFonts w:ascii="仿宋_GB2312" w:eastAsia="仿宋_GB2312" w:hAnsi="??" w:cs="宋体" w:hint="eastAsia"/>
          <w:kern w:val="0"/>
          <w:sz w:val="32"/>
          <w:szCs w:val="32"/>
        </w:rPr>
        <w:t>的，如上级规定项目资金补助需我市配套承担的，我市应配套承担部分多于南安市</w:t>
      </w:r>
      <w:r>
        <w:rPr>
          <w:rFonts w:ascii="仿宋_GB2312" w:eastAsia="仿宋_GB2312" w:hAnsi="仿宋" w:hint="eastAsia"/>
          <w:sz w:val="32"/>
          <w:szCs w:val="32"/>
        </w:rPr>
        <w:t>毕业生创业孵化基地建设</w:t>
      </w:r>
      <w:r>
        <w:rPr>
          <w:rFonts w:ascii="仿宋_GB2312" w:eastAsia="仿宋_GB2312" w:hAnsi="??" w:cs="宋体" w:hint="eastAsia"/>
          <w:kern w:val="0"/>
          <w:sz w:val="32"/>
          <w:szCs w:val="32"/>
        </w:rPr>
        <w:t>补助标准的，给予拨付补齐，等于或少于我市补助标准的，我市不再配套补助。</w:t>
      </w:r>
    </w:p>
    <w:p w:rsidR="00CD1C9F" w:rsidRDefault="00185BE2">
      <w:pPr>
        <w:pStyle w:val="a6"/>
        <w:widowControl/>
        <w:shd w:val="clear" w:color="auto" w:fill="FFFFFF"/>
        <w:spacing w:beforeAutospacing="0" w:afterAutospacing="0" w:line="560" w:lineRule="exact"/>
        <w:ind w:firstLineChars="200" w:firstLine="640"/>
        <w:jc w:val="both"/>
        <w:rPr>
          <w:rFonts w:ascii="黑体" w:eastAsia="黑体" w:hAnsi="黑体"/>
          <w:kern w:val="2"/>
          <w:sz w:val="32"/>
          <w:szCs w:val="32"/>
        </w:rPr>
      </w:pPr>
      <w:r>
        <w:rPr>
          <w:rFonts w:ascii="黑体" w:eastAsia="黑体" w:hAnsi="黑体" w:hint="eastAsia"/>
          <w:kern w:val="2"/>
          <w:sz w:val="32"/>
          <w:szCs w:val="32"/>
        </w:rPr>
        <w:t>四、资金使用</w:t>
      </w:r>
    </w:p>
    <w:p w:rsidR="00CD1C9F" w:rsidRDefault="00185BE2">
      <w:pPr>
        <w:pStyle w:val="a6"/>
        <w:widowControl/>
        <w:shd w:val="clear" w:color="auto" w:fill="FFFFFF"/>
        <w:spacing w:beforeAutospacing="0" w:afterAutospacing="0" w:line="560" w:lineRule="exact"/>
        <w:ind w:firstLineChars="200" w:firstLine="640"/>
        <w:jc w:val="both"/>
        <w:rPr>
          <w:rFonts w:ascii="仿宋_GB2312" w:eastAsia="仿宋_GB2312" w:hAnsi="仿宋"/>
          <w:kern w:val="2"/>
          <w:sz w:val="32"/>
          <w:szCs w:val="32"/>
        </w:rPr>
      </w:pPr>
      <w:r>
        <w:rPr>
          <w:rFonts w:ascii="仿宋_GB2312" w:eastAsia="仿宋_GB2312" w:hAnsi="仿宋" w:hint="eastAsia"/>
          <w:kern w:val="2"/>
          <w:sz w:val="32"/>
          <w:szCs w:val="32"/>
        </w:rPr>
        <w:t>毕业生创业孵化基地建设补助资金用于支付场地租金、改善基地设施（备）、组织创业培训、开展创业宣传、基地日常运营等与基地建设和孵化服务有关的支出，不得用于炒股、借贷、个人玩乐等非基地建设、非孵化服务类支出。</w:t>
      </w:r>
    </w:p>
    <w:p w:rsidR="00CD1C9F" w:rsidRDefault="00185BE2">
      <w:pPr>
        <w:pStyle w:val="a6"/>
        <w:widowControl/>
        <w:shd w:val="clear" w:color="auto" w:fill="FFFFFF"/>
        <w:spacing w:beforeAutospacing="0" w:afterAutospacing="0" w:line="560" w:lineRule="exact"/>
        <w:ind w:firstLineChars="200" w:firstLine="640"/>
        <w:jc w:val="both"/>
        <w:rPr>
          <w:rFonts w:ascii="黑体" w:eastAsia="黑体" w:hAnsi="黑体"/>
          <w:kern w:val="2"/>
          <w:sz w:val="32"/>
          <w:szCs w:val="32"/>
        </w:rPr>
      </w:pPr>
      <w:r>
        <w:rPr>
          <w:rFonts w:ascii="黑体" w:eastAsia="黑体" w:hAnsi="黑体" w:hint="eastAsia"/>
          <w:kern w:val="2"/>
          <w:sz w:val="32"/>
          <w:szCs w:val="32"/>
        </w:rPr>
        <w:t>五、资金管理</w:t>
      </w:r>
    </w:p>
    <w:p w:rsidR="00B67C6D" w:rsidRDefault="00B67C6D">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毕业生就业创业孵化基地建设补助资金从就业专项资金列支，由市人社局审核汇总后报市财政局核拨。</w:t>
      </w:r>
    </w:p>
    <w:p w:rsidR="00CD1C9F" w:rsidRDefault="00185BE2">
      <w:pPr>
        <w:widowControl/>
        <w:shd w:val="clear" w:color="auto" w:fill="FFFFFF"/>
        <w:spacing w:line="560" w:lineRule="exact"/>
        <w:ind w:firstLine="640"/>
        <w:jc w:val="left"/>
        <w:rPr>
          <w:rFonts w:ascii="仿宋_GB2312" w:eastAsia="仿宋_GB2312" w:hAnsi="仿宋"/>
          <w:sz w:val="32"/>
          <w:szCs w:val="32"/>
        </w:rPr>
      </w:pPr>
      <w:r>
        <w:rPr>
          <w:rFonts w:ascii="仿宋_GB2312" w:eastAsia="仿宋_GB2312" w:hAnsi="仿宋" w:hint="eastAsia"/>
          <w:sz w:val="32"/>
          <w:szCs w:val="32"/>
        </w:rPr>
        <w:t>市人社局和市财政局采取实地查看、查阅资料、座谈会交流等形式，对项目实施情况、专项资金执行情况进行绩效评价，并将评价考核情况予以通报。</w:t>
      </w:r>
    </w:p>
    <w:p w:rsidR="00CD1C9F" w:rsidRDefault="00185BE2">
      <w:pPr>
        <w:pStyle w:val="a6"/>
        <w:widowControl/>
        <w:shd w:val="clear" w:color="auto" w:fill="FFFFFF"/>
        <w:spacing w:beforeAutospacing="0" w:afterAutospacing="0" w:line="560" w:lineRule="exact"/>
        <w:ind w:firstLineChars="200" w:firstLine="640"/>
        <w:jc w:val="both"/>
        <w:rPr>
          <w:rFonts w:ascii="黑体" w:eastAsia="黑体" w:hAnsi="黑体"/>
          <w:kern w:val="2"/>
          <w:sz w:val="32"/>
          <w:szCs w:val="32"/>
        </w:rPr>
      </w:pPr>
      <w:r>
        <w:rPr>
          <w:rFonts w:ascii="黑体" w:eastAsia="黑体" w:hAnsi="黑体" w:hint="eastAsia"/>
          <w:kern w:val="2"/>
          <w:sz w:val="32"/>
          <w:szCs w:val="32"/>
        </w:rPr>
        <w:t>六、监督检查</w:t>
      </w:r>
    </w:p>
    <w:p w:rsidR="00CD1C9F" w:rsidRDefault="00185BE2">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市人社局应加强对毕业生创业孵化基地补助项目扶持对象（含泉州市级以上认定的孵化基地）业务指导和监管，及时发现和纠正</w:t>
      </w:r>
      <w:r w:rsidR="00B67C6D">
        <w:rPr>
          <w:rFonts w:ascii="仿宋_GB2312" w:eastAsia="仿宋_GB2312" w:hAnsi="仿宋" w:hint="eastAsia"/>
          <w:sz w:val="32"/>
          <w:szCs w:val="32"/>
        </w:rPr>
        <w:t>存在</w:t>
      </w:r>
      <w:r>
        <w:rPr>
          <w:rFonts w:ascii="仿宋_GB2312" w:eastAsia="仿宋_GB2312" w:hAnsi="仿宋" w:hint="eastAsia"/>
          <w:sz w:val="32"/>
          <w:szCs w:val="32"/>
        </w:rPr>
        <w:t>问题。毕业生创业孵化基地应加强业务管理，完善工作流程，及时向市人社局报送业务工作情况，主动接受监督检查；要建立健全财务管理规章制度，强化内部审计监督，加强毕业生创业孵化基地补贴资金的使用管理，专款专用，确保资金使用安全，努力提高使用效益。市人社局、市财政局要分工协作，加强事前、事中、事后的全过程监管，杜绝骗取套取毕业生创业孵化基地补贴资金的行为，接受监察、审计等部门的检查和社会监督。</w:t>
      </w:r>
    </w:p>
    <w:p w:rsidR="00CD1C9F" w:rsidRDefault="00185BE2">
      <w:pPr>
        <w:widowControl/>
        <w:shd w:val="clear" w:color="auto" w:fill="FFFFFF"/>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毕业生创业孵化基地补助资金实行责任追究制度，相关人员在补贴资金审核、使用、管理、监督、绩效评价过程中，存在违法违纪行为的，依照相应法律法规严肃处理，并收回补助资金。</w:t>
      </w:r>
    </w:p>
    <w:p w:rsidR="00CD1C9F" w:rsidRDefault="00185BE2">
      <w:pPr>
        <w:ind w:firstLineChars="200" w:firstLine="640"/>
      </w:pPr>
      <w:r>
        <w:rPr>
          <w:rFonts w:ascii="仿宋_GB2312" w:eastAsia="仿宋_GB2312" w:hAnsi="仿宋" w:hint="eastAsia"/>
          <w:sz w:val="32"/>
          <w:szCs w:val="32"/>
        </w:rPr>
        <w:t>本规定由南安市人社局负责解释，自发文之日起施行，</w:t>
      </w:r>
      <w:r>
        <w:rPr>
          <w:rFonts w:ascii="仿宋_GB2312" w:eastAsia="仿宋_GB2312" w:hAnsi="??" w:cs="宋体" w:hint="eastAsia"/>
          <w:kern w:val="0"/>
          <w:sz w:val="32"/>
          <w:szCs w:val="32"/>
        </w:rPr>
        <w:t>暂行时间</w:t>
      </w:r>
      <w:r>
        <w:rPr>
          <w:rFonts w:ascii="仿宋_GB2312" w:eastAsia="仿宋_GB2312" w:hAnsi="??" w:cs="宋体"/>
          <w:kern w:val="0"/>
          <w:sz w:val="32"/>
          <w:szCs w:val="32"/>
        </w:rPr>
        <w:t>2</w:t>
      </w:r>
      <w:r>
        <w:rPr>
          <w:rFonts w:ascii="仿宋_GB2312" w:eastAsia="仿宋_GB2312" w:hAnsi="??" w:cs="宋体" w:hint="eastAsia"/>
          <w:kern w:val="0"/>
          <w:sz w:val="32"/>
          <w:szCs w:val="32"/>
        </w:rPr>
        <w:t>年。</w:t>
      </w:r>
    </w:p>
    <w:p w:rsidR="00CD1C9F" w:rsidRDefault="00CD1C9F">
      <w:pPr>
        <w:spacing w:line="560" w:lineRule="exact"/>
        <w:ind w:firstLineChars="225" w:firstLine="720"/>
        <w:rPr>
          <w:rFonts w:ascii="仿宋_GB2312" w:eastAsia="仿宋_GB2312" w:hAnsi="仿宋"/>
          <w:sz w:val="32"/>
          <w:szCs w:val="32"/>
        </w:rPr>
      </w:pPr>
    </w:p>
    <w:p w:rsidR="00CD1C9F" w:rsidRDefault="00CD1C9F">
      <w:pPr>
        <w:spacing w:line="560" w:lineRule="exact"/>
        <w:ind w:firstLineChars="200" w:firstLine="640"/>
        <w:rPr>
          <w:rFonts w:ascii="仿宋_GB2312" w:eastAsia="仿宋_GB2312" w:hAnsi="仿宋"/>
          <w:sz w:val="32"/>
          <w:szCs w:val="32"/>
        </w:rPr>
      </w:pPr>
    </w:p>
    <w:p w:rsidR="00CD1C9F" w:rsidRDefault="00185BE2">
      <w:pPr>
        <w:spacing w:line="560" w:lineRule="exact"/>
        <w:ind w:leftChars="304" w:left="1918" w:hangingChars="400" w:hanging="128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1.</w:t>
      </w:r>
      <w:r>
        <w:rPr>
          <w:rFonts w:ascii="仿宋_GB2312" w:eastAsia="仿宋_GB2312" w:hAnsi="仿宋" w:hint="eastAsia"/>
          <w:sz w:val="32"/>
          <w:szCs w:val="32"/>
        </w:rPr>
        <w:t>南安市毕业生创业孵化基地建设项目申报表</w:t>
      </w:r>
    </w:p>
    <w:p w:rsidR="00CD1C9F" w:rsidRDefault="00185BE2">
      <w:pPr>
        <w:spacing w:line="560" w:lineRule="exact"/>
        <w:ind w:leftChars="760" w:left="1916" w:hangingChars="100" w:hanging="32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南安市毕业生创业孵化基地建设项目申报材料清单</w:t>
      </w:r>
    </w:p>
    <w:p w:rsidR="00CD1C9F" w:rsidRDefault="00CD1C9F">
      <w:pPr>
        <w:spacing w:line="560" w:lineRule="exact"/>
        <w:rPr>
          <w:rFonts w:ascii="仿宋_GB2312" w:eastAsia="仿宋_GB2312" w:hAnsi="仿宋"/>
          <w:sz w:val="32"/>
          <w:szCs w:val="32"/>
        </w:rPr>
      </w:pPr>
    </w:p>
    <w:p w:rsidR="00CD1C9F" w:rsidRDefault="00CD1C9F">
      <w:pPr>
        <w:spacing w:line="560" w:lineRule="exact"/>
        <w:rPr>
          <w:rFonts w:ascii="仿宋_GB2312" w:eastAsia="仿宋_GB2312" w:hAnsi="仿宋"/>
          <w:sz w:val="32"/>
          <w:szCs w:val="32"/>
        </w:rPr>
      </w:pPr>
    </w:p>
    <w:p w:rsidR="00F9191F" w:rsidRDefault="00F9191F">
      <w:pPr>
        <w:pStyle w:val="a6"/>
        <w:shd w:val="clear" w:color="auto" w:fill="FFFFFF"/>
        <w:spacing w:beforeAutospacing="0" w:afterAutospacing="0" w:line="560" w:lineRule="exact"/>
        <w:jc w:val="both"/>
        <w:rPr>
          <w:rFonts w:ascii="黑体" w:eastAsia="黑体" w:hAnsi="黑体"/>
          <w:sz w:val="32"/>
          <w:szCs w:val="32"/>
        </w:rPr>
      </w:pPr>
    </w:p>
    <w:p w:rsidR="00CD1C9F" w:rsidRDefault="00185BE2">
      <w:pPr>
        <w:pStyle w:val="a6"/>
        <w:shd w:val="clear" w:color="auto" w:fill="FFFFFF"/>
        <w:spacing w:beforeAutospacing="0" w:afterAutospacing="0" w:line="560" w:lineRule="exact"/>
        <w:jc w:val="both"/>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1</w:t>
      </w:r>
    </w:p>
    <w:p w:rsidR="00CD1C9F" w:rsidRDefault="00185BE2">
      <w:pPr>
        <w:pStyle w:val="a6"/>
        <w:shd w:val="clear" w:color="auto" w:fill="FFFFFF"/>
        <w:spacing w:beforeAutospacing="0" w:afterAutospacing="0" w:line="560" w:lineRule="exact"/>
        <w:jc w:val="center"/>
        <w:rPr>
          <w:rFonts w:ascii="方正小标宋简体" w:eastAsia="方正小标宋简体"/>
          <w:sz w:val="36"/>
          <w:szCs w:val="36"/>
        </w:rPr>
      </w:pPr>
      <w:r>
        <w:rPr>
          <w:rFonts w:ascii="方正小标宋简体" w:eastAsia="方正小标宋简体" w:hint="eastAsia"/>
          <w:sz w:val="36"/>
          <w:szCs w:val="36"/>
        </w:rPr>
        <w:t>南安市毕业生就业创业孵化基地建设项目申报表</w:t>
      </w:r>
    </w:p>
    <w:p w:rsidR="00CD1C9F" w:rsidRDefault="00CD1C9F">
      <w:pPr>
        <w:pStyle w:val="a6"/>
        <w:shd w:val="clear" w:color="auto" w:fill="FFFFFF"/>
        <w:spacing w:beforeAutospacing="0" w:afterAutospacing="0" w:line="560" w:lineRule="exact"/>
        <w:jc w:val="center"/>
        <w:rPr>
          <w:rFonts w:ascii="方正小标宋简体" w:eastAsia="方正小标宋简体"/>
          <w:sz w:val="36"/>
          <w:szCs w:val="36"/>
        </w:rPr>
      </w:pPr>
    </w:p>
    <w:p w:rsidR="00CD1C9F" w:rsidRDefault="00185BE2">
      <w:pPr>
        <w:spacing w:line="560" w:lineRule="exact"/>
        <w:rPr>
          <w:rFonts w:ascii="仿宋_GB2312"/>
          <w:sz w:val="24"/>
        </w:rPr>
      </w:pPr>
      <w:r>
        <w:rPr>
          <w:rFonts w:ascii="仿宋_GB2312" w:hint="eastAsia"/>
          <w:sz w:val="24"/>
        </w:rPr>
        <w:t>申报单位（盖章）：</w:t>
      </w:r>
      <w:r>
        <w:rPr>
          <w:rFonts w:ascii="仿宋_GB2312"/>
          <w:sz w:val="24"/>
        </w:rPr>
        <w:t xml:space="preserve">                          </w:t>
      </w:r>
      <w:r>
        <w:rPr>
          <w:rFonts w:ascii="仿宋_GB2312" w:hint="eastAsia"/>
          <w:sz w:val="24"/>
        </w:rPr>
        <w:t>填报时间：</w:t>
      </w:r>
      <w:r>
        <w:rPr>
          <w:rFonts w:ascii="仿宋_GB2312"/>
          <w:sz w:val="24"/>
        </w:rPr>
        <w:t xml:space="preserve">    </w:t>
      </w:r>
      <w:r>
        <w:rPr>
          <w:rFonts w:ascii="仿宋_GB2312" w:hint="eastAsia"/>
          <w:sz w:val="24"/>
        </w:rPr>
        <w:t>年</w:t>
      </w:r>
      <w:r>
        <w:rPr>
          <w:rFonts w:ascii="仿宋_GB2312"/>
          <w:sz w:val="24"/>
        </w:rPr>
        <w:t xml:space="preserve">  </w:t>
      </w:r>
      <w:r>
        <w:rPr>
          <w:rFonts w:ascii="仿宋_GB2312" w:hint="eastAsia"/>
          <w:sz w:val="24"/>
        </w:rPr>
        <w:t>月</w:t>
      </w:r>
      <w:r>
        <w:rPr>
          <w:rFonts w:ascii="仿宋_GB2312"/>
          <w:sz w:val="24"/>
        </w:rPr>
        <w:t xml:space="preserve">  </w:t>
      </w:r>
      <w:r>
        <w:rPr>
          <w:rFonts w:ascii="仿宋_GB2312" w:hint="eastAsia"/>
          <w:sz w:val="24"/>
        </w:rPr>
        <w:t>日</w:t>
      </w: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718"/>
        <w:gridCol w:w="2409"/>
        <w:gridCol w:w="700"/>
        <w:gridCol w:w="993"/>
        <w:gridCol w:w="434"/>
        <w:gridCol w:w="2401"/>
      </w:tblGrid>
      <w:tr w:rsidR="00CD1C9F">
        <w:trPr>
          <w:trHeight w:hRule="exact" w:val="567"/>
          <w:jc w:val="center"/>
        </w:trPr>
        <w:tc>
          <w:tcPr>
            <w:tcW w:w="2027" w:type="dxa"/>
            <w:gridSpan w:val="2"/>
            <w:vAlign w:val="center"/>
          </w:tcPr>
          <w:p w:rsidR="00CD1C9F" w:rsidRDefault="00185BE2">
            <w:pPr>
              <w:spacing w:line="320" w:lineRule="exact"/>
              <w:jc w:val="center"/>
              <w:rPr>
                <w:rFonts w:ascii="仿宋_GB2312"/>
                <w:sz w:val="24"/>
              </w:rPr>
            </w:pPr>
            <w:r>
              <w:rPr>
                <w:rFonts w:ascii="仿宋_GB2312" w:hint="eastAsia"/>
                <w:sz w:val="24"/>
              </w:rPr>
              <w:t>基地全称</w:t>
            </w:r>
          </w:p>
        </w:tc>
        <w:tc>
          <w:tcPr>
            <w:tcW w:w="6937" w:type="dxa"/>
            <w:gridSpan w:val="5"/>
            <w:vAlign w:val="center"/>
          </w:tcPr>
          <w:p w:rsidR="00CD1C9F" w:rsidRDefault="00CD1C9F">
            <w:pPr>
              <w:spacing w:line="320" w:lineRule="exact"/>
              <w:ind w:firstLineChars="200" w:firstLine="480"/>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320" w:lineRule="exact"/>
              <w:jc w:val="center"/>
              <w:rPr>
                <w:rFonts w:ascii="仿宋_GB2312"/>
                <w:sz w:val="24"/>
              </w:rPr>
            </w:pPr>
            <w:r>
              <w:rPr>
                <w:rFonts w:ascii="仿宋_GB2312" w:hint="eastAsia"/>
                <w:sz w:val="24"/>
              </w:rPr>
              <w:t>注册登记时间</w:t>
            </w:r>
          </w:p>
        </w:tc>
        <w:tc>
          <w:tcPr>
            <w:tcW w:w="2409" w:type="dxa"/>
            <w:tcBorders>
              <w:right w:val="single" w:sz="4" w:space="0" w:color="auto"/>
            </w:tcBorders>
            <w:vAlign w:val="center"/>
          </w:tcPr>
          <w:p w:rsidR="00CD1C9F" w:rsidRDefault="00CD1C9F">
            <w:pPr>
              <w:spacing w:line="320" w:lineRule="exact"/>
              <w:jc w:val="center"/>
              <w:rPr>
                <w:rFonts w:ascii="仿宋_GB2312"/>
                <w:sz w:val="24"/>
              </w:rPr>
            </w:pPr>
          </w:p>
        </w:tc>
        <w:tc>
          <w:tcPr>
            <w:tcW w:w="2127" w:type="dxa"/>
            <w:gridSpan w:val="3"/>
            <w:tcBorders>
              <w:left w:val="single" w:sz="4" w:space="0" w:color="auto"/>
              <w:right w:val="single" w:sz="4" w:space="0" w:color="auto"/>
            </w:tcBorders>
            <w:vAlign w:val="center"/>
          </w:tcPr>
          <w:p w:rsidR="00CD1C9F" w:rsidRDefault="00185BE2">
            <w:pPr>
              <w:spacing w:line="240" w:lineRule="exact"/>
              <w:jc w:val="center"/>
              <w:rPr>
                <w:rFonts w:ascii="仿宋_GB2312"/>
                <w:sz w:val="24"/>
              </w:rPr>
            </w:pPr>
            <w:r>
              <w:rPr>
                <w:rFonts w:ascii="仿宋_GB2312" w:hint="eastAsia"/>
                <w:sz w:val="24"/>
              </w:rPr>
              <w:t>基地使用面积</w:t>
            </w:r>
          </w:p>
          <w:p w:rsidR="00CD1C9F" w:rsidRDefault="00185BE2">
            <w:pPr>
              <w:spacing w:line="240" w:lineRule="exact"/>
              <w:jc w:val="center"/>
              <w:rPr>
                <w:rFonts w:ascii="仿宋_GB2312"/>
                <w:sz w:val="24"/>
              </w:rPr>
            </w:pPr>
            <w:r>
              <w:rPr>
                <w:rFonts w:ascii="仿宋_GB2312" w:hint="eastAsia"/>
                <w:sz w:val="24"/>
              </w:rPr>
              <w:t>（平方米）</w:t>
            </w:r>
          </w:p>
        </w:tc>
        <w:tc>
          <w:tcPr>
            <w:tcW w:w="2401" w:type="dxa"/>
            <w:tcBorders>
              <w:left w:val="single" w:sz="4" w:space="0" w:color="auto"/>
            </w:tcBorders>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240" w:lineRule="exact"/>
              <w:jc w:val="center"/>
              <w:rPr>
                <w:rFonts w:ascii="仿宋_GB2312"/>
                <w:sz w:val="24"/>
              </w:rPr>
            </w:pPr>
            <w:r>
              <w:rPr>
                <w:rFonts w:ascii="仿宋_GB2312" w:hint="eastAsia"/>
                <w:sz w:val="24"/>
              </w:rPr>
              <w:t>基地资产总值</w:t>
            </w:r>
          </w:p>
          <w:p w:rsidR="00CD1C9F" w:rsidRDefault="00185BE2">
            <w:pPr>
              <w:spacing w:line="240" w:lineRule="exact"/>
              <w:jc w:val="center"/>
              <w:rPr>
                <w:rFonts w:ascii="仿宋_GB2312"/>
                <w:szCs w:val="21"/>
              </w:rPr>
            </w:pPr>
            <w:r>
              <w:rPr>
                <w:rFonts w:ascii="仿宋_GB2312" w:hint="eastAsia"/>
                <w:szCs w:val="21"/>
              </w:rPr>
              <w:t>（万元）</w:t>
            </w:r>
          </w:p>
        </w:tc>
        <w:tc>
          <w:tcPr>
            <w:tcW w:w="2409" w:type="dxa"/>
            <w:vAlign w:val="center"/>
          </w:tcPr>
          <w:p w:rsidR="00CD1C9F" w:rsidRDefault="00CD1C9F">
            <w:pPr>
              <w:spacing w:line="320" w:lineRule="exact"/>
              <w:jc w:val="center"/>
              <w:rPr>
                <w:rFonts w:ascii="仿宋_GB2312"/>
                <w:sz w:val="24"/>
              </w:rPr>
            </w:pPr>
          </w:p>
        </w:tc>
        <w:tc>
          <w:tcPr>
            <w:tcW w:w="2127" w:type="dxa"/>
            <w:gridSpan w:val="3"/>
            <w:vAlign w:val="center"/>
          </w:tcPr>
          <w:p w:rsidR="00CD1C9F" w:rsidRDefault="00185BE2">
            <w:pPr>
              <w:spacing w:line="240" w:lineRule="exact"/>
              <w:jc w:val="center"/>
              <w:rPr>
                <w:rFonts w:ascii="仿宋_GB2312"/>
                <w:sz w:val="24"/>
              </w:rPr>
            </w:pPr>
            <w:r>
              <w:rPr>
                <w:rFonts w:ascii="仿宋_GB2312" w:hint="eastAsia"/>
                <w:sz w:val="24"/>
              </w:rPr>
              <w:t>可容纳创业项目数量</w:t>
            </w:r>
          </w:p>
        </w:tc>
        <w:tc>
          <w:tcPr>
            <w:tcW w:w="2401" w:type="dxa"/>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240" w:lineRule="exact"/>
              <w:jc w:val="center"/>
              <w:rPr>
                <w:rFonts w:ascii="仿宋_GB2312"/>
                <w:sz w:val="24"/>
              </w:rPr>
            </w:pPr>
            <w:r>
              <w:rPr>
                <w:rFonts w:ascii="仿宋_GB2312" w:hint="eastAsia"/>
                <w:sz w:val="24"/>
              </w:rPr>
              <w:t>累计入驻创业项目数量</w:t>
            </w:r>
          </w:p>
        </w:tc>
        <w:tc>
          <w:tcPr>
            <w:tcW w:w="2409" w:type="dxa"/>
            <w:vAlign w:val="center"/>
          </w:tcPr>
          <w:p w:rsidR="00CD1C9F" w:rsidRDefault="00CD1C9F">
            <w:pPr>
              <w:spacing w:line="320" w:lineRule="exact"/>
              <w:jc w:val="center"/>
              <w:rPr>
                <w:rFonts w:ascii="仿宋_GB2312"/>
                <w:sz w:val="24"/>
              </w:rPr>
            </w:pPr>
          </w:p>
        </w:tc>
        <w:tc>
          <w:tcPr>
            <w:tcW w:w="2127" w:type="dxa"/>
            <w:gridSpan w:val="3"/>
            <w:vAlign w:val="center"/>
          </w:tcPr>
          <w:p w:rsidR="00CD1C9F" w:rsidRDefault="00185BE2">
            <w:pPr>
              <w:spacing w:line="240" w:lineRule="exact"/>
              <w:jc w:val="center"/>
              <w:rPr>
                <w:rFonts w:ascii="仿宋_GB2312"/>
                <w:sz w:val="24"/>
              </w:rPr>
            </w:pPr>
            <w:r>
              <w:rPr>
                <w:rFonts w:ascii="仿宋_GB2312" w:hint="eastAsia"/>
                <w:sz w:val="24"/>
              </w:rPr>
              <w:t>累计孵化成功创业项目数量</w:t>
            </w:r>
          </w:p>
        </w:tc>
        <w:tc>
          <w:tcPr>
            <w:tcW w:w="2401" w:type="dxa"/>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240" w:lineRule="exact"/>
              <w:jc w:val="center"/>
              <w:rPr>
                <w:rFonts w:ascii="仿宋_GB2312"/>
                <w:sz w:val="24"/>
              </w:rPr>
            </w:pPr>
            <w:r>
              <w:rPr>
                <w:rFonts w:ascii="仿宋_GB2312" w:hint="eastAsia"/>
                <w:sz w:val="24"/>
              </w:rPr>
              <w:t>累计带动就业</w:t>
            </w:r>
          </w:p>
          <w:p w:rsidR="00CD1C9F" w:rsidRDefault="00185BE2">
            <w:pPr>
              <w:spacing w:line="240" w:lineRule="exact"/>
              <w:jc w:val="center"/>
              <w:rPr>
                <w:rFonts w:ascii="仿宋_GB2312"/>
                <w:sz w:val="24"/>
              </w:rPr>
            </w:pPr>
            <w:r>
              <w:rPr>
                <w:rFonts w:ascii="仿宋_GB2312" w:hint="eastAsia"/>
                <w:sz w:val="24"/>
              </w:rPr>
              <w:t>人数</w:t>
            </w:r>
          </w:p>
        </w:tc>
        <w:tc>
          <w:tcPr>
            <w:tcW w:w="2409" w:type="dxa"/>
            <w:vAlign w:val="center"/>
          </w:tcPr>
          <w:p w:rsidR="00CD1C9F" w:rsidRDefault="00CD1C9F">
            <w:pPr>
              <w:spacing w:line="320" w:lineRule="exact"/>
              <w:jc w:val="center"/>
              <w:rPr>
                <w:rFonts w:ascii="仿宋_GB2312"/>
                <w:sz w:val="24"/>
              </w:rPr>
            </w:pPr>
          </w:p>
        </w:tc>
        <w:tc>
          <w:tcPr>
            <w:tcW w:w="2127" w:type="dxa"/>
            <w:gridSpan w:val="3"/>
            <w:vAlign w:val="center"/>
          </w:tcPr>
          <w:p w:rsidR="00CD1C9F" w:rsidRDefault="00185BE2">
            <w:pPr>
              <w:spacing w:line="240" w:lineRule="exact"/>
              <w:jc w:val="center"/>
              <w:rPr>
                <w:rFonts w:ascii="仿宋_GB2312"/>
                <w:sz w:val="24"/>
              </w:rPr>
            </w:pPr>
            <w:r>
              <w:rPr>
                <w:rFonts w:ascii="仿宋_GB2312" w:hint="eastAsia"/>
                <w:sz w:val="24"/>
              </w:rPr>
              <w:t>近一年入驻创业项目数量</w:t>
            </w:r>
          </w:p>
        </w:tc>
        <w:tc>
          <w:tcPr>
            <w:tcW w:w="2401" w:type="dxa"/>
            <w:vAlign w:val="center"/>
          </w:tcPr>
          <w:p w:rsidR="00CD1C9F" w:rsidRDefault="00CD1C9F">
            <w:pPr>
              <w:spacing w:line="320" w:lineRule="exact"/>
              <w:jc w:val="center"/>
              <w:rPr>
                <w:rFonts w:ascii="仿宋_GB2312"/>
                <w:sz w:val="24"/>
              </w:rPr>
            </w:pPr>
          </w:p>
        </w:tc>
      </w:tr>
      <w:tr w:rsidR="00CD1C9F">
        <w:trPr>
          <w:trHeight w:hRule="exact" w:val="855"/>
          <w:jc w:val="center"/>
        </w:trPr>
        <w:tc>
          <w:tcPr>
            <w:tcW w:w="2027" w:type="dxa"/>
            <w:gridSpan w:val="2"/>
            <w:vAlign w:val="center"/>
          </w:tcPr>
          <w:p w:rsidR="00CD1C9F" w:rsidRDefault="00185BE2">
            <w:pPr>
              <w:spacing w:line="240" w:lineRule="exact"/>
              <w:jc w:val="center"/>
              <w:rPr>
                <w:rFonts w:ascii="仿宋_GB2312"/>
                <w:sz w:val="24"/>
              </w:rPr>
            </w:pPr>
            <w:r>
              <w:rPr>
                <w:rFonts w:ascii="仿宋_GB2312" w:hint="eastAsia"/>
                <w:sz w:val="24"/>
              </w:rPr>
              <w:t>当前在孵创业项目数量</w:t>
            </w:r>
          </w:p>
        </w:tc>
        <w:tc>
          <w:tcPr>
            <w:tcW w:w="2409" w:type="dxa"/>
            <w:vAlign w:val="center"/>
          </w:tcPr>
          <w:p w:rsidR="00CD1C9F" w:rsidRDefault="00CD1C9F">
            <w:pPr>
              <w:spacing w:line="320" w:lineRule="exact"/>
              <w:jc w:val="center"/>
              <w:rPr>
                <w:rFonts w:ascii="仿宋_GB2312"/>
                <w:sz w:val="24"/>
              </w:rPr>
            </w:pPr>
          </w:p>
        </w:tc>
        <w:tc>
          <w:tcPr>
            <w:tcW w:w="2127" w:type="dxa"/>
            <w:gridSpan w:val="3"/>
            <w:vAlign w:val="center"/>
          </w:tcPr>
          <w:p w:rsidR="00CD1C9F" w:rsidRDefault="00185BE2">
            <w:pPr>
              <w:spacing w:line="240" w:lineRule="exact"/>
              <w:jc w:val="center"/>
              <w:rPr>
                <w:rFonts w:ascii="仿宋_GB2312"/>
                <w:sz w:val="24"/>
              </w:rPr>
            </w:pPr>
            <w:r>
              <w:rPr>
                <w:rFonts w:ascii="仿宋_GB2312" w:hint="eastAsia"/>
                <w:sz w:val="24"/>
              </w:rPr>
              <w:t>其中：</w:t>
            </w:r>
            <w:r w:rsidR="005B5CA8">
              <w:rPr>
                <w:rFonts w:ascii="仿宋_GB2312" w:hint="eastAsia"/>
                <w:sz w:val="24"/>
              </w:rPr>
              <w:t>大中专在校生或</w:t>
            </w:r>
            <w:r>
              <w:rPr>
                <w:rFonts w:ascii="仿宋_GB2312" w:hint="eastAsia"/>
                <w:sz w:val="24"/>
              </w:rPr>
              <w:t>毕业生创业</w:t>
            </w:r>
          </w:p>
          <w:p w:rsidR="00CD1C9F" w:rsidRDefault="00185BE2">
            <w:pPr>
              <w:spacing w:line="240" w:lineRule="exact"/>
              <w:jc w:val="center"/>
              <w:rPr>
                <w:rFonts w:ascii="仿宋_GB2312"/>
                <w:sz w:val="24"/>
              </w:rPr>
            </w:pPr>
            <w:r>
              <w:rPr>
                <w:rFonts w:ascii="仿宋_GB2312" w:hint="eastAsia"/>
                <w:sz w:val="24"/>
              </w:rPr>
              <w:t>项目数量</w:t>
            </w:r>
          </w:p>
        </w:tc>
        <w:tc>
          <w:tcPr>
            <w:tcW w:w="2401" w:type="dxa"/>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320" w:lineRule="exact"/>
              <w:jc w:val="center"/>
              <w:rPr>
                <w:rFonts w:ascii="仿宋_GB2312" w:hAnsi="仿宋" w:cs="仿宋"/>
                <w:sz w:val="24"/>
              </w:rPr>
            </w:pPr>
            <w:r>
              <w:rPr>
                <w:rFonts w:ascii="仿宋_GB2312" w:hAnsi="仿宋" w:cs="仿宋" w:hint="eastAsia"/>
                <w:sz w:val="24"/>
              </w:rPr>
              <w:t>场租优惠情况</w:t>
            </w:r>
          </w:p>
        </w:tc>
        <w:tc>
          <w:tcPr>
            <w:tcW w:w="6937" w:type="dxa"/>
            <w:gridSpan w:val="5"/>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320" w:lineRule="exact"/>
              <w:jc w:val="center"/>
              <w:rPr>
                <w:rFonts w:ascii="仿宋_GB2312"/>
                <w:sz w:val="24"/>
              </w:rPr>
            </w:pPr>
            <w:r>
              <w:rPr>
                <w:rFonts w:ascii="仿宋_GB2312" w:hint="eastAsia"/>
                <w:sz w:val="24"/>
              </w:rPr>
              <w:t>基地负责人</w:t>
            </w:r>
          </w:p>
        </w:tc>
        <w:tc>
          <w:tcPr>
            <w:tcW w:w="2409" w:type="dxa"/>
            <w:vAlign w:val="center"/>
          </w:tcPr>
          <w:p w:rsidR="00CD1C9F" w:rsidRDefault="00CD1C9F">
            <w:pPr>
              <w:spacing w:line="320" w:lineRule="exact"/>
              <w:jc w:val="center"/>
              <w:rPr>
                <w:rFonts w:ascii="仿宋_GB2312"/>
                <w:sz w:val="24"/>
              </w:rPr>
            </w:pPr>
          </w:p>
        </w:tc>
        <w:tc>
          <w:tcPr>
            <w:tcW w:w="2127" w:type="dxa"/>
            <w:gridSpan w:val="3"/>
            <w:vAlign w:val="center"/>
          </w:tcPr>
          <w:p w:rsidR="00CD1C9F" w:rsidRDefault="00185BE2">
            <w:pPr>
              <w:spacing w:line="320" w:lineRule="exact"/>
              <w:jc w:val="center"/>
              <w:rPr>
                <w:rFonts w:ascii="仿宋_GB2312"/>
                <w:sz w:val="24"/>
              </w:rPr>
            </w:pPr>
            <w:r>
              <w:rPr>
                <w:rFonts w:ascii="仿宋_GB2312" w:hint="eastAsia"/>
                <w:sz w:val="24"/>
              </w:rPr>
              <w:t>手机号码</w:t>
            </w:r>
          </w:p>
        </w:tc>
        <w:tc>
          <w:tcPr>
            <w:tcW w:w="2401" w:type="dxa"/>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320" w:lineRule="exact"/>
              <w:jc w:val="center"/>
              <w:rPr>
                <w:rFonts w:ascii="仿宋_GB2312"/>
                <w:sz w:val="24"/>
              </w:rPr>
            </w:pPr>
            <w:r>
              <w:rPr>
                <w:rFonts w:ascii="仿宋_GB2312" w:hint="eastAsia"/>
                <w:sz w:val="24"/>
              </w:rPr>
              <w:t>电子邮箱</w:t>
            </w:r>
          </w:p>
        </w:tc>
        <w:tc>
          <w:tcPr>
            <w:tcW w:w="2409" w:type="dxa"/>
            <w:vAlign w:val="center"/>
          </w:tcPr>
          <w:p w:rsidR="00CD1C9F" w:rsidRDefault="00CD1C9F">
            <w:pPr>
              <w:spacing w:line="320" w:lineRule="exact"/>
              <w:jc w:val="center"/>
              <w:rPr>
                <w:rFonts w:ascii="仿宋_GB2312"/>
                <w:sz w:val="24"/>
              </w:rPr>
            </w:pPr>
          </w:p>
        </w:tc>
        <w:tc>
          <w:tcPr>
            <w:tcW w:w="2127" w:type="dxa"/>
            <w:gridSpan w:val="3"/>
            <w:vAlign w:val="center"/>
          </w:tcPr>
          <w:p w:rsidR="00CD1C9F" w:rsidRDefault="00185BE2">
            <w:pPr>
              <w:spacing w:line="320" w:lineRule="exact"/>
              <w:jc w:val="center"/>
              <w:rPr>
                <w:rFonts w:ascii="仿宋_GB2312"/>
                <w:sz w:val="24"/>
              </w:rPr>
            </w:pPr>
            <w:r>
              <w:rPr>
                <w:rFonts w:ascii="仿宋_GB2312" w:hint="eastAsia"/>
                <w:sz w:val="24"/>
              </w:rPr>
              <w:t>固定电话</w:t>
            </w:r>
          </w:p>
        </w:tc>
        <w:tc>
          <w:tcPr>
            <w:tcW w:w="2401" w:type="dxa"/>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320" w:lineRule="exact"/>
              <w:jc w:val="center"/>
              <w:rPr>
                <w:rFonts w:ascii="仿宋_GB2312"/>
                <w:sz w:val="24"/>
              </w:rPr>
            </w:pPr>
            <w:r>
              <w:rPr>
                <w:rFonts w:ascii="仿宋_GB2312" w:hAnsi="仿宋" w:cs="仿宋" w:hint="eastAsia"/>
                <w:sz w:val="24"/>
              </w:rPr>
              <w:t>基地地址（邮编）</w:t>
            </w:r>
          </w:p>
        </w:tc>
        <w:tc>
          <w:tcPr>
            <w:tcW w:w="6937" w:type="dxa"/>
            <w:gridSpan w:val="5"/>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240" w:lineRule="exact"/>
              <w:jc w:val="center"/>
              <w:rPr>
                <w:rFonts w:ascii="仿宋_GB2312"/>
                <w:sz w:val="24"/>
              </w:rPr>
            </w:pPr>
            <w:r>
              <w:rPr>
                <w:rFonts w:ascii="仿宋_GB2312" w:hint="eastAsia"/>
                <w:sz w:val="24"/>
              </w:rPr>
              <w:t>基地银行账户</w:t>
            </w:r>
          </w:p>
          <w:p w:rsidR="00CD1C9F" w:rsidRDefault="00185BE2">
            <w:pPr>
              <w:spacing w:line="240" w:lineRule="exact"/>
              <w:jc w:val="center"/>
              <w:rPr>
                <w:rFonts w:ascii="仿宋_GB2312"/>
                <w:sz w:val="24"/>
              </w:rPr>
            </w:pPr>
            <w:r>
              <w:rPr>
                <w:rFonts w:ascii="仿宋_GB2312" w:hint="eastAsia"/>
                <w:sz w:val="24"/>
              </w:rPr>
              <w:t>名称</w:t>
            </w:r>
          </w:p>
        </w:tc>
        <w:tc>
          <w:tcPr>
            <w:tcW w:w="3109" w:type="dxa"/>
            <w:gridSpan w:val="2"/>
            <w:vAlign w:val="center"/>
          </w:tcPr>
          <w:p w:rsidR="00CD1C9F" w:rsidRDefault="00CD1C9F">
            <w:pPr>
              <w:spacing w:line="320" w:lineRule="exact"/>
              <w:jc w:val="center"/>
              <w:rPr>
                <w:rFonts w:ascii="仿宋_GB2312"/>
                <w:sz w:val="24"/>
              </w:rPr>
            </w:pPr>
          </w:p>
        </w:tc>
        <w:tc>
          <w:tcPr>
            <w:tcW w:w="993" w:type="dxa"/>
            <w:vAlign w:val="center"/>
          </w:tcPr>
          <w:p w:rsidR="00CD1C9F" w:rsidRDefault="00185BE2">
            <w:pPr>
              <w:spacing w:line="240" w:lineRule="exact"/>
              <w:jc w:val="center"/>
              <w:rPr>
                <w:rFonts w:ascii="仿宋_GB2312"/>
                <w:sz w:val="24"/>
              </w:rPr>
            </w:pPr>
            <w:r>
              <w:rPr>
                <w:rFonts w:ascii="仿宋_GB2312" w:hint="eastAsia"/>
                <w:sz w:val="24"/>
              </w:rPr>
              <w:t>开户银行全称</w:t>
            </w:r>
          </w:p>
        </w:tc>
        <w:tc>
          <w:tcPr>
            <w:tcW w:w="2835" w:type="dxa"/>
            <w:gridSpan w:val="2"/>
            <w:vAlign w:val="center"/>
          </w:tcPr>
          <w:p w:rsidR="00CD1C9F" w:rsidRDefault="00CD1C9F">
            <w:pPr>
              <w:spacing w:line="320" w:lineRule="exact"/>
              <w:jc w:val="center"/>
              <w:rPr>
                <w:rFonts w:ascii="仿宋_GB2312"/>
                <w:sz w:val="24"/>
              </w:rPr>
            </w:pPr>
          </w:p>
        </w:tc>
      </w:tr>
      <w:tr w:rsidR="00CD1C9F">
        <w:trPr>
          <w:trHeight w:hRule="exact" w:val="567"/>
          <w:jc w:val="center"/>
        </w:trPr>
        <w:tc>
          <w:tcPr>
            <w:tcW w:w="2027" w:type="dxa"/>
            <w:gridSpan w:val="2"/>
            <w:vAlign w:val="center"/>
          </w:tcPr>
          <w:p w:rsidR="00CD1C9F" w:rsidRDefault="00185BE2">
            <w:pPr>
              <w:spacing w:line="320" w:lineRule="exact"/>
              <w:jc w:val="center"/>
              <w:rPr>
                <w:rFonts w:ascii="仿宋_GB2312"/>
                <w:sz w:val="24"/>
              </w:rPr>
            </w:pPr>
            <w:r>
              <w:rPr>
                <w:rFonts w:ascii="仿宋_GB2312" w:hAnsi="仿宋" w:cs="仿宋" w:hint="eastAsia"/>
                <w:sz w:val="24"/>
              </w:rPr>
              <w:t>银行账号</w:t>
            </w:r>
          </w:p>
        </w:tc>
        <w:tc>
          <w:tcPr>
            <w:tcW w:w="6937" w:type="dxa"/>
            <w:gridSpan w:val="5"/>
            <w:vAlign w:val="center"/>
          </w:tcPr>
          <w:p w:rsidR="00CD1C9F" w:rsidRDefault="00CD1C9F">
            <w:pPr>
              <w:spacing w:line="320" w:lineRule="exact"/>
              <w:jc w:val="center"/>
              <w:rPr>
                <w:rFonts w:ascii="仿宋_GB2312"/>
                <w:sz w:val="24"/>
              </w:rPr>
            </w:pPr>
          </w:p>
        </w:tc>
      </w:tr>
      <w:tr w:rsidR="00CD1C9F">
        <w:trPr>
          <w:trHeight w:hRule="exact" w:val="2636"/>
          <w:jc w:val="center"/>
        </w:trPr>
        <w:tc>
          <w:tcPr>
            <w:tcW w:w="1309" w:type="dxa"/>
            <w:vAlign w:val="center"/>
          </w:tcPr>
          <w:p w:rsidR="00CD1C9F" w:rsidRDefault="00185BE2">
            <w:pPr>
              <w:spacing w:line="320" w:lineRule="exact"/>
              <w:ind w:firstLineChars="50" w:firstLine="120"/>
              <w:rPr>
                <w:rFonts w:ascii="仿宋_GB2312" w:hAnsi="宋体"/>
                <w:sz w:val="24"/>
              </w:rPr>
            </w:pPr>
            <w:r>
              <w:rPr>
                <w:rFonts w:ascii="仿宋_GB2312" w:hAnsi="宋体" w:hint="eastAsia"/>
                <w:sz w:val="24"/>
              </w:rPr>
              <w:t>人社局</w:t>
            </w:r>
          </w:p>
          <w:p w:rsidR="00CD1C9F" w:rsidRDefault="00185BE2">
            <w:pPr>
              <w:spacing w:line="320" w:lineRule="exact"/>
              <w:jc w:val="center"/>
              <w:rPr>
                <w:rFonts w:ascii="仿宋_GB2312"/>
                <w:sz w:val="24"/>
              </w:rPr>
            </w:pPr>
            <w:r>
              <w:rPr>
                <w:rFonts w:ascii="仿宋_GB2312" w:hint="eastAsia"/>
                <w:sz w:val="24"/>
              </w:rPr>
              <w:t>意见</w:t>
            </w:r>
          </w:p>
        </w:tc>
        <w:tc>
          <w:tcPr>
            <w:tcW w:w="7655" w:type="dxa"/>
            <w:gridSpan w:val="6"/>
          </w:tcPr>
          <w:p w:rsidR="00CD1C9F" w:rsidRDefault="00185BE2">
            <w:pPr>
              <w:spacing w:line="4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根据《南安市毕业生创业孵化基地建设管理暂行规定》（南人社〔</w:t>
            </w:r>
            <w:r>
              <w:rPr>
                <w:rFonts w:ascii="仿宋_GB2312" w:eastAsia="仿宋_GB2312" w:hAnsi="仿宋"/>
                <w:sz w:val="28"/>
                <w:szCs w:val="28"/>
              </w:rPr>
              <w:t>2019</w:t>
            </w:r>
            <w:r>
              <w:rPr>
                <w:rFonts w:ascii="仿宋_GB2312" w:eastAsia="仿宋_GB2312" w:hAnsi="仿宋" w:hint="eastAsia"/>
                <w:sz w:val="28"/>
                <w:szCs w:val="28"/>
              </w:rPr>
              <w:t>〕</w:t>
            </w:r>
            <w:r>
              <w:rPr>
                <w:rFonts w:ascii="仿宋_GB2312" w:eastAsia="仿宋_GB2312" w:hAnsi="仿宋"/>
                <w:sz w:val="28"/>
                <w:szCs w:val="28"/>
              </w:rPr>
              <w:t>70</w:t>
            </w:r>
            <w:r>
              <w:rPr>
                <w:rFonts w:ascii="仿宋_GB2312" w:eastAsia="仿宋_GB2312" w:hAnsi="仿宋" w:hint="eastAsia"/>
                <w:sz w:val="28"/>
                <w:szCs w:val="28"/>
              </w:rPr>
              <w:t>号）文件要求，经书面审核及实地评估，该孵化基地建筑面积</w:t>
            </w:r>
            <w:r>
              <w:rPr>
                <w:rFonts w:ascii="仿宋_GB2312" w:eastAsia="仿宋_GB2312" w:hAnsi="仿宋"/>
                <w:sz w:val="28"/>
                <w:szCs w:val="28"/>
                <w:u w:val="single"/>
              </w:rPr>
              <w:t xml:space="preserve">        </w:t>
            </w:r>
            <w:r>
              <w:rPr>
                <w:rFonts w:ascii="宋体" w:hAnsi="宋体" w:cs="宋体" w:hint="eastAsia"/>
                <w:sz w:val="32"/>
                <w:szCs w:val="32"/>
              </w:rPr>
              <w:t>㎡</w:t>
            </w:r>
            <w:r>
              <w:rPr>
                <w:rFonts w:ascii="仿宋_GB2312" w:eastAsia="仿宋_GB2312" w:hAnsi="仿宋" w:hint="eastAsia"/>
                <w:sz w:val="28"/>
                <w:szCs w:val="28"/>
              </w:rPr>
              <w:t>，吸纳项目</w:t>
            </w:r>
            <w:r>
              <w:rPr>
                <w:rFonts w:ascii="仿宋_GB2312" w:eastAsia="仿宋_GB2312" w:hAnsi="仿宋"/>
                <w:sz w:val="28"/>
                <w:szCs w:val="28"/>
                <w:u w:val="single"/>
              </w:rPr>
              <w:t xml:space="preserve">     </w:t>
            </w:r>
            <w:r>
              <w:rPr>
                <w:rFonts w:ascii="仿宋_GB2312" w:eastAsia="仿宋_GB2312" w:hAnsi="仿宋" w:hint="eastAsia"/>
                <w:sz w:val="28"/>
                <w:szCs w:val="28"/>
              </w:rPr>
              <w:t>个，入驻项目带动就业人数</w:t>
            </w:r>
            <w:r>
              <w:rPr>
                <w:rFonts w:ascii="仿宋_GB2312" w:eastAsia="仿宋_GB2312" w:hAnsi="仿宋"/>
                <w:sz w:val="28"/>
                <w:szCs w:val="28"/>
                <w:u w:val="single"/>
              </w:rPr>
              <w:t xml:space="preserve">      </w:t>
            </w:r>
            <w:r>
              <w:rPr>
                <w:rFonts w:ascii="仿宋_GB2312" w:eastAsia="仿宋_GB2312" w:hAnsi="仿宋" w:hint="eastAsia"/>
                <w:sz w:val="28"/>
                <w:szCs w:val="28"/>
              </w:rPr>
              <w:t>人，</w:t>
            </w:r>
            <w:r w:rsidR="00B67C6D">
              <w:rPr>
                <w:rFonts w:ascii="仿宋_GB2312" w:eastAsia="仿宋_GB2312" w:hAnsi="仿宋" w:hint="eastAsia"/>
                <w:sz w:val="28"/>
                <w:szCs w:val="28"/>
              </w:rPr>
              <w:t>符合南安市毕业生就业创业孵化基地认定条件</w:t>
            </w:r>
            <w:r>
              <w:rPr>
                <w:rFonts w:ascii="仿宋_GB2312" w:eastAsia="仿宋_GB2312" w:hAnsi="仿宋" w:hint="eastAsia"/>
                <w:sz w:val="28"/>
                <w:szCs w:val="28"/>
              </w:rPr>
              <w:t>。</w:t>
            </w:r>
          </w:p>
          <w:p w:rsidR="00CD1C9F" w:rsidRDefault="00185BE2">
            <w:pPr>
              <w:spacing w:line="320" w:lineRule="exact"/>
              <w:ind w:firstLineChars="2200" w:firstLine="5280"/>
              <w:rPr>
                <w:rFonts w:ascii="仿宋_GB2312" w:hAnsi="宋体"/>
                <w:sz w:val="24"/>
              </w:rPr>
            </w:pPr>
            <w:r>
              <w:rPr>
                <w:rFonts w:ascii="仿宋_GB2312" w:hAnsi="宋体" w:hint="eastAsia"/>
                <w:sz w:val="24"/>
              </w:rPr>
              <w:t>（盖章）</w:t>
            </w:r>
          </w:p>
          <w:p w:rsidR="00CD1C9F" w:rsidRDefault="00185BE2">
            <w:pPr>
              <w:spacing w:line="320" w:lineRule="exact"/>
              <w:ind w:firstLineChars="2200" w:firstLine="5280"/>
              <w:rPr>
                <w:rFonts w:ascii="仿宋_GB2312"/>
                <w:sz w:val="24"/>
              </w:rPr>
            </w:pPr>
            <w:r>
              <w:rPr>
                <w:rFonts w:ascii="仿宋_GB2312" w:hAnsi="宋体" w:hint="eastAsia"/>
                <w:sz w:val="24"/>
              </w:rPr>
              <w:t>年</w:t>
            </w:r>
            <w:r>
              <w:rPr>
                <w:rFonts w:ascii="仿宋_GB2312" w:hAnsi="宋体"/>
                <w:sz w:val="24"/>
              </w:rPr>
              <w:t xml:space="preserve">  </w:t>
            </w:r>
            <w:r>
              <w:rPr>
                <w:rFonts w:ascii="仿宋_GB2312" w:hAnsi="宋体" w:hint="eastAsia"/>
                <w:sz w:val="24"/>
              </w:rPr>
              <w:t>月</w:t>
            </w:r>
            <w:r>
              <w:rPr>
                <w:rFonts w:ascii="仿宋_GB2312" w:hAnsi="宋体"/>
                <w:sz w:val="24"/>
              </w:rPr>
              <w:t xml:space="preserve">  </w:t>
            </w:r>
            <w:r>
              <w:rPr>
                <w:rFonts w:ascii="仿宋_GB2312" w:hAnsi="宋体" w:hint="eastAsia"/>
                <w:sz w:val="24"/>
              </w:rPr>
              <w:t>日</w:t>
            </w:r>
          </w:p>
        </w:tc>
      </w:tr>
      <w:tr w:rsidR="00CD1C9F">
        <w:trPr>
          <w:trHeight w:hRule="exact" w:val="1864"/>
          <w:jc w:val="center"/>
        </w:trPr>
        <w:tc>
          <w:tcPr>
            <w:tcW w:w="1309" w:type="dxa"/>
            <w:vAlign w:val="center"/>
          </w:tcPr>
          <w:p w:rsidR="00CD1C9F" w:rsidRDefault="00185BE2">
            <w:pPr>
              <w:spacing w:line="320" w:lineRule="exact"/>
              <w:ind w:firstLineChars="50" w:firstLine="120"/>
              <w:rPr>
                <w:rFonts w:ascii="仿宋_GB2312" w:hAnsi="宋体"/>
                <w:sz w:val="24"/>
              </w:rPr>
            </w:pPr>
            <w:r>
              <w:rPr>
                <w:rFonts w:ascii="仿宋_GB2312" w:hAnsi="宋体" w:hint="eastAsia"/>
                <w:sz w:val="24"/>
              </w:rPr>
              <w:t>财政局</w:t>
            </w:r>
          </w:p>
          <w:p w:rsidR="00CD1C9F" w:rsidRDefault="00185BE2">
            <w:pPr>
              <w:spacing w:line="320" w:lineRule="exact"/>
              <w:jc w:val="center"/>
              <w:rPr>
                <w:rFonts w:ascii="仿宋_GB2312"/>
                <w:sz w:val="24"/>
              </w:rPr>
            </w:pPr>
            <w:r>
              <w:rPr>
                <w:rFonts w:ascii="仿宋_GB2312" w:hint="eastAsia"/>
                <w:sz w:val="24"/>
              </w:rPr>
              <w:t>意见</w:t>
            </w:r>
          </w:p>
        </w:tc>
        <w:tc>
          <w:tcPr>
            <w:tcW w:w="7655" w:type="dxa"/>
            <w:gridSpan w:val="6"/>
          </w:tcPr>
          <w:p w:rsidR="00CD1C9F" w:rsidRDefault="00CD1C9F">
            <w:pPr>
              <w:spacing w:line="320" w:lineRule="exact"/>
              <w:rPr>
                <w:rFonts w:ascii="仿宋_GB2312" w:hAnsi="宋体"/>
                <w:sz w:val="24"/>
              </w:rPr>
            </w:pPr>
          </w:p>
          <w:p w:rsidR="00CD1C9F" w:rsidRDefault="00CD1C9F">
            <w:pPr>
              <w:spacing w:line="320" w:lineRule="exact"/>
              <w:ind w:firstLineChars="2200" w:firstLine="5280"/>
              <w:rPr>
                <w:rFonts w:ascii="仿宋_GB2312" w:hAnsi="宋体"/>
                <w:sz w:val="24"/>
              </w:rPr>
            </w:pPr>
          </w:p>
          <w:p w:rsidR="00CD1C9F" w:rsidRDefault="00185BE2">
            <w:pPr>
              <w:spacing w:line="320" w:lineRule="exact"/>
              <w:ind w:firstLineChars="2200" w:firstLine="5280"/>
              <w:rPr>
                <w:rFonts w:ascii="仿宋_GB2312" w:hAnsi="宋体"/>
                <w:sz w:val="24"/>
              </w:rPr>
            </w:pPr>
            <w:r>
              <w:rPr>
                <w:rFonts w:ascii="仿宋_GB2312" w:hAnsi="宋体" w:hint="eastAsia"/>
                <w:sz w:val="24"/>
              </w:rPr>
              <w:t>（盖章）</w:t>
            </w:r>
          </w:p>
          <w:p w:rsidR="00CD1C9F" w:rsidRDefault="00185BE2">
            <w:pPr>
              <w:spacing w:line="320" w:lineRule="exact"/>
              <w:ind w:firstLineChars="2150" w:firstLine="5160"/>
              <w:rPr>
                <w:rFonts w:ascii="仿宋_GB2312" w:hAnsi="宋体"/>
                <w:sz w:val="24"/>
              </w:rPr>
            </w:pPr>
            <w:r>
              <w:rPr>
                <w:rFonts w:ascii="仿宋_GB2312" w:hAnsi="宋体" w:hint="eastAsia"/>
                <w:sz w:val="24"/>
              </w:rPr>
              <w:t>年</w:t>
            </w:r>
            <w:r>
              <w:rPr>
                <w:rFonts w:ascii="仿宋_GB2312" w:hAnsi="宋体"/>
                <w:sz w:val="24"/>
              </w:rPr>
              <w:t xml:space="preserve">  </w:t>
            </w:r>
            <w:r>
              <w:rPr>
                <w:rFonts w:ascii="仿宋_GB2312" w:hAnsi="宋体" w:hint="eastAsia"/>
                <w:sz w:val="24"/>
              </w:rPr>
              <w:t>月</w:t>
            </w:r>
            <w:r>
              <w:rPr>
                <w:rFonts w:ascii="仿宋_GB2312" w:hAnsi="宋体"/>
                <w:sz w:val="24"/>
              </w:rPr>
              <w:t xml:space="preserve">  </w:t>
            </w:r>
            <w:r>
              <w:rPr>
                <w:rFonts w:ascii="仿宋_GB2312" w:hAnsi="宋体" w:hint="eastAsia"/>
                <w:sz w:val="24"/>
              </w:rPr>
              <w:t>日</w:t>
            </w:r>
          </w:p>
        </w:tc>
      </w:tr>
    </w:tbl>
    <w:p w:rsidR="00CD1C9F" w:rsidRDefault="00185BE2">
      <w:pPr>
        <w:pStyle w:val="a6"/>
        <w:shd w:val="clear" w:color="auto" w:fill="FFFFFF"/>
        <w:tabs>
          <w:tab w:val="left" w:pos="6660"/>
        </w:tabs>
        <w:spacing w:beforeAutospacing="0" w:afterAutospacing="0" w:line="560" w:lineRule="exact"/>
        <w:jc w:val="both"/>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r>
        <w:rPr>
          <w:rFonts w:ascii="黑体" w:eastAsia="黑体" w:hAnsi="黑体"/>
          <w:sz w:val="32"/>
          <w:szCs w:val="32"/>
        </w:rPr>
        <w:tab/>
      </w:r>
    </w:p>
    <w:p w:rsidR="00CD1C9F" w:rsidRDefault="00185BE2">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南安市毕业生就业创业孵化基地建设项目</w:t>
      </w:r>
    </w:p>
    <w:p w:rsidR="00CD1C9F" w:rsidRDefault="00185BE2">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申报材料清单</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842"/>
        <w:gridCol w:w="5933"/>
      </w:tblGrid>
      <w:tr w:rsidR="00CD1C9F">
        <w:trPr>
          <w:trHeight w:hRule="exact" w:val="567"/>
          <w:jc w:val="center"/>
        </w:trPr>
        <w:tc>
          <w:tcPr>
            <w:tcW w:w="1885" w:type="dxa"/>
            <w:vAlign w:val="center"/>
          </w:tcPr>
          <w:p w:rsidR="00CD1C9F" w:rsidRDefault="00185BE2">
            <w:pPr>
              <w:widowControl/>
              <w:spacing w:line="320" w:lineRule="exact"/>
              <w:jc w:val="center"/>
              <w:rPr>
                <w:rFonts w:ascii="仿宋_GB2312" w:hAnsi="黑体" w:cs="宋体"/>
                <w:kern w:val="0"/>
                <w:sz w:val="24"/>
              </w:rPr>
            </w:pPr>
            <w:r>
              <w:rPr>
                <w:rFonts w:ascii="仿宋_GB2312" w:hAnsi="黑体" w:cs="宋体" w:hint="eastAsia"/>
                <w:kern w:val="0"/>
                <w:sz w:val="24"/>
              </w:rPr>
              <w:t>内容</w:t>
            </w:r>
          </w:p>
        </w:tc>
        <w:tc>
          <w:tcPr>
            <w:tcW w:w="842" w:type="dxa"/>
            <w:vAlign w:val="center"/>
          </w:tcPr>
          <w:p w:rsidR="00CD1C9F" w:rsidRDefault="00185BE2">
            <w:pPr>
              <w:widowControl/>
              <w:spacing w:line="320" w:lineRule="exact"/>
              <w:jc w:val="center"/>
              <w:rPr>
                <w:rFonts w:ascii="仿宋_GB2312" w:hAnsi="黑体" w:cs="宋体"/>
                <w:kern w:val="0"/>
                <w:sz w:val="24"/>
              </w:rPr>
            </w:pPr>
            <w:r>
              <w:rPr>
                <w:rFonts w:ascii="仿宋_GB2312" w:hAnsi="黑体" w:cs="宋体" w:hint="eastAsia"/>
                <w:kern w:val="0"/>
                <w:sz w:val="24"/>
              </w:rPr>
              <w:t>序号</w:t>
            </w:r>
          </w:p>
        </w:tc>
        <w:tc>
          <w:tcPr>
            <w:tcW w:w="5933" w:type="dxa"/>
            <w:vAlign w:val="center"/>
          </w:tcPr>
          <w:p w:rsidR="00CD1C9F" w:rsidRDefault="00185BE2">
            <w:pPr>
              <w:widowControl/>
              <w:spacing w:line="320" w:lineRule="exact"/>
              <w:jc w:val="center"/>
              <w:rPr>
                <w:rFonts w:ascii="仿宋_GB2312" w:hAnsi="黑体" w:cs="宋体"/>
                <w:kern w:val="0"/>
                <w:sz w:val="24"/>
              </w:rPr>
            </w:pPr>
            <w:r>
              <w:rPr>
                <w:rFonts w:ascii="仿宋_GB2312" w:hAnsi="黑体" w:cs="宋体" w:hint="eastAsia"/>
                <w:kern w:val="0"/>
                <w:sz w:val="24"/>
              </w:rPr>
              <w:t>材料内容</w:t>
            </w:r>
          </w:p>
        </w:tc>
      </w:tr>
      <w:tr w:rsidR="00CD1C9F">
        <w:trPr>
          <w:trHeight w:hRule="exact" w:val="397"/>
          <w:jc w:val="center"/>
        </w:trPr>
        <w:tc>
          <w:tcPr>
            <w:tcW w:w="1885" w:type="dxa"/>
            <w:vMerge w:val="restart"/>
            <w:vAlign w:val="center"/>
          </w:tcPr>
          <w:p w:rsidR="00CD1C9F" w:rsidRDefault="00185BE2">
            <w:pPr>
              <w:spacing w:line="320" w:lineRule="exact"/>
              <w:jc w:val="center"/>
              <w:rPr>
                <w:rFonts w:ascii="仿宋_GB2312" w:hAnsi="仿宋" w:cs="仿宋"/>
                <w:kern w:val="0"/>
                <w:sz w:val="24"/>
              </w:rPr>
            </w:pPr>
            <w:r>
              <w:rPr>
                <w:rFonts w:ascii="仿宋_GB2312" w:hAnsi="仿宋" w:cs="仿宋" w:hint="eastAsia"/>
                <w:kern w:val="0"/>
                <w:sz w:val="24"/>
              </w:rPr>
              <w:t>孵化基地</w:t>
            </w:r>
          </w:p>
          <w:p w:rsidR="00CD1C9F" w:rsidRDefault="00185BE2">
            <w:pPr>
              <w:spacing w:line="320" w:lineRule="exact"/>
              <w:jc w:val="center"/>
              <w:rPr>
                <w:rFonts w:ascii="仿宋_GB2312" w:hAnsi="黑体" w:cs="宋体"/>
                <w:kern w:val="0"/>
                <w:sz w:val="24"/>
              </w:rPr>
            </w:pPr>
            <w:r>
              <w:rPr>
                <w:rFonts w:ascii="仿宋_GB2312" w:hAnsi="仿宋" w:cs="仿宋" w:hint="eastAsia"/>
                <w:kern w:val="0"/>
                <w:sz w:val="24"/>
              </w:rPr>
              <w:t>基本情况</w:t>
            </w: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孵化基地建筑面积（产权证明或租赁合同、基地图纸）</w:t>
            </w:r>
          </w:p>
        </w:tc>
      </w:tr>
      <w:tr w:rsidR="00CD1C9F">
        <w:trPr>
          <w:trHeight w:hRule="exact" w:val="397"/>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2</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基地可容纳项目数</w:t>
            </w:r>
          </w:p>
        </w:tc>
      </w:tr>
      <w:tr w:rsidR="00CD1C9F">
        <w:trPr>
          <w:trHeight w:hRule="exact" w:val="397"/>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3</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每年新入驻创业实体数花名册</w:t>
            </w:r>
          </w:p>
        </w:tc>
      </w:tr>
      <w:tr w:rsidR="00CD1C9F">
        <w:trPr>
          <w:trHeight w:hRule="exact" w:val="776"/>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4</w:t>
            </w:r>
          </w:p>
        </w:tc>
        <w:tc>
          <w:tcPr>
            <w:tcW w:w="5933" w:type="dxa"/>
            <w:vAlign w:val="center"/>
          </w:tcPr>
          <w:p w:rsidR="00CD1C9F" w:rsidRDefault="00185BE2">
            <w:pPr>
              <w:widowControl/>
              <w:spacing w:line="320" w:lineRule="exact"/>
              <w:jc w:val="left"/>
              <w:rPr>
                <w:rFonts w:ascii="仿宋_GB2312" w:hAnsi="仿宋" w:cs="仿宋"/>
                <w:color w:val="000000"/>
                <w:spacing w:val="-4"/>
                <w:kern w:val="0"/>
                <w:sz w:val="24"/>
              </w:rPr>
            </w:pPr>
            <w:r>
              <w:rPr>
                <w:rFonts w:ascii="仿宋_GB2312" w:hAnsi="仿宋" w:cs="仿宋" w:hint="eastAsia"/>
                <w:color w:val="000000"/>
                <w:spacing w:val="-4"/>
                <w:kern w:val="0"/>
                <w:sz w:val="24"/>
              </w:rPr>
              <w:t>入驻的创业实体中，在校生和毕业五年内大中专毕业生创业项目数及占在孵项目总数比重（在孵创业实体花名册）</w:t>
            </w:r>
          </w:p>
        </w:tc>
      </w:tr>
      <w:tr w:rsidR="00CD1C9F">
        <w:trPr>
          <w:trHeight w:hRule="exact" w:val="449"/>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5</w:t>
            </w:r>
          </w:p>
        </w:tc>
        <w:tc>
          <w:tcPr>
            <w:tcW w:w="5933" w:type="dxa"/>
            <w:vAlign w:val="center"/>
          </w:tcPr>
          <w:p w:rsidR="00CD1C9F" w:rsidRDefault="00185BE2">
            <w:pPr>
              <w:widowControl/>
              <w:spacing w:line="320" w:lineRule="exact"/>
              <w:jc w:val="left"/>
              <w:rPr>
                <w:rFonts w:ascii="仿宋_GB2312" w:hAnsi="仿宋" w:cs="仿宋"/>
                <w:color w:val="000000"/>
                <w:kern w:val="0"/>
                <w:sz w:val="24"/>
              </w:rPr>
            </w:pPr>
            <w:r>
              <w:rPr>
                <w:rFonts w:ascii="仿宋_GB2312" w:hAnsi="仿宋" w:cs="仿宋" w:hint="eastAsia"/>
                <w:color w:val="000000"/>
                <w:kern w:val="0"/>
                <w:sz w:val="24"/>
              </w:rPr>
              <w:t>在孵创业实体完税情况</w:t>
            </w:r>
          </w:p>
        </w:tc>
      </w:tr>
      <w:tr w:rsidR="00CD1C9F">
        <w:trPr>
          <w:trHeight w:hRule="exact" w:val="455"/>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6</w:t>
            </w:r>
          </w:p>
        </w:tc>
        <w:tc>
          <w:tcPr>
            <w:tcW w:w="5933" w:type="dxa"/>
            <w:vAlign w:val="center"/>
          </w:tcPr>
          <w:p w:rsidR="00CD1C9F" w:rsidRDefault="00185BE2">
            <w:pPr>
              <w:widowControl/>
              <w:spacing w:line="320" w:lineRule="exact"/>
              <w:jc w:val="left"/>
              <w:rPr>
                <w:rFonts w:ascii="仿宋_GB2312" w:hAnsi="仿宋" w:cs="仿宋"/>
                <w:color w:val="000000"/>
                <w:spacing w:val="-14"/>
                <w:kern w:val="0"/>
                <w:sz w:val="24"/>
              </w:rPr>
            </w:pPr>
            <w:r>
              <w:rPr>
                <w:rFonts w:ascii="仿宋_GB2312" w:hAnsi="仿宋" w:cs="仿宋" w:hint="eastAsia"/>
                <w:color w:val="000000"/>
                <w:spacing w:val="-14"/>
                <w:kern w:val="0"/>
                <w:sz w:val="24"/>
              </w:rPr>
              <w:t>累计带动就业情况</w:t>
            </w:r>
            <w:r>
              <w:rPr>
                <w:rFonts w:ascii="仿宋_GB2312" w:hAnsi="仿宋" w:cs="仿宋"/>
                <w:color w:val="000000"/>
                <w:spacing w:val="-14"/>
                <w:kern w:val="0"/>
                <w:sz w:val="24"/>
              </w:rPr>
              <w:t>(</w:t>
            </w:r>
            <w:r>
              <w:rPr>
                <w:rFonts w:ascii="仿宋_GB2312" w:hAnsi="仿宋" w:cs="仿宋" w:hint="eastAsia"/>
                <w:color w:val="000000"/>
                <w:spacing w:val="-14"/>
                <w:kern w:val="0"/>
                <w:sz w:val="24"/>
              </w:rPr>
              <w:t>花名册、劳动合同、社会保险缴交记录等</w:t>
            </w:r>
            <w:r>
              <w:rPr>
                <w:rFonts w:ascii="仿宋_GB2312" w:hAnsi="仿宋" w:cs="仿宋"/>
                <w:color w:val="000000"/>
                <w:spacing w:val="-14"/>
                <w:kern w:val="0"/>
                <w:sz w:val="24"/>
              </w:rPr>
              <w:t>)</w:t>
            </w:r>
          </w:p>
        </w:tc>
      </w:tr>
      <w:tr w:rsidR="00CD1C9F">
        <w:trPr>
          <w:trHeight w:hRule="exact" w:val="474"/>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7</w:t>
            </w:r>
          </w:p>
        </w:tc>
        <w:tc>
          <w:tcPr>
            <w:tcW w:w="5933" w:type="dxa"/>
            <w:vAlign w:val="center"/>
          </w:tcPr>
          <w:p w:rsidR="00CD1C9F" w:rsidRDefault="00185BE2">
            <w:pPr>
              <w:widowControl/>
              <w:spacing w:line="320" w:lineRule="exact"/>
              <w:jc w:val="left"/>
              <w:rPr>
                <w:rFonts w:ascii="仿宋_GB2312" w:hAnsi="仿宋" w:cs="仿宋"/>
                <w:spacing w:val="-14"/>
                <w:kern w:val="0"/>
                <w:sz w:val="24"/>
              </w:rPr>
            </w:pPr>
            <w:r>
              <w:rPr>
                <w:rFonts w:ascii="仿宋_GB2312" w:hAnsi="仿宋" w:cs="仿宋" w:hint="eastAsia"/>
                <w:spacing w:val="-14"/>
                <w:kern w:val="0"/>
                <w:sz w:val="24"/>
              </w:rPr>
              <w:t>道路、供电、供水、消防、网络等基本办公条件配套设施情况</w:t>
            </w:r>
          </w:p>
        </w:tc>
      </w:tr>
      <w:tr w:rsidR="00CD1C9F">
        <w:trPr>
          <w:trHeight w:hRule="exact" w:val="728"/>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8</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为入驻企业提供公共服务设施情况（产品展示厅、洽谈室、多功能会议厅等）</w:t>
            </w:r>
          </w:p>
        </w:tc>
      </w:tr>
      <w:tr w:rsidR="00CD1C9F">
        <w:trPr>
          <w:trHeight w:hRule="exact" w:val="471"/>
          <w:jc w:val="center"/>
        </w:trPr>
        <w:tc>
          <w:tcPr>
            <w:tcW w:w="1885" w:type="dxa"/>
            <w:vMerge w:val="restart"/>
            <w:vAlign w:val="center"/>
          </w:tcPr>
          <w:p w:rsidR="00CD1C9F" w:rsidRDefault="00185BE2">
            <w:pPr>
              <w:spacing w:line="320" w:lineRule="exact"/>
              <w:jc w:val="center"/>
              <w:rPr>
                <w:rFonts w:ascii="仿宋_GB2312" w:hAnsi="黑体" w:cs="宋体"/>
                <w:kern w:val="0"/>
                <w:sz w:val="24"/>
              </w:rPr>
            </w:pPr>
            <w:r>
              <w:rPr>
                <w:rFonts w:ascii="仿宋_GB2312" w:hAnsi="仿宋" w:cs="仿宋" w:hint="eastAsia"/>
                <w:kern w:val="0"/>
                <w:sz w:val="24"/>
              </w:rPr>
              <w:t>孵化功能与服务情况</w:t>
            </w: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9</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基地主营业务（基地营业执照副本）</w:t>
            </w:r>
          </w:p>
        </w:tc>
      </w:tr>
      <w:tr w:rsidR="00CD1C9F">
        <w:trPr>
          <w:trHeight w:hRule="exact" w:val="397"/>
          <w:jc w:val="center"/>
        </w:trPr>
        <w:tc>
          <w:tcPr>
            <w:tcW w:w="1885" w:type="dxa"/>
            <w:vMerge/>
            <w:vAlign w:val="center"/>
          </w:tcPr>
          <w:p w:rsidR="00CD1C9F" w:rsidRDefault="00CD1C9F">
            <w:pPr>
              <w:spacing w:line="320" w:lineRule="exact"/>
              <w:jc w:val="center"/>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10</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为入驻企业提供扶持服务情况</w:t>
            </w:r>
          </w:p>
        </w:tc>
      </w:tr>
      <w:tr w:rsidR="00CD1C9F">
        <w:trPr>
          <w:trHeight w:hRule="exact" w:val="397"/>
          <w:jc w:val="center"/>
        </w:trPr>
        <w:tc>
          <w:tcPr>
            <w:tcW w:w="1885" w:type="dxa"/>
            <w:vMerge/>
            <w:vAlign w:val="center"/>
          </w:tcPr>
          <w:p w:rsidR="00CD1C9F" w:rsidRDefault="00CD1C9F">
            <w:pPr>
              <w:spacing w:line="320" w:lineRule="exact"/>
              <w:jc w:val="center"/>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11</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为入驻企业提供融资服务情况</w:t>
            </w:r>
          </w:p>
        </w:tc>
      </w:tr>
      <w:tr w:rsidR="00CD1C9F">
        <w:trPr>
          <w:trHeight w:hRule="exact" w:val="680"/>
          <w:jc w:val="center"/>
        </w:trPr>
        <w:tc>
          <w:tcPr>
            <w:tcW w:w="1885" w:type="dxa"/>
            <w:vMerge/>
            <w:vAlign w:val="center"/>
          </w:tcPr>
          <w:p w:rsidR="00CD1C9F" w:rsidRDefault="00CD1C9F">
            <w:pPr>
              <w:spacing w:line="320" w:lineRule="exact"/>
              <w:jc w:val="center"/>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12</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为入驻企业提供创业服务情况（如政策咨询、事务代理、项目风险评估等）</w:t>
            </w:r>
          </w:p>
        </w:tc>
      </w:tr>
      <w:tr w:rsidR="00CD1C9F">
        <w:trPr>
          <w:trHeight w:hRule="exact" w:val="397"/>
          <w:jc w:val="center"/>
        </w:trPr>
        <w:tc>
          <w:tcPr>
            <w:tcW w:w="1885" w:type="dxa"/>
            <w:vMerge/>
            <w:vAlign w:val="center"/>
          </w:tcPr>
          <w:p w:rsidR="00CD1C9F" w:rsidRDefault="00CD1C9F">
            <w:pPr>
              <w:widowControl/>
              <w:spacing w:line="320" w:lineRule="exact"/>
              <w:jc w:val="center"/>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13</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协调相关部门落实在孵企业享受创业扶持政策情况</w:t>
            </w:r>
          </w:p>
        </w:tc>
      </w:tr>
      <w:tr w:rsidR="00CD1C9F">
        <w:trPr>
          <w:trHeight w:hRule="exact" w:val="397"/>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14</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入驻企业租金政策</w:t>
            </w:r>
          </w:p>
        </w:tc>
      </w:tr>
      <w:tr w:rsidR="00CD1C9F">
        <w:trPr>
          <w:trHeight w:hRule="exact" w:val="397"/>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15</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与高校、科研院所合作情况</w:t>
            </w:r>
          </w:p>
        </w:tc>
      </w:tr>
      <w:tr w:rsidR="00CD1C9F">
        <w:trPr>
          <w:trHeight w:hRule="exact" w:val="680"/>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16</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组织专家志愿团开展企业问诊等咨询活动，帮助解决企业生产经营过程中的问题情况</w:t>
            </w:r>
          </w:p>
        </w:tc>
      </w:tr>
      <w:tr w:rsidR="00CD1C9F">
        <w:trPr>
          <w:trHeight w:hRule="exact" w:val="397"/>
          <w:jc w:val="center"/>
        </w:trPr>
        <w:tc>
          <w:tcPr>
            <w:tcW w:w="1885" w:type="dxa"/>
            <w:vMerge w:val="restart"/>
            <w:vAlign w:val="center"/>
          </w:tcPr>
          <w:p w:rsidR="00CD1C9F" w:rsidRDefault="00185BE2">
            <w:pPr>
              <w:widowControl/>
              <w:spacing w:line="320" w:lineRule="exact"/>
              <w:jc w:val="center"/>
              <w:rPr>
                <w:rFonts w:ascii="仿宋_GB2312" w:hAnsi="黑体" w:cs="宋体"/>
                <w:kern w:val="0"/>
                <w:sz w:val="24"/>
              </w:rPr>
            </w:pPr>
            <w:r>
              <w:rPr>
                <w:rFonts w:ascii="仿宋_GB2312" w:hAnsi="仿宋" w:cs="仿宋" w:hint="eastAsia"/>
                <w:kern w:val="0"/>
                <w:sz w:val="24"/>
              </w:rPr>
              <w:t>基地运营管理情况</w:t>
            </w: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17</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管理制度和管理团队描述</w:t>
            </w:r>
          </w:p>
        </w:tc>
      </w:tr>
      <w:tr w:rsidR="00CD1C9F">
        <w:trPr>
          <w:trHeight w:hRule="exact" w:val="397"/>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18</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基地发展规划和市场定位</w:t>
            </w:r>
          </w:p>
        </w:tc>
      </w:tr>
      <w:tr w:rsidR="00CD1C9F">
        <w:trPr>
          <w:trHeight w:hRule="exact" w:val="1021"/>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19</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企业入驻管理办法；已入驻企业的入驻协议；基地统计报表制度；基地近三年统计报表（如分析总结基地创业带动就业、在孵企业运营情况等）</w:t>
            </w:r>
          </w:p>
          <w:p w:rsidR="00CD1C9F" w:rsidRDefault="00CD1C9F">
            <w:pPr>
              <w:widowControl/>
              <w:spacing w:line="320" w:lineRule="exact"/>
              <w:jc w:val="left"/>
              <w:rPr>
                <w:rFonts w:ascii="仿宋_GB2312" w:hAnsi="仿宋" w:cs="仿宋"/>
                <w:kern w:val="0"/>
                <w:sz w:val="24"/>
              </w:rPr>
            </w:pPr>
          </w:p>
        </w:tc>
      </w:tr>
      <w:tr w:rsidR="00CD1C9F">
        <w:trPr>
          <w:trHeight w:hRule="exact" w:val="431"/>
          <w:jc w:val="center"/>
        </w:trPr>
        <w:tc>
          <w:tcPr>
            <w:tcW w:w="1885" w:type="dxa"/>
            <w:vMerge/>
            <w:vAlign w:val="center"/>
          </w:tcPr>
          <w:p w:rsidR="00CD1C9F" w:rsidRDefault="00CD1C9F">
            <w:pPr>
              <w:widowControl/>
              <w:spacing w:line="320" w:lineRule="exact"/>
              <w:jc w:val="left"/>
              <w:rPr>
                <w:rFonts w:ascii="仿宋_GB2312" w:hAnsi="黑体" w:cs="宋体"/>
                <w:kern w:val="0"/>
                <w:sz w:val="24"/>
              </w:rPr>
            </w:pPr>
          </w:p>
        </w:tc>
        <w:tc>
          <w:tcPr>
            <w:tcW w:w="842" w:type="dxa"/>
            <w:vAlign w:val="center"/>
          </w:tcPr>
          <w:p w:rsidR="00CD1C9F" w:rsidRDefault="00185BE2">
            <w:pPr>
              <w:widowControl/>
              <w:spacing w:line="320" w:lineRule="exact"/>
              <w:jc w:val="center"/>
              <w:rPr>
                <w:rFonts w:ascii="仿宋_GB2312" w:hAnsi="仿宋" w:cs="仿宋"/>
                <w:kern w:val="0"/>
                <w:sz w:val="24"/>
              </w:rPr>
            </w:pPr>
            <w:r>
              <w:rPr>
                <w:rFonts w:ascii="仿宋_GB2312" w:hAnsi="仿宋" w:cs="仿宋"/>
                <w:kern w:val="0"/>
                <w:sz w:val="24"/>
              </w:rPr>
              <w:t>20</w:t>
            </w:r>
          </w:p>
        </w:tc>
        <w:tc>
          <w:tcPr>
            <w:tcW w:w="5933" w:type="dxa"/>
            <w:vAlign w:val="center"/>
          </w:tcPr>
          <w:p w:rsidR="00CD1C9F" w:rsidRDefault="00185BE2">
            <w:pPr>
              <w:widowControl/>
              <w:spacing w:line="320" w:lineRule="exact"/>
              <w:jc w:val="left"/>
              <w:rPr>
                <w:rFonts w:ascii="仿宋_GB2312" w:hAnsi="仿宋" w:cs="仿宋"/>
                <w:kern w:val="0"/>
                <w:sz w:val="24"/>
              </w:rPr>
            </w:pPr>
            <w:r>
              <w:rPr>
                <w:rFonts w:ascii="仿宋_GB2312" w:hAnsi="仿宋" w:cs="仿宋" w:hint="eastAsia"/>
                <w:kern w:val="0"/>
                <w:sz w:val="24"/>
              </w:rPr>
              <w:t>基地创业宣传方面</w:t>
            </w:r>
          </w:p>
        </w:tc>
      </w:tr>
    </w:tbl>
    <w:p w:rsidR="00CD1C9F" w:rsidRDefault="00CD1C9F">
      <w:pPr>
        <w:widowControl/>
        <w:spacing w:line="300" w:lineRule="exact"/>
        <w:jc w:val="left"/>
        <w:rPr>
          <w:rFonts w:ascii="仿宋_GB2312" w:eastAsia="仿宋_GB2312" w:hAnsi="仿宋" w:cs="仿宋"/>
          <w:kern w:val="0"/>
          <w:sz w:val="24"/>
        </w:rPr>
      </w:pPr>
    </w:p>
    <w:p w:rsidR="00CD1C9F" w:rsidRDefault="00185BE2">
      <w:pPr>
        <w:widowControl/>
        <w:spacing w:line="300" w:lineRule="exact"/>
        <w:jc w:val="left"/>
        <w:rPr>
          <w:rFonts w:ascii="仿宋_GB2312" w:eastAsia="仿宋_GB2312" w:hAnsi="仿宋" w:cs="仿宋"/>
          <w:kern w:val="0"/>
          <w:sz w:val="24"/>
        </w:rPr>
      </w:pPr>
      <w:r>
        <w:rPr>
          <w:rFonts w:ascii="仿宋_GB2312" w:eastAsia="仿宋_GB2312" w:hAnsi="仿宋" w:cs="仿宋" w:hint="eastAsia"/>
          <w:kern w:val="0"/>
          <w:sz w:val="24"/>
        </w:rPr>
        <w:t>说明：以上材料需提供文字说明和佐证材料，佐证材料内容和形式不限（图片、图纸、花名册、报表等）</w:t>
      </w: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CD1C9F">
      <w:pPr>
        <w:widowControl/>
        <w:spacing w:line="300" w:lineRule="exact"/>
        <w:jc w:val="left"/>
        <w:rPr>
          <w:rFonts w:ascii="仿宋_GB2312" w:eastAsia="仿宋_GB2312" w:hAnsi="仿宋" w:cs="仿宋"/>
          <w:kern w:val="0"/>
          <w:sz w:val="24"/>
        </w:rPr>
      </w:pPr>
    </w:p>
    <w:p w:rsidR="00CD1C9F" w:rsidRDefault="001B0BB1">
      <w:pPr>
        <w:spacing w:line="540" w:lineRule="exact"/>
      </w:pPr>
      <w:r>
        <w:pict>
          <v:rect id="_x0000_s1030" style="position:absolute;left:0;text-align:left;margin-left:-9pt;margin-top:97.5pt;width:63pt;height:39pt;z-index:4" stroked="f"/>
        </w:pict>
      </w:r>
      <w:r>
        <w:pict>
          <v:line id="_x0000_s1031" style="position:absolute;left:0;text-align:left;z-index:5" from="0,28.8pt" to="450pt,28.8pt"/>
        </w:pict>
      </w:r>
      <w:r>
        <w:pict>
          <v:line id="_x0000_s1032" style="position:absolute;left:0;text-align:left;z-index:6" from="0,.6pt" to="450pt,.6pt"/>
        </w:pict>
      </w:r>
      <w:r w:rsidR="00185BE2">
        <w:rPr>
          <w:rFonts w:ascii="仿宋_GB2312" w:eastAsia="仿宋_GB2312" w:hAnsi="华文中宋"/>
          <w:sz w:val="32"/>
          <w:szCs w:val="32"/>
        </w:rPr>
        <w:t xml:space="preserve"> </w:t>
      </w:r>
      <w:r w:rsidR="00185BE2">
        <w:rPr>
          <w:rFonts w:ascii="仿宋_GB2312" w:eastAsia="仿宋_GB2312" w:hAnsi="华文中宋" w:hint="eastAsia"/>
          <w:spacing w:val="-10"/>
          <w:sz w:val="28"/>
          <w:szCs w:val="28"/>
        </w:rPr>
        <w:t>南安市人力资源和社会保障局办公室</w:t>
      </w:r>
      <w:r w:rsidR="00185BE2">
        <w:rPr>
          <w:rFonts w:ascii="仿宋_GB2312" w:eastAsia="仿宋_GB2312" w:hAnsi="华文中宋"/>
          <w:sz w:val="28"/>
          <w:szCs w:val="28"/>
        </w:rPr>
        <w:t xml:space="preserve">         2019</w:t>
      </w:r>
      <w:r w:rsidR="00185BE2">
        <w:rPr>
          <w:rFonts w:ascii="仿宋_GB2312" w:eastAsia="仿宋_GB2312" w:hAnsi="华文中宋" w:hint="eastAsia"/>
          <w:sz w:val="28"/>
          <w:szCs w:val="28"/>
        </w:rPr>
        <w:t>年</w:t>
      </w:r>
      <w:r w:rsidR="00185BE2">
        <w:rPr>
          <w:rFonts w:ascii="仿宋_GB2312" w:eastAsia="仿宋_GB2312" w:hAnsi="华文中宋"/>
          <w:sz w:val="28"/>
          <w:szCs w:val="28"/>
        </w:rPr>
        <w:t>5</w:t>
      </w:r>
      <w:r w:rsidR="00185BE2">
        <w:rPr>
          <w:rFonts w:ascii="仿宋_GB2312" w:eastAsia="仿宋_GB2312" w:hAnsi="华文中宋" w:hint="eastAsia"/>
          <w:sz w:val="28"/>
          <w:szCs w:val="28"/>
        </w:rPr>
        <w:t>月</w:t>
      </w:r>
      <w:r w:rsidR="00185BE2">
        <w:rPr>
          <w:rFonts w:ascii="仿宋_GB2312" w:eastAsia="仿宋_GB2312" w:hAnsi="华文中宋"/>
          <w:sz w:val="28"/>
          <w:szCs w:val="28"/>
        </w:rPr>
        <w:t>22</w:t>
      </w:r>
      <w:r w:rsidR="00185BE2">
        <w:rPr>
          <w:rFonts w:ascii="仿宋_GB2312" w:eastAsia="仿宋_GB2312" w:hAnsi="华文中宋" w:hint="eastAsia"/>
          <w:sz w:val="28"/>
          <w:szCs w:val="28"/>
        </w:rPr>
        <w:t>日印发</w:t>
      </w:r>
    </w:p>
    <w:p w:rsidR="00CD1C9F" w:rsidRDefault="00CD1C9F">
      <w:pPr>
        <w:widowControl/>
        <w:spacing w:line="300" w:lineRule="exact"/>
        <w:jc w:val="left"/>
        <w:rPr>
          <w:rFonts w:ascii="仿宋_GB2312" w:eastAsia="仿宋_GB2312" w:hAnsi="仿宋" w:cs="仿宋"/>
          <w:kern w:val="0"/>
          <w:sz w:val="24"/>
        </w:rPr>
      </w:pPr>
    </w:p>
    <w:sectPr w:rsidR="00CD1C9F" w:rsidSect="00CD1C9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DDB" w:rsidRDefault="001E2DDB" w:rsidP="00CD1C9F">
      <w:r>
        <w:separator/>
      </w:r>
    </w:p>
  </w:endnote>
  <w:endnote w:type="continuationSeparator" w:id="0">
    <w:p w:rsidR="001E2DDB" w:rsidRDefault="001E2DDB" w:rsidP="00CD1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Segoe Print"/>
    <w:charset w:val="00"/>
    <w:family w:val="auto"/>
    <w:pitch w:val="default"/>
    <w:sig w:usb0="00000000" w:usb1="00000000" w:usb2="00000000" w:usb3="00000000" w:csb0="00000001"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C9F" w:rsidRDefault="001B0BB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D1C9F" w:rsidRDefault="001B0BB1">
                <w:pPr>
                  <w:pStyle w:val="a4"/>
                  <w:rPr>
                    <w:rFonts w:ascii="仿宋" w:eastAsia="仿宋" w:hAnsi="仿宋" w:cs="仿宋"/>
                    <w:sz w:val="28"/>
                    <w:szCs w:val="28"/>
                  </w:rPr>
                </w:pPr>
                <w:r>
                  <w:rPr>
                    <w:rFonts w:ascii="仿宋" w:eastAsia="仿宋" w:hAnsi="仿宋" w:cs="仿宋"/>
                    <w:sz w:val="28"/>
                    <w:szCs w:val="28"/>
                  </w:rPr>
                  <w:fldChar w:fldCharType="begin"/>
                </w:r>
                <w:r w:rsidR="00185BE2">
                  <w:rPr>
                    <w:rFonts w:ascii="仿宋" w:eastAsia="仿宋" w:hAnsi="仿宋" w:cs="仿宋"/>
                    <w:sz w:val="28"/>
                    <w:szCs w:val="28"/>
                  </w:rPr>
                  <w:instrText xml:space="preserve"> PAGE  \* MERGEFORMAT </w:instrText>
                </w:r>
                <w:r>
                  <w:rPr>
                    <w:rFonts w:ascii="仿宋" w:eastAsia="仿宋" w:hAnsi="仿宋" w:cs="仿宋"/>
                    <w:sz w:val="28"/>
                    <w:szCs w:val="28"/>
                  </w:rPr>
                  <w:fldChar w:fldCharType="separate"/>
                </w:r>
                <w:r w:rsidR="005B5CA8">
                  <w:rPr>
                    <w:rFonts w:ascii="仿宋" w:eastAsia="仿宋" w:hAnsi="仿宋" w:cs="仿宋"/>
                    <w:noProof/>
                    <w:sz w:val="28"/>
                    <w:szCs w:val="28"/>
                  </w:rPr>
                  <w:t>- 7 -</w:t>
                </w:r>
                <w:r>
                  <w:rPr>
                    <w:rFonts w:ascii="仿宋" w:eastAsia="仿宋" w:hAnsi="仿宋" w:cs="仿宋"/>
                    <w:sz w:val="28"/>
                    <w:szCs w:val="28"/>
                  </w:rPr>
                  <w:fldChar w:fldCharType="end"/>
                </w:r>
              </w:p>
            </w:txbxContent>
          </v:textbox>
          <w10:wrap anchorx="margin"/>
        </v:shape>
      </w:pict>
    </w:r>
    <w:r w:rsidR="00185BE2">
      <w:rPr>
        <w:rFonts w:ascii="宋体" w:cs="宋体"/>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DDB" w:rsidRDefault="001E2DDB" w:rsidP="00CD1C9F">
      <w:r>
        <w:separator/>
      </w:r>
    </w:p>
  </w:footnote>
  <w:footnote w:type="continuationSeparator" w:id="0">
    <w:p w:rsidR="001E2DDB" w:rsidRDefault="001E2DDB" w:rsidP="00CD1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CB4906"/>
    <w:rsid w:val="00012023"/>
    <w:rsid w:val="00013213"/>
    <w:rsid w:val="00016312"/>
    <w:rsid w:val="00032698"/>
    <w:rsid w:val="000330EF"/>
    <w:rsid w:val="00044867"/>
    <w:rsid w:val="00047930"/>
    <w:rsid w:val="00052DC5"/>
    <w:rsid w:val="000620BC"/>
    <w:rsid w:val="00062F29"/>
    <w:rsid w:val="000811E8"/>
    <w:rsid w:val="000B0210"/>
    <w:rsid w:val="000B143A"/>
    <w:rsid w:val="000B1DA9"/>
    <w:rsid w:val="000B1DCE"/>
    <w:rsid w:val="000B6E7F"/>
    <w:rsid w:val="000D08D7"/>
    <w:rsid w:val="000D334D"/>
    <w:rsid w:val="000F074D"/>
    <w:rsid w:val="000F4DC3"/>
    <w:rsid w:val="000F6DE2"/>
    <w:rsid w:val="00103281"/>
    <w:rsid w:val="00105D66"/>
    <w:rsid w:val="001108DD"/>
    <w:rsid w:val="00116300"/>
    <w:rsid w:val="00122410"/>
    <w:rsid w:val="00133C25"/>
    <w:rsid w:val="00143823"/>
    <w:rsid w:val="00144528"/>
    <w:rsid w:val="001551F4"/>
    <w:rsid w:val="001608DC"/>
    <w:rsid w:val="00161898"/>
    <w:rsid w:val="0016324B"/>
    <w:rsid w:val="00165F2A"/>
    <w:rsid w:val="001742E2"/>
    <w:rsid w:val="00180169"/>
    <w:rsid w:val="00182C6A"/>
    <w:rsid w:val="00185BE2"/>
    <w:rsid w:val="00192AA6"/>
    <w:rsid w:val="00193F45"/>
    <w:rsid w:val="001A511D"/>
    <w:rsid w:val="001A5256"/>
    <w:rsid w:val="001B055D"/>
    <w:rsid w:val="001B0BB1"/>
    <w:rsid w:val="001B3D4F"/>
    <w:rsid w:val="001B482C"/>
    <w:rsid w:val="001B551C"/>
    <w:rsid w:val="001C0126"/>
    <w:rsid w:val="001C6CC8"/>
    <w:rsid w:val="001D065A"/>
    <w:rsid w:val="001D7BB1"/>
    <w:rsid w:val="001E2DDB"/>
    <w:rsid w:val="001E6493"/>
    <w:rsid w:val="001F717D"/>
    <w:rsid w:val="001F74A3"/>
    <w:rsid w:val="00201EFC"/>
    <w:rsid w:val="002145CE"/>
    <w:rsid w:val="00220573"/>
    <w:rsid w:val="002264C5"/>
    <w:rsid w:val="00230932"/>
    <w:rsid w:val="00245754"/>
    <w:rsid w:val="00250F28"/>
    <w:rsid w:val="00257972"/>
    <w:rsid w:val="0026538C"/>
    <w:rsid w:val="00266489"/>
    <w:rsid w:val="00270759"/>
    <w:rsid w:val="002805C2"/>
    <w:rsid w:val="00282232"/>
    <w:rsid w:val="002832E1"/>
    <w:rsid w:val="002A1B70"/>
    <w:rsid w:val="002B4201"/>
    <w:rsid w:val="002B5A92"/>
    <w:rsid w:val="002B61F8"/>
    <w:rsid w:val="002C241A"/>
    <w:rsid w:val="002C364A"/>
    <w:rsid w:val="002C69E2"/>
    <w:rsid w:val="002D3893"/>
    <w:rsid w:val="002E0FA2"/>
    <w:rsid w:val="002F2983"/>
    <w:rsid w:val="002F320C"/>
    <w:rsid w:val="002F492E"/>
    <w:rsid w:val="00303DEA"/>
    <w:rsid w:val="003105C7"/>
    <w:rsid w:val="00316400"/>
    <w:rsid w:val="00320AE8"/>
    <w:rsid w:val="00321E94"/>
    <w:rsid w:val="0032541D"/>
    <w:rsid w:val="00327A58"/>
    <w:rsid w:val="00333487"/>
    <w:rsid w:val="00350A2C"/>
    <w:rsid w:val="00350AA7"/>
    <w:rsid w:val="00352410"/>
    <w:rsid w:val="00353758"/>
    <w:rsid w:val="00361306"/>
    <w:rsid w:val="00365AE8"/>
    <w:rsid w:val="00367F46"/>
    <w:rsid w:val="003700D6"/>
    <w:rsid w:val="003739E5"/>
    <w:rsid w:val="0038058A"/>
    <w:rsid w:val="00381621"/>
    <w:rsid w:val="003840E1"/>
    <w:rsid w:val="00395252"/>
    <w:rsid w:val="003979FA"/>
    <w:rsid w:val="003A2449"/>
    <w:rsid w:val="003A7659"/>
    <w:rsid w:val="003E3388"/>
    <w:rsid w:val="003E4EBC"/>
    <w:rsid w:val="003E5F83"/>
    <w:rsid w:val="00402CA4"/>
    <w:rsid w:val="004139B1"/>
    <w:rsid w:val="004206AE"/>
    <w:rsid w:val="004302A4"/>
    <w:rsid w:val="004401FD"/>
    <w:rsid w:val="00440AF0"/>
    <w:rsid w:val="00467D57"/>
    <w:rsid w:val="00474570"/>
    <w:rsid w:val="00481490"/>
    <w:rsid w:val="00485A36"/>
    <w:rsid w:val="004934D2"/>
    <w:rsid w:val="004A36F7"/>
    <w:rsid w:val="004A5BBE"/>
    <w:rsid w:val="004D0627"/>
    <w:rsid w:val="004E1707"/>
    <w:rsid w:val="004F20CD"/>
    <w:rsid w:val="005060D5"/>
    <w:rsid w:val="00511313"/>
    <w:rsid w:val="005124E9"/>
    <w:rsid w:val="005279A7"/>
    <w:rsid w:val="00530A90"/>
    <w:rsid w:val="00530EDF"/>
    <w:rsid w:val="00532B4C"/>
    <w:rsid w:val="00532DBD"/>
    <w:rsid w:val="00533872"/>
    <w:rsid w:val="005357BE"/>
    <w:rsid w:val="00542848"/>
    <w:rsid w:val="00546363"/>
    <w:rsid w:val="005654E9"/>
    <w:rsid w:val="00574603"/>
    <w:rsid w:val="00575F27"/>
    <w:rsid w:val="0059392B"/>
    <w:rsid w:val="005A116D"/>
    <w:rsid w:val="005A4664"/>
    <w:rsid w:val="005B5CA8"/>
    <w:rsid w:val="005B6EC2"/>
    <w:rsid w:val="005C2FA2"/>
    <w:rsid w:val="005C5DFD"/>
    <w:rsid w:val="005C64D4"/>
    <w:rsid w:val="005D06B4"/>
    <w:rsid w:val="005D2CBC"/>
    <w:rsid w:val="005D65C9"/>
    <w:rsid w:val="005F37BB"/>
    <w:rsid w:val="005F588C"/>
    <w:rsid w:val="00600851"/>
    <w:rsid w:val="00613440"/>
    <w:rsid w:val="006139C3"/>
    <w:rsid w:val="00623688"/>
    <w:rsid w:val="006244B9"/>
    <w:rsid w:val="0062521A"/>
    <w:rsid w:val="00627965"/>
    <w:rsid w:val="00635737"/>
    <w:rsid w:val="006701DA"/>
    <w:rsid w:val="006743B3"/>
    <w:rsid w:val="0068533F"/>
    <w:rsid w:val="00685870"/>
    <w:rsid w:val="0068636C"/>
    <w:rsid w:val="006866F1"/>
    <w:rsid w:val="00694205"/>
    <w:rsid w:val="006B397A"/>
    <w:rsid w:val="006B4ABA"/>
    <w:rsid w:val="006D071B"/>
    <w:rsid w:val="006F13AF"/>
    <w:rsid w:val="006F40E0"/>
    <w:rsid w:val="006F4288"/>
    <w:rsid w:val="007069D4"/>
    <w:rsid w:val="00710DB7"/>
    <w:rsid w:val="007176A8"/>
    <w:rsid w:val="00720D7A"/>
    <w:rsid w:val="00727C35"/>
    <w:rsid w:val="0073056E"/>
    <w:rsid w:val="00744C01"/>
    <w:rsid w:val="00751276"/>
    <w:rsid w:val="00751E5C"/>
    <w:rsid w:val="00753EBB"/>
    <w:rsid w:val="00754BFD"/>
    <w:rsid w:val="00755454"/>
    <w:rsid w:val="00756C02"/>
    <w:rsid w:val="00762067"/>
    <w:rsid w:val="00762291"/>
    <w:rsid w:val="00762A7A"/>
    <w:rsid w:val="00781BBA"/>
    <w:rsid w:val="007849F0"/>
    <w:rsid w:val="007850D8"/>
    <w:rsid w:val="0078680F"/>
    <w:rsid w:val="007A4872"/>
    <w:rsid w:val="007D1D58"/>
    <w:rsid w:val="007E48AE"/>
    <w:rsid w:val="007E48F4"/>
    <w:rsid w:val="007E677B"/>
    <w:rsid w:val="007F023A"/>
    <w:rsid w:val="007F4964"/>
    <w:rsid w:val="008032E2"/>
    <w:rsid w:val="0083181A"/>
    <w:rsid w:val="00841A91"/>
    <w:rsid w:val="00852122"/>
    <w:rsid w:val="008618EA"/>
    <w:rsid w:val="00871CDD"/>
    <w:rsid w:val="00881143"/>
    <w:rsid w:val="00883DBC"/>
    <w:rsid w:val="00887EA0"/>
    <w:rsid w:val="008911CD"/>
    <w:rsid w:val="00897211"/>
    <w:rsid w:val="008B16AA"/>
    <w:rsid w:val="008D7C9B"/>
    <w:rsid w:val="008F18F1"/>
    <w:rsid w:val="008F7928"/>
    <w:rsid w:val="00943B51"/>
    <w:rsid w:val="009518B2"/>
    <w:rsid w:val="00953999"/>
    <w:rsid w:val="00953B33"/>
    <w:rsid w:val="00953F75"/>
    <w:rsid w:val="009608C0"/>
    <w:rsid w:val="00961F84"/>
    <w:rsid w:val="00982333"/>
    <w:rsid w:val="00982CDD"/>
    <w:rsid w:val="009A0673"/>
    <w:rsid w:val="009A309E"/>
    <w:rsid w:val="009B5050"/>
    <w:rsid w:val="009C2073"/>
    <w:rsid w:val="009C4AAE"/>
    <w:rsid w:val="009C68D4"/>
    <w:rsid w:val="009D7F40"/>
    <w:rsid w:val="009E1170"/>
    <w:rsid w:val="009E42FD"/>
    <w:rsid w:val="009E5EC1"/>
    <w:rsid w:val="009E6EB3"/>
    <w:rsid w:val="009F2EED"/>
    <w:rsid w:val="009F49F7"/>
    <w:rsid w:val="009F6C5B"/>
    <w:rsid w:val="00A02BB4"/>
    <w:rsid w:val="00A07FB1"/>
    <w:rsid w:val="00A15427"/>
    <w:rsid w:val="00A21629"/>
    <w:rsid w:val="00A31ACA"/>
    <w:rsid w:val="00A33908"/>
    <w:rsid w:val="00A35851"/>
    <w:rsid w:val="00A45ABB"/>
    <w:rsid w:val="00A47535"/>
    <w:rsid w:val="00A47CD0"/>
    <w:rsid w:val="00A51428"/>
    <w:rsid w:val="00A53223"/>
    <w:rsid w:val="00A56A6F"/>
    <w:rsid w:val="00A60744"/>
    <w:rsid w:val="00A63682"/>
    <w:rsid w:val="00A70ACA"/>
    <w:rsid w:val="00A72012"/>
    <w:rsid w:val="00A83F83"/>
    <w:rsid w:val="00A93661"/>
    <w:rsid w:val="00AA095B"/>
    <w:rsid w:val="00AA6A41"/>
    <w:rsid w:val="00AB7751"/>
    <w:rsid w:val="00AC1C7D"/>
    <w:rsid w:val="00AC41CF"/>
    <w:rsid w:val="00AD0009"/>
    <w:rsid w:val="00AE07B3"/>
    <w:rsid w:val="00AE4469"/>
    <w:rsid w:val="00AF507F"/>
    <w:rsid w:val="00AF6109"/>
    <w:rsid w:val="00AF7EF3"/>
    <w:rsid w:val="00B02DE9"/>
    <w:rsid w:val="00B129A8"/>
    <w:rsid w:val="00B12CD4"/>
    <w:rsid w:val="00B14C64"/>
    <w:rsid w:val="00B157CC"/>
    <w:rsid w:val="00B42D15"/>
    <w:rsid w:val="00B461AA"/>
    <w:rsid w:val="00B47EA0"/>
    <w:rsid w:val="00B5379B"/>
    <w:rsid w:val="00B538FD"/>
    <w:rsid w:val="00B53A1B"/>
    <w:rsid w:val="00B55CCA"/>
    <w:rsid w:val="00B61C00"/>
    <w:rsid w:val="00B67C6D"/>
    <w:rsid w:val="00BA78E1"/>
    <w:rsid w:val="00BB545B"/>
    <w:rsid w:val="00BC0033"/>
    <w:rsid w:val="00BC1187"/>
    <w:rsid w:val="00BC219A"/>
    <w:rsid w:val="00BC33A4"/>
    <w:rsid w:val="00BD444A"/>
    <w:rsid w:val="00BE7AA1"/>
    <w:rsid w:val="00BF4DAD"/>
    <w:rsid w:val="00C01D2A"/>
    <w:rsid w:val="00C15911"/>
    <w:rsid w:val="00C3164D"/>
    <w:rsid w:val="00C325E6"/>
    <w:rsid w:val="00C34E3D"/>
    <w:rsid w:val="00C4095A"/>
    <w:rsid w:val="00C526C5"/>
    <w:rsid w:val="00C54065"/>
    <w:rsid w:val="00C615B6"/>
    <w:rsid w:val="00C622EF"/>
    <w:rsid w:val="00C93668"/>
    <w:rsid w:val="00C93AC4"/>
    <w:rsid w:val="00CA1E1D"/>
    <w:rsid w:val="00CD124B"/>
    <w:rsid w:val="00CD1C9F"/>
    <w:rsid w:val="00CE2871"/>
    <w:rsid w:val="00CE5CD6"/>
    <w:rsid w:val="00D04B6F"/>
    <w:rsid w:val="00D05246"/>
    <w:rsid w:val="00D16840"/>
    <w:rsid w:val="00D25B7D"/>
    <w:rsid w:val="00D31E33"/>
    <w:rsid w:val="00D33D9F"/>
    <w:rsid w:val="00D45951"/>
    <w:rsid w:val="00D6113C"/>
    <w:rsid w:val="00D61FF2"/>
    <w:rsid w:val="00D63A55"/>
    <w:rsid w:val="00D73264"/>
    <w:rsid w:val="00D82712"/>
    <w:rsid w:val="00D83822"/>
    <w:rsid w:val="00D9003A"/>
    <w:rsid w:val="00D949F6"/>
    <w:rsid w:val="00D97549"/>
    <w:rsid w:val="00DA3D85"/>
    <w:rsid w:val="00DA5880"/>
    <w:rsid w:val="00DB027A"/>
    <w:rsid w:val="00DB3F62"/>
    <w:rsid w:val="00DC026B"/>
    <w:rsid w:val="00DD3CE1"/>
    <w:rsid w:val="00DD4B82"/>
    <w:rsid w:val="00DD5A15"/>
    <w:rsid w:val="00DD79A5"/>
    <w:rsid w:val="00DE07E8"/>
    <w:rsid w:val="00DE0A2C"/>
    <w:rsid w:val="00DF19C8"/>
    <w:rsid w:val="00DF26DF"/>
    <w:rsid w:val="00E03F5E"/>
    <w:rsid w:val="00E079E6"/>
    <w:rsid w:val="00E10BC0"/>
    <w:rsid w:val="00E23A1F"/>
    <w:rsid w:val="00E24E94"/>
    <w:rsid w:val="00E268F1"/>
    <w:rsid w:val="00E46C1B"/>
    <w:rsid w:val="00E47A99"/>
    <w:rsid w:val="00E66564"/>
    <w:rsid w:val="00E911EF"/>
    <w:rsid w:val="00E949C6"/>
    <w:rsid w:val="00EA2135"/>
    <w:rsid w:val="00EB123E"/>
    <w:rsid w:val="00EB6C3D"/>
    <w:rsid w:val="00EC67AD"/>
    <w:rsid w:val="00ED053E"/>
    <w:rsid w:val="00ED0A35"/>
    <w:rsid w:val="00ED5915"/>
    <w:rsid w:val="00ED7496"/>
    <w:rsid w:val="00EE30F5"/>
    <w:rsid w:val="00EE31B9"/>
    <w:rsid w:val="00EF09BA"/>
    <w:rsid w:val="00EF0CAC"/>
    <w:rsid w:val="00EF4E4A"/>
    <w:rsid w:val="00F00715"/>
    <w:rsid w:val="00F021C8"/>
    <w:rsid w:val="00F109E8"/>
    <w:rsid w:val="00F12B8B"/>
    <w:rsid w:val="00F2203B"/>
    <w:rsid w:val="00F268DD"/>
    <w:rsid w:val="00F33F48"/>
    <w:rsid w:val="00F42831"/>
    <w:rsid w:val="00F44AAC"/>
    <w:rsid w:val="00F61526"/>
    <w:rsid w:val="00F7569D"/>
    <w:rsid w:val="00F8224A"/>
    <w:rsid w:val="00F8239F"/>
    <w:rsid w:val="00F82EED"/>
    <w:rsid w:val="00F85488"/>
    <w:rsid w:val="00F8562F"/>
    <w:rsid w:val="00F87F90"/>
    <w:rsid w:val="00F9191F"/>
    <w:rsid w:val="00FB08A5"/>
    <w:rsid w:val="00FB2980"/>
    <w:rsid w:val="00FB3093"/>
    <w:rsid w:val="00FB4A5B"/>
    <w:rsid w:val="00FB71CF"/>
    <w:rsid w:val="00FD2AFD"/>
    <w:rsid w:val="00FD6741"/>
    <w:rsid w:val="00FE418A"/>
    <w:rsid w:val="00FF13B2"/>
    <w:rsid w:val="00FF6C8E"/>
    <w:rsid w:val="00FF7017"/>
    <w:rsid w:val="01B441DD"/>
    <w:rsid w:val="045D48C7"/>
    <w:rsid w:val="098A7CC1"/>
    <w:rsid w:val="0F295239"/>
    <w:rsid w:val="103F0531"/>
    <w:rsid w:val="122B1024"/>
    <w:rsid w:val="15273D1A"/>
    <w:rsid w:val="18E91FAB"/>
    <w:rsid w:val="1CFB632A"/>
    <w:rsid w:val="1D6205C8"/>
    <w:rsid w:val="241E1DA2"/>
    <w:rsid w:val="26B24C2D"/>
    <w:rsid w:val="290B76DD"/>
    <w:rsid w:val="2B6633A5"/>
    <w:rsid w:val="326E6075"/>
    <w:rsid w:val="36E036BF"/>
    <w:rsid w:val="39FD3834"/>
    <w:rsid w:val="3B8354EE"/>
    <w:rsid w:val="3DCB4906"/>
    <w:rsid w:val="418C25A8"/>
    <w:rsid w:val="42DE5B17"/>
    <w:rsid w:val="44B51DDD"/>
    <w:rsid w:val="60DF6922"/>
    <w:rsid w:val="6179698B"/>
    <w:rsid w:val="62A16792"/>
    <w:rsid w:val="63444794"/>
    <w:rsid w:val="63454F55"/>
    <w:rsid w:val="67727438"/>
    <w:rsid w:val="6A667707"/>
    <w:rsid w:val="6A6B2555"/>
    <w:rsid w:val="6D196B51"/>
    <w:rsid w:val="77033C85"/>
    <w:rsid w:val="7C941A86"/>
    <w:rsid w:val="7D1E7DA9"/>
    <w:rsid w:val="7E9360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C9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CD1C9F"/>
    <w:rPr>
      <w:rFonts w:ascii="仿宋_GB2312" w:eastAsia="仿宋_GB2312"/>
      <w:sz w:val="32"/>
    </w:rPr>
  </w:style>
  <w:style w:type="paragraph" w:styleId="a4">
    <w:name w:val="footer"/>
    <w:basedOn w:val="a"/>
    <w:link w:val="Char0"/>
    <w:uiPriority w:val="99"/>
    <w:qFormat/>
    <w:rsid w:val="00CD1C9F"/>
    <w:pPr>
      <w:tabs>
        <w:tab w:val="center" w:pos="4153"/>
        <w:tab w:val="right" w:pos="8306"/>
      </w:tabs>
      <w:snapToGrid w:val="0"/>
      <w:jc w:val="left"/>
    </w:pPr>
    <w:rPr>
      <w:sz w:val="18"/>
    </w:rPr>
  </w:style>
  <w:style w:type="paragraph" w:styleId="a5">
    <w:name w:val="header"/>
    <w:basedOn w:val="a"/>
    <w:link w:val="Char1"/>
    <w:uiPriority w:val="99"/>
    <w:qFormat/>
    <w:rsid w:val="00CD1C9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CD1C9F"/>
    <w:pPr>
      <w:spacing w:beforeAutospacing="1" w:afterAutospacing="1"/>
      <w:jc w:val="left"/>
    </w:pPr>
    <w:rPr>
      <w:kern w:val="0"/>
      <w:sz w:val="24"/>
    </w:rPr>
  </w:style>
  <w:style w:type="character" w:styleId="a7">
    <w:name w:val="page number"/>
    <w:basedOn w:val="a0"/>
    <w:uiPriority w:val="99"/>
    <w:qFormat/>
    <w:rsid w:val="00CD1C9F"/>
    <w:rPr>
      <w:rFonts w:cs="Times New Roman"/>
    </w:rPr>
  </w:style>
  <w:style w:type="character" w:styleId="a8">
    <w:name w:val="Hyperlink"/>
    <w:basedOn w:val="a0"/>
    <w:uiPriority w:val="99"/>
    <w:qFormat/>
    <w:rsid w:val="00CD1C9F"/>
    <w:rPr>
      <w:rFonts w:cs="Times New Roman"/>
      <w:color w:val="0000FF"/>
      <w:u w:val="single"/>
    </w:rPr>
  </w:style>
  <w:style w:type="character" w:customStyle="1" w:styleId="Char">
    <w:name w:val="日期 Char"/>
    <w:basedOn w:val="a0"/>
    <w:link w:val="a3"/>
    <w:uiPriority w:val="99"/>
    <w:semiHidden/>
    <w:qFormat/>
    <w:locked/>
    <w:rsid w:val="00CD1C9F"/>
    <w:rPr>
      <w:rFonts w:cs="Times New Roman"/>
      <w:sz w:val="24"/>
      <w:szCs w:val="24"/>
    </w:rPr>
  </w:style>
  <w:style w:type="character" w:customStyle="1" w:styleId="Char0">
    <w:name w:val="页脚 Char"/>
    <w:basedOn w:val="a0"/>
    <w:link w:val="a4"/>
    <w:uiPriority w:val="99"/>
    <w:semiHidden/>
    <w:locked/>
    <w:rsid w:val="00CD1C9F"/>
    <w:rPr>
      <w:rFonts w:ascii="Calibri" w:hAnsi="Calibri" w:cs="Times New Roman"/>
      <w:sz w:val="18"/>
      <w:szCs w:val="18"/>
    </w:rPr>
  </w:style>
  <w:style w:type="character" w:customStyle="1" w:styleId="Char1">
    <w:name w:val="页眉 Char"/>
    <w:basedOn w:val="a0"/>
    <w:link w:val="a5"/>
    <w:uiPriority w:val="99"/>
    <w:semiHidden/>
    <w:qFormat/>
    <w:locked/>
    <w:rsid w:val="00CD1C9F"/>
    <w:rPr>
      <w:rFonts w:ascii="Calibri" w:hAnsi="Calibri" w:cs="Times New Roman"/>
      <w:sz w:val="18"/>
      <w:szCs w:val="18"/>
    </w:rPr>
  </w:style>
  <w:style w:type="paragraph" w:styleId="a9">
    <w:name w:val="Balloon Text"/>
    <w:basedOn w:val="a"/>
    <w:link w:val="Char2"/>
    <w:uiPriority w:val="99"/>
    <w:semiHidden/>
    <w:unhideWhenUsed/>
    <w:rsid w:val="00F00715"/>
    <w:rPr>
      <w:sz w:val="18"/>
      <w:szCs w:val="18"/>
    </w:rPr>
  </w:style>
  <w:style w:type="character" w:customStyle="1" w:styleId="Char2">
    <w:name w:val="批注框文本 Char"/>
    <w:basedOn w:val="a0"/>
    <w:link w:val="a9"/>
    <w:uiPriority w:val="99"/>
    <w:semiHidden/>
    <w:rsid w:val="00F0071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Info spid="_x0000_s1030"/>
    <customShpInfo spid="_x0000_s1031"/>
    <customShpInfo spid="_x0000_s103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82EED-0E1B-47EF-B56C-E953DABD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251</cp:revision>
  <cp:lastPrinted>2019-05-29T08:36:00Z</cp:lastPrinted>
  <dcterms:created xsi:type="dcterms:W3CDTF">2019-04-03T01:46:00Z</dcterms:created>
  <dcterms:modified xsi:type="dcterms:W3CDTF">2019-05-30T02:57:00Z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